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DB4DD" w14:textId="7E32710F" w:rsidR="00A15DC7" w:rsidRPr="00A15DC7" w:rsidRDefault="00A15DC7" w:rsidP="00A15DC7">
      <w:pPr>
        <w:spacing w:after="200" w:line="2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5DC7">
        <w:rPr>
          <w:rFonts w:ascii="Times New Roman" w:hAnsi="Times New Roman" w:cs="Times New Roman"/>
          <w:b/>
          <w:color w:val="000000"/>
          <w:sz w:val="28"/>
          <w:szCs w:val="28"/>
        </w:rPr>
        <w:t>СЪОБЩЕНИ</w:t>
      </w:r>
      <w:r w:rsidR="001E5206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bookmarkStart w:id="0" w:name="_GoBack"/>
      <w:bookmarkEnd w:id="0"/>
    </w:p>
    <w:p w14:paraId="3306275C" w14:textId="77777777" w:rsidR="00A15DC7" w:rsidRDefault="00A15DC7" w:rsidP="00A15DC7">
      <w:pPr>
        <w:spacing w:after="200"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1B85D95C" w14:textId="0E20B65D" w:rsidR="00A15DC7" w:rsidRPr="00A15DC7" w:rsidRDefault="00A15DC7" w:rsidP="00A15DC7">
      <w:pPr>
        <w:spacing w:after="200" w:line="260" w:lineRule="atLeast"/>
        <w:jc w:val="both"/>
        <w:rPr>
          <w:color w:val="000000"/>
          <w:sz w:val="28"/>
          <w:szCs w:val="28"/>
          <w:lang w:val="en-US"/>
        </w:rPr>
      </w:pP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Гражданите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могат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да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подадат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електронно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заявление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за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гласуване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по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настоящ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адрес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ако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населеното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място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на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настоящия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им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адрес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е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различно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от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населеното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място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на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постоянния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им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адрес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чрез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страницата</w:t>
      </w:r>
      <w:proofErr w:type="spellEnd"/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4" w:history="1">
        <w:r w:rsidRPr="00A15D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https://regna.grao.bg/</w:t>
        </w:r>
      </w:hyperlink>
      <w:r w:rsidRPr="00A15DC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EE5ED37" w14:textId="77777777" w:rsidR="006214C9" w:rsidRDefault="006214C9" w:rsidP="006214C9">
      <w:pPr>
        <w:jc w:val="center"/>
        <w:rPr>
          <w:sz w:val="28"/>
          <w:szCs w:val="28"/>
          <w:lang w:val="en-US"/>
        </w:rPr>
      </w:pPr>
    </w:p>
    <w:p w14:paraId="56682273" w14:textId="03B76D3A" w:rsidR="00FD01D0" w:rsidRDefault="006214C9" w:rsidP="006214C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***</w:t>
      </w:r>
    </w:p>
    <w:p w14:paraId="32CD58B4" w14:textId="43D6B0AF" w:rsidR="006214C9" w:rsidRDefault="006214C9" w:rsidP="006214C9">
      <w:pPr>
        <w:jc w:val="center"/>
        <w:rPr>
          <w:sz w:val="28"/>
          <w:szCs w:val="28"/>
          <w:lang w:val="en-US"/>
        </w:rPr>
      </w:pPr>
    </w:p>
    <w:p w14:paraId="362A7BC8" w14:textId="37AB72C0" w:rsidR="006214C9" w:rsidRPr="006214C9" w:rsidRDefault="006214C9" w:rsidP="006214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214C9">
        <w:rPr>
          <w:color w:val="333333"/>
          <w:sz w:val="28"/>
          <w:szCs w:val="28"/>
        </w:rPr>
        <w:t xml:space="preserve">Избирателите могат да извършват проверка дали са включени в избирателните списъци за гласуване в изборите </w:t>
      </w:r>
      <w:r w:rsidR="001E5206">
        <w:rPr>
          <w:color w:val="333333"/>
          <w:sz w:val="28"/>
          <w:szCs w:val="28"/>
        </w:rPr>
        <w:t xml:space="preserve">за народни представители на </w:t>
      </w:r>
      <w:r w:rsidR="001E5206">
        <w:rPr>
          <w:color w:val="333333"/>
          <w:sz w:val="28"/>
          <w:szCs w:val="28"/>
          <w:lang w:val="en-US"/>
        </w:rPr>
        <w:t xml:space="preserve">27 </w:t>
      </w:r>
      <w:r w:rsidR="001E5206">
        <w:rPr>
          <w:color w:val="333333"/>
          <w:sz w:val="28"/>
          <w:szCs w:val="28"/>
        </w:rPr>
        <w:t>октомври</w:t>
      </w:r>
      <w:r w:rsidRPr="006214C9">
        <w:rPr>
          <w:color w:val="333333"/>
          <w:sz w:val="28"/>
          <w:szCs w:val="28"/>
        </w:rPr>
        <w:t xml:space="preserve"> 2024 г. на интернет страницата на общинската администрация по постоянния си адрес. </w:t>
      </w:r>
    </w:p>
    <w:p w14:paraId="16DB6BFE" w14:textId="77777777" w:rsidR="006214C9" w:rsidRPr="006214C9" w:rsidRDefault="006214C9" w:rsidP="006214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214C9">
        <w:rPr>
          <w:color w:val="333333"/>
          <w:sz w:val="28"/>
          <w:szCs w:val="28"/>
        </w:rPr>
        <w:t>Справката може да бъде извършвана и на страницата на ГД „ГРАО“ на следния адрес: </w:t>
      </w:r>
      <w:hyperlink r:id="rId5" w:history="1">
        <w:r w:rsidRPr="006214C9">
          <w:rPr>
            <w:rStyle w:val="a3"/>
            <w:color w:val="337AB7"/>
            <w:sz w:val="28"/>
            <w:szCs w:val="28"/>
          </w:rPr>
          <w:t>https://www.grao.bg/elections/</w:t>
        </w:r>
      </w:hyperlink>
    </w:p>
    <w:sectPr w:rsidR="006214C9" w:rsidRPr="0062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D0"/>
    <w:rsid w:val="001E5206"/>
    <w:rsid w:val="006214C9"/>
    <w:rsid w:val="00A15DC7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4C9F"/>
  <w15:chartTrackingRefBased/>
  <w15:docId w15:val="{16E3C997-AA43-4E59-8B31-6D7A87D1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DC7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DC7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214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1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ao.bg/elections/" TargetMode="External"/><Relationship Id="rId4" Type="http://schemas.openxmlformats.org/officeDocument/2006/relationships/hyperlink" Target="https://regna.grao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565</Characters>
  <Application>Microsoft Office Word</Application>
  <DocSecurity>0</DocSecurity>
  <Lines>4</Lines>
  <Paragraphs>1</Paragraphs>
  <ScaleCrop>false</ScaleCrop>
  <Company>OU Asen Zlatarov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4</cp:revision>
  <dcterms:created xsi:type="dcterms:W3CDTF">2024-04-29T11:28:00Z</dcterms:created>
  <dcterms:modified xsi:type="dcterms:W3CDTF">2024-09-27T10:21:00Z</dcterms:modified>
</cp:coreProperties>
</file>