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CD2" w:rsidRPr="00A0774B" w:rsidRDefault="003F7CD2" w:rsidP="00D912C4">
      <w:pPr>
        <w:jc w:val="both"/>
        <w:rPr>
          <w:rFonts w:ascii="Times New Roman" w:hAnsi="Times New Roman" w:cs="Times New Roman"/>
          <w:color w:val="333333"/>
        </w:rPr>
      </w:pPr>
      <w:r w:rsidRPr="00A0774B">
        <w:rPr>
          <w:rFonts w:ascii="Times New Roman" w:hAnsi="Times New Roman" w:cs="Times New Roman"/>
          <w:iCs/>
          <w:color w:val="333333"/>
        </w:rPr>
        <w:t xml:space="preserve">На основание чл.26, ал.4 от Закона за нормативните актове, в 30 дневен срок от датата на публикуване на настоящото съобщение на интернет страница на общински съвет </w:t>
      </w:r>
      <w:r w:rsidR="00146EDD" w:rsidRPr="00146EDD">
        <w:rPr>
          <w:rFonts w:ascii="Times New Roman" w:hAnsi="Times New Roman" w:cs="Times New Roman"/>
          <w:iCs/>
        </w:rPr>
        <w:t>- Шабла</w:t>
      </w:r>
      <w:r w:rsidRPr="00146EDD">
        <w:rPr>
          <w:rFonts w:ascii="Times New Roman" w:hAnsi="Times New Roman" w:cs="Times New Roman"/>
          <w:iCs/>
        </w:rPr>
        <w:t xml:space="preserve"> </w:t>
      </w:r>
      <w:r w:rsidRPr="00A0774B">
        <w:rPr>
          <w:rFonts w:ascii="Times New Roman" w:hAnsi="Times New Roman" w:cs="Times New Roman"/>
          <w:iCs/>
          <w:color w:val="333333"/>
        </w:rPr>
        <w:t xml:space="preserve">считано от </w:t>
      </w:r>
      <w:r w:rsidR="00D912C4" w:rsidRPr="00A0774B">
        <w:rPr>
          <w:rFonts w:ascii="Times New Roman" w:hAnsi="Times New Roman" w:cs="Times New Roman"/>
          <w:iCs/>
          <w:color w:val="333333"/>
        </w:rPr>
        <w:t>17</w:t>
      </w:r>
      <w:r w:rsidRPr="00A0774B">
        <w:rPr>
          <w:rFonts w:ascii="Times New Roman" w:hAnsi="Times New Roman" w:cs="Times New Roman"/>
          <w:iCs/>
          <w:color w:val="333333"/>
        </w:rPr>
        <w:t>.</w:t>
      </w:r>
      <w:r w:rsidR="00D912C4" w:rsidRPr="00A0774B">
        <w:rPr>
          <w:rFonts w:ascii="Times New Roman" w:hAnsi="Times New Roman" w:cs="Times New Roman"/>
          <w:iCs/>
          <w:color w:val="333333"/>
        </w:rPr>
        <w:t>11</w:t>
      </w:r>
      <w:r w:rsidRPr="00A0774B">
        <w:rPr>
          <w:rFonts w:ascii="Times New Roman" w:hAnsi="Times New Roman" w:cs="Times New Roman"/>
          <w:iCs/>
          <w:color w:val="333333"/>
        </w:rPr>
        <w:t>.202</w:t>
      </w:r>
      <w:r w:rsidR="00D912C4" w:rsidRPr="00A0774B">
        <w:rPr>
          <w:rFonts w:ascii="Times New Roman" w:hAnsi="Times New Roman" w:cs="Times New Roman"/>
          <w:iCs/>
          <w:color w:val="333333"/>
        </w:rPr>
        <w:t>3</w:t>
      </w:r>
      <w:r w:rsidR="007F1C66">
        <w:rPr>
          <w:rFonts w:ascii="Times New Roman" w:hAnsi="Times New Roman" w:cs="Times New Roman"/>
          <w:iCs/>
          <w:color w:val="333333"/>
        </w:rPr>
        <w:t>г.</w:t>
      </w:r>
      <w:r w:rsidRPr="00A0774B">
        <w:rPr>
          <w:rFonts w:ascii="Times New Roman" w:hAnsi="Times New Roman" w:cs="Times New Roman"/>
          <w:iCs/>
          <w:color w:val="333333"/>
        </w:rPr>
        <w:t xml:space="preserve">, на заинтересованите лица се предоставя възможност да представят предложения и становища, относно публикуваният  проект на Правилника за организацията и дейността на общински съвет </w:t>
      </w:r>
      <w:r w:rsidR="00D912C4" w:rsidRPr="00A0774B">
        <w:rPr>
          <w:rFonts w:ascii="Times New Roman" w:hAnsi="Times New Roman" w:cs="Times New Roman"/>
          <w:iCs/>
          <w:color w:val="333333"/>
        </w:rPr>
        <w:t>Шабла</w:t>
      </w:r>
      <w:r w:rsidRPr="00A0774B">
        <w:rPr>
          <w:rFonts w:ascii="Times New Roman" w:hAnsi="Times New Roman" w:cs="Times New Roman"/>
          <w:iCs/>
          <w:color w:val="333333"/>
        </w:rPr>
        <w:t>, неговите комисии  и взаимодействието му с общинската администрация</w:t>
      </w:r>
      <w:r w:rsidR="00D912C4" w:rsidRPr="00A0774B">
        <w:rPr>
          <w:rFonts w:ascii="Times New Roman" w:hAnsi="Times New Roman" w:cs="Times New Roman"/>
          <w:iCs/>
          <w:color w:val="333333"/>
        </w:rPr>
        <w:t>,</w:t>
      </w:r>
      <w:r w:rsidRPr="00A0774B">
        <w:rPr>
          <w:rFonts w:ascii="Times New Roman" w:hAnsi="Times New Roman" w:cs="Times New Roman"/>
          <w:iCs/>
          <w:color w:val="333333"/>
        </w:rPr>
        <w:t xml:space="preserve"> мандат 2023 – 2027г. на e-</w:t>
      </w:r>
      <w:proofErr w:type="spellStart"/>
      <w:r w:rsidRPr="00A0774B">
        <w:rPr>
          <w:rFonts w:ascii="Times New Roman" w:hAnsi="Times New Roman" w:cs="Times New Roman"/>
          <w:iCs/>
          <w:color w:val="333333"/>
        </w:rPr>
        <w:t>mail</w:t>
      </w:r>
      <w:proofErr w:type="spellEnd"/>
      <w:r w:rsidRPr="00A0774B">
        <w:rPr>
          <w:rFonts w:ascii="Times New Roman" w:hAnsi="Times New Roman" w:cs="Times New Roman"/>
          <w:iCs/>
          <w:color w:val="333333"/>
        </w:rPr>
        <w:t>:</w:t>
      </w:r>
      <w:r w:rsidRPr="00A0774B">
        <w:rPr>
          <w:rFonts w:ascii="Times New Roman" w:hAnsi="Times New Roman" w:cs="Times New Roman"/>
          <w:color w:val="333333"/>
        </w:rPr>
        <w:t> </w:t>
      </w:r>
      <w:hyperlink r:id="rId4" w:history="1">
        <w:r w:rsidR="00D912C4" w:rsidRPr="00A0774B">
          <w:rPr>
            <w:rStyle w:val="a4"/>
            <w:rFonts w:ascii="Times New Roman" w:hAnsi="Times New Roman" w:cs="Times New Roman"/>
          </w:rPr>
          <w:t>ob_s@ob-shabla.org</w:t>
        </w:r>
      </w:hyperlink>
      <w:r w:rsidR="00D912C4" w:rsidRPr="00A0774B">
        <w:rPr>
          <w:rFonts w:ascii="Times New Roman" w:hAnsi="Times New Roman" w:cs="Times New Roman"/>
          <w:color w:val="333333"/>
        </w:rPr>
        <w:t xml:space="preserve"> </w:t>
      </w:r>
      <w:r w:rsidRPr="00A0774B">
        <w:rPr>
          <w:rFonts w:ascii="Times New Roman" w:hAnsi="Times New Roman" w:cs="Times New Roman"/>
          <w:iCs/>
          <w:color w:val="333333"/>
        </w:rPr>
        <w:t xml:space="preserve"> или в деловодството на </w:t>
      </w:r>
      <w:r w:rsidR="00D912C4" w:rsidRPr="00A0774B">
        <w:rPr>
          <w:rFonts w:ascii="Times New Roman" w:hAnsi="Times New Roman" w:cs="Times New Roman"/>
          <w:iCs/>
          <w:color w:val="333333"/>
        </w:rPr>
        <w:t>общинския съвет</w:t>
      </w:r>
      <w:r w:rsidRPr="00A0774B">
        <w:rPr>
          <w:rFonts w:ascii="Times New Roman" w:hAnsi="Times New Roman" w:cs="Times New Roman"/>
          <w:iCs/>
          <w:color w:val="333333"/>
        </w:rPr>
        <w:t xml:space="preserve"> на адрес: гр.Шабла, ул.“Равно поле“№ 35  стая 305  от  8:00 до 17:00 часа всеки работен ден.</w:t>
      </w:r>
    </w:p>
    <w:p w:rsidR="00D912C4" w:rsidRPr="00A0774B" w:rsidRDefault="003F7CD2" w:rsidP="003F7CD2">
      <w:pPr>
        <w:pStyle w:val="a3"/>
        <w:shd w:val="clear" w:color="auto" w:fill="FFFFFF"/>
        <w:spacing w:before="0" w:beforeAutospacing="0" w:after="160" w:afterAutospacing="0"/>
        <w:jc w:val="center"/>
        <w:rPr>
          <w:color w:val="333333"/>
          <w:sz w:val="28"/>
          <w:szCs w:val="28"/>
        </w:rPr>
      </w:pPr>
      <w:r w:rsidRPr="00A0774B">
        <w:rPr>
          <w:b/>
          <w:color w:val="333333"/>
          <w:sz w:val="28"/>
          <w:szCs w:val="28"/>
        </w:rPr>
        <w:t>Мотиви</w:t>
      </w:r>
      <w:r w:rsidRPr="00A0774B">
        <w:rPr>
          <w:color w:val="333333"/>
          <w:sz w:val="28"/>
          <w:szCs w:val="28"/>
        </w:rPr>
        <w:t xml:space="preserve"> </w:t>
      </w:r>
    </w:p>
    <w:p w:rsidR="007F1C66" w:rsidRPr="00357545" w:rsidRDefault="003F7CD2" w:rsidP="007F1C66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A0774B">
        <w:rPr>
          <w:sz w:val="22"/>
          <w:szCs w:val="22"/>
        </w:rPr>
        <w:t>към проекта за</w:t>
      </w:r>
      <w:r w:rsidR="00D912C4" w:rsidRPr="00A0774B">
        <w:rPr>
          <w:sz w:val="22"/>
          <w:szCs w:val="22"/>
        </w:rPr>
        <w:t xml:space="preserve"> </w:t>
      </w:r>
      <w:r w:rsidRPr="00A0774B">
        <w:rPr>
          <w:sz w:val="22"/>
          <w:szCs w:val="22"/>
        </w:rPr>
        <w:t>Правилника за организацията и дей</w:t>
      </w:r>
      <w:r w:rsidR="00146EDD">
        <w:rPr>
          <w:sz w:val="22"/>
          <w:szCs w:val="22"/>
        </w:rPr>
        <w:t>ността на общински съвет</w:t>
      </w:r>
      <w:r w:rsidR="007F1C66" w:rsidRPr="00357545">
        <w:rPr>
          <w:sz w:val="22"/>
          <w:szCs w:val="22"/>
        </w:rPr>
        <w:t>-</w:t>
      </w:r>
      <w:r w:rsidR="00146EDD">
        <w:rPr>
          <w:sz w:val="22"/>
          <w:szCs w:val="22"/>
        </w:rPr>
        <w:t>Шабла</w:t>
      </w:r>
      <w:r w:rsidRPr="00A0774B">
        <w:rPr>
          <w:sz w:val="22"/>
          <w:szCs w:val="22"/>
        </w:rPr>
        <w:t xml:space="preserve">, </w:t>
      </w:r>
    </w:p>
    <w:p w:rsidR="00D912C4" w:rsidRPr="00A0774B" w:rsidRDefault="003F7CD2" w:rsidP="007F1C66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A0774B">
        <w:rPr>
          <w:sz w:val="22"/>
          <w:szCs w:val="22"/>
        </w:rPr>
        <w:t>неговите комисии  и взаимодействието му с общинската администрация</w:t>
      </w:r>
    </w:p>
    <w:p w:rsidR="003F7CD2" w:rsidRPr="00A0774B" w:rsidRDefault="00D912C4" w:rsidP="003F7CD2">
      <w:pPr>
        <w:pStyle w:val="a3"/>
        <w:shd w:val="clear" w:color="auto" w:fill="FFFFFF"/>
        <w:spacing w:before="0" w:beforeAutospacing="0" w:after="160" w:afterAutospacing="0"/>
        <w:jc w:val="center"/>
        <w:rPr>
          <w:sz w:val="22"/>
          <w:szCs w:val="22"/>
        </w:rPr>
      </w:pPr>
      <w:r w:rsidRPr="00A0774B">
        <w:rPr>
          <w:sz w:val="22"/>
          <w:szCs w:val="22"/>
        </w:rPr>
        <w:t xml:space="preserve"> </w:t>
      </w:r>
      <w:r w:rsidR="003F7CD2" w:rsidRPr="00A0774B">
        <w:rPr>
          <w:sz w:val="22"/>
          <w:szCs w:val="22"/>
        </w:rPr>
        <w:t>мандат 20</w:t>
      </w:r>
      <w:r w:rsidR="00A0774B">
        <w:rPr>
          <w:sz w:val="22"/>
          <w:szCs w:val="22"/>
        </w:rPr>
        <w:t>23</w:t>
      </w:r>
      <w:r w:rsidR="003F7CD2" w:rsidRPr="00A0774B">
        <w:rPr>
          <w:sz w:val="22"/>
          <w:szCs w:val="22"/>
        </w:rPr>
        <w:t xml:space="preserve"> – 202</w:t>
      </w:r>
      <w:r w:rsidR="00A0774B">
        <w:rPr>
          <w:sz w:val="22"/>
          <w:szCs w:val="22"/>
        </w:rPr>
        <w:t>7</w:t>
      </w:r>
      <w:r w:rsidR="00357545" w:rsidRPr="00357545">
        <w:rPr>
          <w:sz w:val="22"/>
          <w:szCs w:val="22"/>
        </w:rPr>
        <w:t xml:space="preserve"> </w:t>
      </w:r>
      <w:bookmarkStart w:id="0" w:name="_GoBack"/>
      <w:bookmarkEnd w:id="0"/>
      <w:r w:rsidR="003F7CD2" w:rsidRPr="00A0774B">
        <w:rPr>
          <w:sz w:val="22"/>
          <w:szCs w:val="22"/>
        </w:rPr>
        <w:t>г</w:t>
      </w:r>
      <w:r w:rsidRPr="00A0774B">
        <w:rPr>
          <w:sz w:val="22"/>
          <w:szCs w:val="22"/>
        </w:rPr>
        <w:t>одина</w:t>
      </w:r>
    </w:p>
    <w:p w:rsidR="003F7CD2" w:rsidRPr="00A0774B" w:rsidRDefault="003F7CD2" w:rsidP="003F7CD2">
      <w:pPr>
        <w:pStyle w:val="a3"/>
        <w:shd w:val="clear" w:color="auto" w:fill="FFFFFF"/>
        <w:spacing w:before="0" w:beforeAutospacing="0" w:after="160" w:afterAutospacing="0"/>
        <w:jc w:val="center"/>
        <w:rPr>
          <w:sz w:val="22"/>
          <w:szCs w:val="22"/>
        </w:rPr>
      </w:pPr>
      <w:r w:rsidRPr="00A0774B">
        <w:rPr>
          <w:sz w:val="22"/>
          <w:szCs w:val="22"/>
        </w:rPr>
        <w:t>/ съгл. Изискванията на чл. 28 ал.2 от ЗНА/</w:t>
      </w:r>
    </w:p>
    <w:p w:rsidR="001D2576" w:rsidRPr="00A0774B" w:rsidRDefault="001D2576" w:rsidP="00D912C4">
      <w:pPr>
        <w:jc w:val="center"/>
        <w:rPr>
          <w:rFonts w:ascii="Times New Roman" w:hAnsi="Times New Roman" w:cs="Times New Roman"/>
          <w:b/>
        </w:rPr>
      </w:pPr>
      <w:r w:rsidRPr="00A0774B">
        <w:rPr>
          <w:rFonts w:ascii="Times New Roman" w:hAnsi="Times New Roman" w:cs="Times New Roman"/>
          <w:b/>
        </w:rPr>
        <w:t xml:space="preserve">Очакваме Вашите предложения и становища до </w:t>
      </w:r>
      <w:r w:rsidR="00D912C4" w:rsidRPr="00A0774B">
        <w:rPr>
          <w:rFonts w:ascii="Times New Roman" w:hAnsi="Times New Roman" w:cs="Times New Roman"/>
          <w:b/>
        </w:rPr>
        <w:t>17</w:t>
      </w:r>
      <w:r w:rsidRPr="00A0774B">
        <w:rPr>
          <w:rFonts w:ascii="Times New Roman" w:hAnsi="Times New Roman" w:cs="Times New Roman"/>
          <w:b/>
        </w:rPr>
        <w:t>.</w:t>
      </w:r>
      <w:r w:rsidR="00D912C4" w:rsidRPr="00A0774B">
        <w:rPr>
          <w:rFonts w:ascii="Times New Roman" w:hAnsi="Times New Roman" w:cs="Times New Roman"/>
          <w:b/>
        </w:rPr>
        <w:t>12</w:t>
      </w:r>
      <w:r w:rsidRPr="00A0774B">
        <w:rPr>
          <w:rFonts w:ascii="Times New Roman" w:hAnsi="Times New Roman" w:cs="Times New Roman"/>
          <w:b/>
        </w:rPr>
        <w:t>.20</w:t>
      </w:r>
      <w:r w:rsidR="00183B7A" w:rsidRPr="00A0774B">
        <w:rPr>
          <w:rFonts w:ascii="Times New Roman" w:hAnsi="Times New Roman" w:cs="Times New Roman"/>
          <w:b/>
        </w:rPr>
        <w:t>2</w:t>
      </w:r>
      <w:r w:rsidR="00D912C4" w:rsidRPr="00A0774B">
        <w:rPr>
          <w:rFonts w:ascii="Times New Roman" w:hAnsi="Times New Roman" w:cs="Times New Roman"/>
          <w:b/>
        </w:rPr>
        <w:t>3</w:t>
      </w:r>
      <w:r w:rsidRPr="00A0774B">
        <w:rPr>
          <w:rFonts w:ascii="Times New Roman" w:hAnsi="Times New Roman" w:cs="Times New Roman"/>
          <w:b/>
        </w:rPr>
        <w:t xml:space="preserve"> г.</w:t>
      </w:r>
    </w:p>
    <w:p w:rsidR="00E2467A" w:rsidRPr="00612DFE" w:rsidRDefault="00E2467A" w:rsidP="00612DFE">
      <w:pPr>
        <w:jc w:val="both"/>
        <w:rPr>
          <w:rFonts w:ascii="Times New Roman" w:hAnsi="Times New Roman" w:cs="Times New Roman"/>
        </w:rPr>
      </w:pPr>
    </w:p>
    <w:p w:rsidR="003F7CD2" w:rsidRPr="00487797" w:rsidRDefault="003F7CD2" w:rsidP="003F7CD2">
      <w:pPr>
        <w:pStyle w:val="a3"/>
        <w:shd w:val="clear" w:color="auto" w:fill="FFFFFF"/>
        <w:spacing w:before="0" w:beforeAutospacing="0" w:after="160" w:afterAutospacing="0"/>
        <w:jc w:val="both"/>
      </w:pPr>
      <w:r w:rsidRPr="007F1C66">
        <w:rPr>
          <w:b/>
          <w:bCs/>
          <w:sz w:val="22"/>
          <w:szCs w:val="22"/>
          <w:u w:val="single"/>
          <w:lang w:val="en-US"/>
        </w:rPr>
        <w:t>I</w:t>
      </w:r>
      <w:r w:rsidRPr="007F1C66">
        <w:rPr>
          <w:rFonts w:ascii="Calibri" w:hAnsi="Calibri"/>
          <w:b/>
          <w:bCs/>
          <w:sz w:val="22"/>
          <w:szCs w:val="22"/>
          <w:u w:val="single"/>
        </w:rPr>
        <w:t>. Причините които налагат изменението на „</w:t>
      </w:r>
      <w:proofErr w:type="gramStart"/>
      <w:r w:rsidRPr="007F1C66">
        <w:rPr>
          <w:rFonts w:ascii="Calibri" w:hAnsi="Calibri"/>
          <w:b/>
          <w:bCs/>
          <w:sz w:val="22"/>
          <w:szCs w:val="22"/>
          <w:u w:val="single"/>
        </w:rPr>
        <w:t>Правилника“</w:t>
      </w:r>
      <w:proofErr w:type="gramEnd"/>
      <w:r w:rsidRPr="007F1C66">
        <w:rPr>
          <w:rFonts w:ascii="Calibri" w:hAnsi="Calibri"/>
          <w:sz w:val="22"/>
          <w:szCs w:val="22"/>
          <w:u w:val="single"/>
        </w:rPr>
        <w:t>. </w:t>
      </w:r>
      <w:r w:rsidR="00487797">
        <w:rPr>
          <w:color w:val="333333"/>
          <w:sz w:val="22"/>
          <w:szCs w:val="22"/>
        </w:rPr>
        <w:t xml:space="preserve">Съгласно чл.39 </w:t>
      </w:r>
      <w:r>
        <w:rPr>
          <w:color w:val="333333"/>
          <w:sz w:val="22"/>
          <w:szCs w:val="22"/>
        </w:rPr>
        <w:t xml:space="preserve"> от Правилника за организацията и дей</w:t>
      </w:r>
      <w:r w:rsidR="00CE6541">
        <w:rPr>
          <w:color w:val="333333"/>
          <w:sz w:val="22"/>
          <w:szCs w:val="22"/>
        </w:rPr>
        <w:t>ността на общински съвет Шабла</w:t>
      </w:r>
      <w:r>
        <w:rPr>
          <w:color w:val="333333"/>
          <w:sz w:val="22"/>
          <w:szCs w:val="22"/>
        </w:rPr>
        <w:t>, неговите комисии  и взаимодействието му с общи</w:t>
      </w:r>
      <w:r w:rsidR="00CE6541">
        <w:rPr>
          <w:color w:val="333333"/>
          <w:sz w:val="22"/>
          <w:szCs w:val="22"/>
        </w:rPr>
        <w:t>нската администрация мандат 2023</w:t>
      </w:r>
      <w:r>
        <w:rPr>
          <w:color w:val="333333"/>
          <w:sz w:val="22"/>
          <w:szCs w:val="22"/>
        </w:rPr>
        <w:t xml:space="preserve"> – 202</w:t>
      </w:r>
      <w:r w:rsidR="00CE6541">
        <w:rPr>
          <w:color w:val="333333"/>
          <w:sz w:val="22"/>
          <w:szCs w:val="22"/>
        </w:rPr>
        <w:t>7</w:t>
      </w:r>
      <w:r>
        <w:rPr>
          <w:color w:val="333333"/>
          <w:sz w:val="22"/>
          <w:szCs w:val="22"/>
        </w:rPr>
        <w:t xml:space="preserve">г., постоянните комисии разглеждат проектите за решения и други актове, разпределени им от председателя на Общинския съвет. </w:t>
      </w:r>
      <w:r w:rsidRPr="00487797">
        <w:rPr>
          <w:sz w:val="22"/>
          <w:szCs w:val="22"/>
        </w:rPr>
        <w:t>В общ</w:t>
      </w:r>
      <w:r w:rsidR="00332F0A" w:rsidRPr="00487797">
        <w:rPr>
          <w:sz w:val="22"/>
          <w:szCs w:val="22"/>
        </w:rPr>
        <w:t>инския съвет има конституирани 5/пет/</w:t>
      </w:r>
      <w:r w:rsidRPr="00487797">
        <w:rPr>
          <w:sz w:val="22"/>
          <w:szCs w:val="22"/>
        </w:rPr>
        <w:t xml:space="preserve"> постоянни комисии, които разглеждат разпределените им от председателя на общинския съвет материали, съобразно тяхната компетентност и изразяват становища по тях</w:t>
      </w:r>
      <w:r w:rsidRPr="00357545">
        <w:rPr>
          <w:sz w:val="22"/>
          <w:szCs w:val="22"/>
        </w:rPr>
        <w:t>,</w:t>
      </w:r>
      <w:r w:rsidRPr="00487797">
        <w:rPr>
          <w:sz w:val="22"/>
          <w:szCs w:val="22"/>
          <w:lang w:val="en-US"/>
        </w:rPr>
        <w:t> </w:t>
      </w:r>
      <w:r w:rsidRPr="00487797">
        <w:rPr>
          <w:sz w:val="22"/>
          <w:szCs w:val="22"/>
        </w:rPr>
        <w:t>в определения ред от правилника.</w:t>
      </w:r>
    </w:p>
    <w:p w:rsidR="003F7CD2" w:rsidRDefault="003F7CD2" w:rsidP="003F7CD2">
      <w:pPr>
        <w:pStyle w:val="a3"/>
        <w:shd w:val="clear" w:color="auto" w:fill="FFFFFF"/>
        <w:spacing w:before="0" w:beforeAutospacing="0" w:after="160" w:afterAutospacing="0"/>
        <w:jc w:val="both"/>
        <w:rPr>
          <w:color w:val="333333"/>
        </w:rPr>
      </w:pPr>
      <w:r w:rsidRPr="007F1C66">
        <w:rPr>
          <w:b/>
          <w:bCs/>
          <w:sz w:val="22"/>
          <w:szCs w:val="22"/>
          <w:u w:val="single"/>
          <w:lang w:val="en-US"/>
        </w:rPr>
        <w:t>II</w:t>
      </w:r>
      <w:r w:rsidRPr="007F1C66">
        <w:rPr>
          <w:b/>
          <w:bCs/>
          <w:sz w:val="22"/>
          <w:szCs w:val="22"/>
          <w:u w:val="single"/>
        </w:rPr>
        <w:t>.</w:t>
      </w:r>
      <w:r w:rsidRPr="007F1C66">
        <w:rPr>
          <w:rFonts w:ascii="Calibri" w:hAnsi="Calibri"/>
          <w:b/>
          <w:bCs/>
          <w:sz w:val="22"/>
          <w:szCs w:val="22"/>
          <w:u w:val="single"/>
        </w:rPr>
        <w:t> </w:t>
      </w:r>
      <w:r w:rsidRPr="007F1C66">
        <w:rPr>
          <w:b/>
          <w:bCs/>
          <w:sz w:val="22"/>
          <w:szCs w:val="22"/>
          <w:u w:val="single"/>
        </w:rPr>
        <w:t>Мотиви за изменението и допълнението са</w:t>
      </w:r>
      <w:r w:rsidRPr="007F1C66">
        <w:rPr>
          <w:b/>
          <w:bCs/>
          <w:sz w:val="22"/>
          <w:szCs w:val="22"/>
        </w:rPr>
        <w:t>: </w:t>
      </w:r>
      <w:r>
        <w:rPr>
          <w:color w:val="333333"/>
          <w:sz w:val="22"/>
          <w:szCs w:val="22"/>
        </w:rPr>
        <w:t xml:space="preserve">По – добра </w:t>
      </w:r>
      <w:proofErr w:type="gramStart"/>
      <w:r>
        <w:rPr>
          <w:color w:val="333333"/>
          <w:sz w:val="22"/>
          <w:szCs w:val="22"/>
        </w:rPr>
        <w:t>предварителна  информираност</w:t>
      </w:r>
      <w:proofErr w:type="gramEnd"/>
      <w:r>
        <w:rPr>
          <w:color w:val="333333"/>
          <w:sz w:val="22"/>
          <w:szCs w:val="22"/>
        </w:rPr>
        <w:t xml:space="preserve"> на всички общински съветници по постъпилите за разглеждане материали в общинския съвет,</w:t>
      </w:r>
      <w:r w:rsidR="001E4B51">
        <w:rPr>
          <w:color w:val="333333"/>
          <w:sz w:val="22"/>
          <w:szCs w:val="22"/>
        </w:rPr>
        <w:t xml:space="preserve"> по – добра информираност на жителите на общината и тяхното обслужване</w:t>
      </w:r>
      <w:r>
        <w:rPr>
          <w:color w:val="333333"/>
          <w:sz w:val="22"/>
          <w:szCs w:val="22"/>
        </w:rPr>
        <w:t>.</w:t>
      </w:r>
    </w:p>
    <w:p w:rsidR="003F7CD2" w:rsidRDefault="003F7CD2" w:rsidP="003F7CD2">
      <w:pPr>
        <w:pStyle w:val="a3"/>
        <w:shd w:val="clear" w:color="auto" w:fill="FFFFFF"/>
        <w:spacing w:before="0" w:beforeAutospacing="0" w:after="160" w:afterAutospacing="0"/>
        <w:jc w:val="both"/>
        <w:rPr>
          <w:color w:val="333333"/>
        </w:rPr>
      </w:pPr>
      <w:r w:rsidRPr="007F1C66">
        <w:rPr>
          <w:b/>
          <w:bCs/>
          <w:sz w:val="22"/>
          <w:szCs w:val="22"/>
          <w:u w:val="single"/>
          <w:lang w:val="en-US"/>
        </w:rPr>
        <w:t>III</w:t>
      </w:r>
      <w:r w:rsidRPr="007F1C66">
        <w:rPr>
          <w:b/>
          <w:bCs/>
          <w:sz w:val="22"/>
          <w:szCs w:val="22"/>
          <w:u w:val="single"/>
        </w:rPr>
        <w:t>. Цели които си поставя: </w:t>
      </w:r>
      <w:r>
        <w:rPr>
          <w:color w:val="333333"/>
          <w:sz w:val="22"/>
          <w:szCs w:val="22"/>
        </w:rPr>
        <w:t>Осигуряване на по- голяма гласност на въпросите които предстоят за разглеждане и осигуряване възможност на всички общински съветници, при желание от тяхна страна, да уведомят предварително своите избиратели и вземат предвид тяхното мнение по предлаганите проекти за решения.</w:t>
      </w:r>
    </w:p>
    <w:p w:rsidR="003F7CD2" w:rsidRDefault="003F7CD2" w:rsidP="003F7CD2">
      <w:pPr>
        <w:pStyle w:val="a3"/>
        <w:shd w:val="clear" w:color="auto" w:fill="FFFFFF"/>
        <w:spacing w:before="0" w:beforeAutospacing="0" w:after="160" w:afterAutospacing="0"/>
        <w:jc w:val="both"/>
        <w:rPr>
          <w:color w:val="333333"/>
        </w:rPr>
      </w:pPr>
      <w:r w:rsidRPr="007F1C66">
        <w:rPr>
          <w:b/>
          <w:bCs/>
          <w:sz w:val="22"/>
          <w:szCs w:val="22"/>
          <w:u w:val="single"/>
          <w:lang w:val="en-US"/>
        </w:rPr>
        <w:t>IV</w:t>
      </w:r>
      <w:r w:rsidRPr="007F1C66">
        <w:rPr>
          <w:rFonts w:ascii="Calibri" w:hAnsi="Calibri"/>
          <w:b/>
          <w:bCs/>
          <w:sz w:val="22"/>
          <w:szCs w:val="22"/>
          <w:u w:val="single"/>
        </w:rPr>
        <w:t>. Очаквани резултати от прилагането</w:t>
      </w:r>
      <w:r w:rsidRPr="007F1C66">
        <w:rPr>
          <w:rFonts w:ascii="Calibri" w:hAnsi="Calibri"/>
          <w:sz w:val="22"/>
          <w:szCs w:val="22"/>
        </w:rPr>
        <w:t>: </w:t>
      </w:r>
      <w:r>
        <w:rPr>
          <w:color w:val="333333"/>
          <w:sz w:val="22"/>
          <w:szCs w:val="22"/>
        </w:rPr>
        <w:t>Подобряване раб</w:t>
      </w:r>
      <w:r w:rsidR="001D346A">
        <w:rPr>
          <w:color w:val="333333"/>
          <w:sz w:val="22"/>
          <w:szCs w:val="22"/>
        </w:rPr>
        <w:t>отата на общинските съветници.</w:t>
      </w:r>
    </w:p>
    <w:p w:rsidR="003F7CD2" w:rsidRDefault="003F7CD2" w:rsidP="003F7CD2">
      <w:pPr>
        <w:pStyle w:val="a3"/>
        <w:shd w:val="clear" w:color="auto" w:fill="FFFFFF"/>
        <w:spacing w:before="0" w:beforeAutospacing="0" w:after="160" w:afterAutospacing="0"/>
        <w:jc w:val="both"/>
        <w:rPr>
          <w:color w:val="333333"/>
        </w:rPr>
      </w:pPr>
      <w:r w:rsidRPr="007F1C66">
        <w:rPr>
          <w:b/>
          <w:bCs/>
          <w:sz w:val="22"/>
          <w:szCs w:val="22"/>
          <w:u w:val="single"/>
          <w:lang w:val="en-US"/>
        </w:rPr>
        <w:t>V</w:t>
      </w:r>
      <w:r w:rsidRPr="007F1C66">
        <w:rPr>
          <w:rFonts w:ascii="Calibri" w:hAnsi="Calibri"/>
          <w:b/>
          <w:bCs/>
          <w:sz w:val="22"/>
          <w:szCs w:val="22"/>
          <w:u w:val="single"/>
        </w:rPr>
        <w:t>. Финансови и други средства необходими за прилагането на  предлаганите изменения и допълнение</w:t>
      </w:r>
      <w:r w:rsidRPr="007F1C66">
        <w:rPr>
          <w:rFonts w:ascii="Calibri" w:hAnsi="Calibri"/>
          <w:sz w:val="22"/>
          <w:szCs w:val="22"/>
        </w:rPr>
        <w:t>:  </w:t>
      </w:r>
      <w:r>
        <w:rPr>
          <w:color w:val="333333"/>
          <w:sz w:val="22"/>
          <w:szCs w:val="22"/>
        </w:rPr>
        <w:t>Приемането на измененията  на Правилника за организацията и дей</w:t>
      </w:r>
      <w:r w:rsidR="00D47407">
        <w:rPr>
          <w:color w:val="333333"/>
          <w:sz w:val="22"/>
          <w:szCs w:val="22"/>
        </w:rPr>
        <w:t>ността на общински съвет Шабла</w:t>
      </w:r>
      <w:r>
        <w:rPr>
          <w:color w:val="333333"/>
          <w:sz w:val="22"/>
          <w:szCs w:val="22"/>
        </w:rPr>
        <w:t xml:space="preserve"> , неговите комисии и взаимодействието им с общинска администрация  мандат 20</w:t>
      </w:r>
      <w:r w:rsidR="00D47407">
        <w:rPr>
          <w:color w:val="333333"/>
          <w:sz w:val="22"/>
          <w:szCs w:val="22"/>
        </w:rPr>
        <w:t>23</w:t>
      </w:r>
      <w:r>
        <w:rPr>
          <w:color w:val="333333"/>
          <w:sz w:val="22"/>
          <w:szCs w:val="22"/>
        </w:rPr>
        <w:t xml:space="preserve"> – 202</w:t>
      </w:r>
      <w:r w:rsidR="00D47407">
        <w:rPr>
          <w:color w:val="333333"/>
          <w:sz w:val="22"/>
          <w:szCs w:val="22"/>
        </w:rPr>
        <w:t>7</w:t>
      </w:r>
      <w:r>
        <w:rPr>
          <w:color w:val="333333"/>
          <w:sz w:val="22"/>
          <w:szCs w:val="22"/>
        </w:rPr>
        <w:t>г., не изисква  допълнителни  финансови средства   и  същите ще се осигурят  в рамките на приетия бюджет.</w:t>
      </w:r>
    </w:p>
    <w:p w:rsidR="003F7CD2" w:rsidRDefault="003F7CD2" w:rsidP="003F7CD2">
      <w:pPr>
        <w:pStyle w:val="a3"/>
        <w:shd w:val="clear" w:color="auto" w:fill="FFFFFF"/>
        <w:spacing w:before="0" w:beforeAutospacing="0" w:after="160" w:afterAutospacing="0"/>
        <w:jc w:val="both"/>
        <w:rPr>
          <w:color w:val="333333"/>
        </w:rPr>
      </w:pPr>
      <w:r w:rsidRPr="007F1C66">
        <w:rPr>
          <w:b/>
          <w:bCs/>
          <w:sz w:val="22"/>
          <w:szCs w:val="22"/>
          <w:u w:val="single"/>
          <w:lang w:val="en-US"/>
        </w:rPr>
        <w:t>VI</w:t>
      </w:r>
      <w:r w:rsidRPr="007F1C66">
        <w:rPr>
          <w:rFonts w:ascii="Calibri" w:hAnsi="Calibri"/>
          <w:b/>
          <w:bCs/>
          <w:sz w:val="22"/>
          <w:szCs w:val="22"/>
          <w:u w:val="single"/>
        </w:rPr>
        <w:t>. Анализ на съответствието с правото на Европейския съюз:</w:t>
      </w:r>
      <w:r w:rsidRPr="007F1C66">
        <w:rPr>
          <w:rFonts w:ascii="Calibri" w:hAnsi="Calibri"/>
          <w:sz w:val="22"/>
          <w:szCs w:val="22"/>
        </w:rPr>
        <w:t> </w:t>
      </w:r>
      <w:r>
        <w:rPr>
          <w:color w:val="333333"/>
          <w:sz w:val="22"/>
          <w:szCs w:val="22"/>
        </w:rPr>
        <w:t xml:space="preserve">Проекта за изменение </w:t>
      </w:r>
      <w:proofErr w:type="gramStart"/>
      <w:r>
        <w:rPr>
          <w:color w:val="333333"/>
          <w:sz w:val="22"/>
          <w:szCs w:val="22"/>
        </w:rPr>
        <w:t>на ,,Правилника</w:t>
      </w:r>
      <w:proofErr w:type="gramEnd"/>
      <w:r>
        <w:rPr>
          <w:color w:val="333333"/>
          <w:sz w:val="22"/>
          <w:szCs w:val="22"/>
        </w:rPr>
        <w:t>‘‘ съответства на правото на Европейския съюз, тъй като същият е изготвен и предложен за приемане при спазване на основните принципи заложени в правото на ЕС, като откритост, публичност, прозрачност.</w:t>
      </w:r>
    </w:p>
    <w:p w:rsidR="003F7CD2" w:rsidRPr="007F1C66" w:rsidRDefault="003F7CD2" w:rsidP="003F7CD2">
      <w:pPr>
        <w:pStyle w:val="a3"/>
        <w:shd w:val="clear" w:color="auto" w:fill="FFFFFF"/>
        <w:spacing w:before="0" w:beforeAutospacing="0" w:after="160" w:afterAutospacing="0"/>
        <w:jc w:val="both"/>
        <w:rPr>
          <w:b/>
          <w:u w:val="single"/>
        </w:rPr>
      </w:pPr>
      <w:r w:rsidRPr="007F1C66">
        <w:rPr>
          <w:b/>
          <w:sz w:val="22"/>
          <w:szCs w:val="22"/>
          <w:u w:val="single"/>
        </w:rPr>
        <w:t>Вносител:</w:t>
      </w:r>
    </w:p>
    <w:p w:rsidR="003F7CD2" w:rsidRPr="00357545" w:rsidRDefault="001E4B51" w:rsidP="003F7CD2">
      <w:pPr>
        <w:pStyle w:val="a3"/>
        <w:shd w:val="clear" w:color="auto" w:fill="FFFFFF"/>
        <w:spacing w:before="0" w:beforeAutospacing="0" w:after="160" w:afterAutospacing="0"/>
        <w:jc w:val="both"/>
      </w:pPr>
      <w:r w:rsidRPr="007F1C66">
        <w:rPr>
          <w:sz w:val="22"/>
          <w:szCs w:val="22"/>
        </w:rPr>
        <w:t>Временна комисия за изработване на Правилник за организацията и дейността на Общински съвет – Шабла, неговите комисии и взаимодействието му с Общинска администрация.</w:t>
      </w:r>
    </w:p>
    <w:sectPr w:rsidR="003F7CD2" w:rsidRPr="0035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67A"/>
    <w:rsid w:val="00146EDD"/>
    <w:rsid w:val="00183B7A"/>
    <w:rsid w:val="001D2576"/>
    <w:rsid w:val="001D346A"/>
    <w:rsid w:val="001E4B51"/>
    <w:rsid w:val="00215178"/>
    <w:rsid w:val="00217034"/>
    <w:rsid w:val="00332F0A"/>
    <w:rsid w:val="00357545"/>
    <w:rsid w:val="003F7CD2"/>
    <w:rsid w:val="004776AB"/>
    <w:rsid w:val="00487797"/>
    <w:rsid w:val="005F431E"/>
    <w:rsid w:val="00607F2B"/>
    <w:rsid w:val="00612DFE"/>
    <w:rsid w:val="00653B65"/>
    <w:rsid w:val="00713E41"/>
    <w:rsid w:val="00740A8C"/>
    <w:rsid w:val="00756104"/>
    <w:rsid w:val="007F1C66"/>
    <w:rsid w:val="009E16ED"/>
    <w:rsid w:val="00A0774B"/>
    <w:rsid w:val="00A41661"/>
    <w:rsid w:val="00CE6541"/>
    <w:rsid w:val="00D47407"/>
    <w:rsid w:val="00D912C4"/>
    <w:rsid w:val="00E2467A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3D4F"/>
  <w15:docId w15:val="{0A3054BF-4CE2-493D-A757-CDE1A14A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unhideWhenUsed/>
    <w:rsid w:val="003F7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_s@ob-shabla.or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Administrator</cp:lastModifiedBy>
  <cp:revision>3</cp:revision>
  <dcterms:created xsi:type="dcterms:W3CDTF">2023-11-17T11:32:00Z</dcterms:created>
  <dcterms:modified xsi:type="dcterms:W3CDTF">2023-11-17T11:57:00Z</dcterms:modified>
</cp:coreProperties>
</file>