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6FF" w:rsidRDefault="004876FF" w:rsidP="00D45213">
      <w:pPr>
        <w:jc w:val="center"/>
        <w:rPr>
          <w:rFonts w:ascii="Times New Roman" w:hAnsi="Times New Roman" w:cs="Times New Roman"/>
          <w:b/>
          <w:bCs/>
          <w:sz w:val="28"/>
          <w:szCs w:val="28"/>
          <w:lang w:val="en-US"/>
        </w:rPr>
      </w:pPr>
    </w:p>
    <w:p w:rsidR="004876FF" w:rsidRPr="00F54075" w:rsidRDefault="004876FF" w:rsidP="004876FF">
      <w:pPr>
        <w:ind w:right="-828"/>
      </w:pPr>
      <w:r>
        <w:rPr>
          <w:lang w:val="en-US"/>
        </w:rPr>
        <w:t xml:space="preserve">    </w:t>
      </w:r>
      <w:r>
        <w:t xml:space="preserve">                              </w:t>
      </w:r>
    </w:p>
    <w:p w:rsidR="004876FF" w:rsidRPr="004876FF" w:rsidRDefault="004876FF" w:rsidP="004876FF">
      <w:pPr>
        <w:ind w:right="-828"/>
        <w:jc w:val="right"/>
        <w:rPr>
          <w:sz w:val="28"/>
          <w:szCs w:val="28"/>
        </w:rPr>
      </w:pPr>
      <w:r>
        <w:rPr>
          <w:sz w:val="48"/>
          <w:szCs w:val="48"/>
        </w:rPr>
        <w:t xml:space="preserve">                                                    </w:t>
      </w:r>
      <w:r w:rsidRPr="004876FF">
        <w:rPr>
          <w:sz w:val="28"/>
          <w:szCs w:val="28"/>
        </w:rPr>
        <w:t>ПРОЕКТ !</w:t>
      </w:r>
    </w:p>
    <w:p w:rsidR="004876FF" w:rsidRDefault="004876FF" w:rsidP="004876FF">
      <w:pPr>
        <w:ind w:right="-828"/>
        <w:jc w:val="right"/>
        <w:rPr>
          <w:b/>
          <w:sz w:val="44"/>
          <w:szCs w:val="44"/>
        </w:rPr>
      </w:pPr>
    </w:p>
    <w:p w:rsidR="004876FF" w:rsidRDefault="004876FF" w:rsidP="00B83379">
      <w:pPr>
        <w:tabs>
          <w:tab w:val="left" w:pos="3810"/>
        </w:tabs>
        <w:ind w:right="-828"/>
        <w:jc w:val="center"/>
        <w:rPr>
          <w:b/>
          <w:sz w:val="44"/>
          <w:szCs w:val="44"/>
        </w:rPr>
      </w:pPr>
    </w:p>
    <w:p w:rsidR="004876FF" w:rsidRDefault="004876FF" w:rsidP="004876FF">
      <w:pPr>
        <w:ind w:right="-828"/>
        <w:jc w:val="center"/>
        <w:rPr>
          <w:b/>
          <w:sz w:val="44"/>
          <w:szCs w:val="44"/>
        </w:rPr>
      </w:pPr>
    </w:p>
    <w:p w:rsidR="004876FF" w:rsidRDefault="004876FF" w:rsidP="004876FF">
      <w:pPr>
        <w:ind w:right="383"/>
        <w:jc w:val="center"/>
        <w:rPr>
          <w:sz w:val="48"/>
          <w:szCs w:val="48"/>
        </w:rPr>
      </w:pPr>
      <w:r>
        <w:rPr>
          <w:noProof/>
          <w:sz w:val="48"/>
          <w:szCs w:val="48"/>
          <w:lang w:eastAsia="bg-BG"/>
        </w:rPr>
        <w:drawing>
          <wp:inline distT="0" distB="0" distL="0" distR="0">
            <wp:extent cx="1438275" cy="1352550"/>
            <wp:effectExtent l="19050" t="0" r="9525" b="0"/>
            <wp:docPr id="2" name="Картина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8" cstate="print"/>
                    <a:srcRect/>
                    <a:stretch>
                      <a:fillRect/>
                    </a:stretch>
                  </pic:blipFill>
                  <pic:spPr bwMode="auto">
                    <a:xfrm>
                      <a:off x="0" y="0"/>
                      <a:ext cx="1438275" cy="1352550"/>
                    </a:xfrm>
                    <a:prstGeom prst="rect">
                      <a:avLst/>
                    </a:prstGeom>
                    <a:noFill/>
                    <a:ln w="9525">
                      <a:noFill/>
                      <a:miter lim="800000"/>
                      <a:headEnd/>
                      <a:tailEnd/>
                    </a:ln>
                  </pic:spPr>
                </pic:pic>
              </a:graphicData>
            </a:graphic>
          </wp:inline>
        </w:drawing>
      </w:r>
    </w:p>
    <w:p w:rsidR="004876FF" w:rsidRDefault="004876FF" w:rsidP="004876FF">
      <w:pPr>
        <w:ind w:right="-828"/>
        <w:rPr>
          <w:b/>
          <w:sz w:val="44"/>
          <w:szCs w:val="44"/>
        </w:rPr>
      </w:pPr>
    </w:p>
    <w:p w:rsidR="004876FF" w:rsidRDefault="004876FF" w:rsidP="004876FF">
      <w:pPr>
        <w:ind w:right="-828"/>
        <w:rPr>
          <w:b/>
          <w:sz w:val="44"/>
          <w:szCs w:val="44"/>
        </w:rPr>
      </w:pPr>
    </w:p>
    <w:p w:rsidR="004876FF" w:rsidRPr="001D2708" w:rsidRDefault="004876FF" w:rsidP="00B83379">
      <w:pPr>
        <w:ind w:right="-521"/>
        <w:jc w:val="center"/>
        <w:rPr>
          <w:b/>
          <w:sz w:val="44"/>
          <w:szCs w:val="44"/>
        </w:rPr>
      </w:pPr>
      <w:r w:rsidRPr="001D2708">
        <w:rPr>
          <w:b/>
          <w:sz w:val="44"/>
          <w:szCs w:val="44"/>
        </w:rPr>
        <w:t>ПЛАН ЗА ДЕЙСТВИЕ НА ОБЩИНА ШАБЛА</w:t>
      </w:r>
    </w:p>
    <w:p w:rsidR="004876FF" w:rsidRPr="00F54075" w:rsidRDefault="004876FF" w:rsidP="00B83379">
      <w:pPr>
        <w:ind w:right="-521"/>
        <w:jc w:val="center"/>
        <w:rPr>
          <w:b/>
          <w:sz w:val="44"/>
          <w:szCs w:val="44"/>
        </w:rPr>
      </w:pPr>
    </w:p>
    <w:p w:rsidR="004876FF" w:rsidRPr="001D2708" w:rsidRDefault="004876FF" w:rsidP="00B83379">
      <w:pPr>
        <w:ind w:left="-900" w:right="-881"/>
        <w:jc w:val="center"/>
        <w:rPr>
          <w:sz w:val="44"/>
          <w:szCs w:val="44"/>
        </w:rPr>
      </w:pPr>
      <w:r w:rsidRPr="001D2708">
        <w:rPr>
          <w:sz w:val="44"/>
          <w:szCs w:val="44"/>
        </w:rPr>
        <w:t>В ИЗПЪЛНЕНИЕ НА ОБЛАСТНАТА</w:t>
      </w:r>
    </w:p>
    <w:p w:rsidR="004876FF" w:rsidRDefault="004876FF" w:rsidP="00B83379">
      <w:pPr>
        <w:ind w:left="-540" w:right="-521"/>
        <w:jc w:val="center"/>
        <w:rPr>
          <w:sz w:val="44"/>
          <w:szCs w:val="44"/>
        </w:rPr>
      </w:pPr>
      <w:r w:rsidRPr="001D2708">
        <w:rPr>
          <w:sz w:val="44"/>
          <w:szCs w:val="44"/>
        </w:rPr>
        <w:t xml:space="preserve">СТРАТЕГИЯ ЗА </w:t>
      </w:r>
      <w:r w:rsidR="006D09B2">
        <w:rPr>
          <w:sz w:val="44"/>
          <w:szCs w:val="44"/>
        </w:rPr>
        <w:t>ПРИОБЩАВАНЕ</w:t>
      </w:r>
      <w:r w:rsidRPr="001D2708">
        <w:rPr>
          <w:sz w:val="44"/>
          <w:szCs w:val="44"/>
        </w:rPr>
        <w:t xml:space="preserve"> НА БЪЛГАРСКИТЕ ГРАЖДАНИ ОТ РОМСКИ ПРОИЗХОД И ДРУГИ ГРАЖДАНИ В УЯЗВИМО СОЦИАЛНО ПОЛОЖЕНИЕ, ЖИВЕЕЩИ В СХОДНА НА РОМИТЕ СИТУАЦИЯ</w:t>
      </w:r>
    </w:p>
    <w:p w:rsidR="006D09B2" w:rsidRPr="001D2708" w:rsidRDefault="006D09B2" w:rsidP="00B83379">
      <w:pPr>
        <w:ind w:left="-540" w:right="-521"/>
        <w:jc w:val="center"/>
        <w:rPr>
          <w:sz w:val="44"/>
          <w:szCs w:val="44"/>
        </w:rPr>
      </w:pPr>
      <w:r>
        <w:rPr>
          <w:sz w:val="44"/>
          <w:szCs w:val="44"/>
        </w:rPr>
        <w:t>ЗА ПЕРИОДА 202</w:t>
      </w:r>
      <w:r w:rsidR="00996FA8">
        <w:rPr>
          <w:sz w:val="44"/>
          <w:szCs w:val="44"/>
          <w:lang w:val="en-US"/>
        </w:rPr>
        <w:t>2</w:t>
      </w:r>
      <w:r>
        <w:rPr>
          <w:sz w:val="44"/>
          <w:szCs w:val="44"/>
        </w:rPr>
        <w:t>-2023 Г.</w:t>
      </w:r>
    </w:p>
    <w:p w:rsidR="004876FF" w:rsidRPr="001D2708" w:rsidRDefault="004876FF" w:rsidP="00B83379">
      <w:pPr>
        <w:ind w:right="-521"/>
        <w:jc w:val="center"/>
        <w:rPr>
          <w:sz w:val="44"/>
          <w:szCs w:val="44"/>
        </w:rPr>
      </w:pPr>
      <w:r>
        <w:rPr>
          <w:sz w:val="44"/>
          <w:szCs w:val="44"/>
        </w:rPr>
        <w:t>(</w:t>
      </w:r>
      <w:r w:rsidR="006D09B2">
        <w:rPr>
          <w:sz w:val="44"/>
          <w:szCs w:val="44"/>
        </w:rPr>
        <w:t>ПЛАН ЗА ДЕЙСТВИЕ</w:t>
      </w:r>
      <w:r w:rsidRPr="001D2708">
        <w:rPr>
          <w:sz w:val="44"/>
          <w:szCs w:val="44"/>
        </w:rPr>
        <w:t>)</w:t>
      </w:r>
    </w:p>
    <w:p w:rsidR="004876FF" w:rsidRDefault="004876FF" w:rsidP="00B83379">
      <w:pPr>
        <w:jc w:val="center"/>
        <w:rPr>
          <w:b/>
          <w:sz w:val="36"/>
          <w:szCs w:val="36"/>
        </w:rPr>
      </w:pPr>
    </w:p>
    <w:p w:rsidR="004876FF" w:rsidRDefault="004876FF" w:rsidP="00B83379">
      <w:pPr>
        <w:jc w:val="center"/>
        <w:rPr>
          <w:rFonts w:ascii="Times New Roman" w:hAnsi="Times New Roman" w:cs="Times New Roman"/>
          <w:b/>
          <w:bCs/>
          <w:sz w:val="28"/>
          <w:szCs w:val="28"/>
        </w:rPr>
      </w:pPr>
    </w:p>
    <w:p w:rsidR="004876FF" w:rsidRDefault="004876FF" w:rsidP="00B83379">
      <w:pPr>
        <w:jc w:val="center"/>
        <w:rPr>
          <w:rFonts w:ascii="Times New Roman" w:hAnsi="Times New Roman" w:cs="Times New Roman"/>
          <w:b/>
          <w:bCs/>
          <w:sz w:val="28"/>
          <w:szCs w:val="28"/>
        </w:rPr>
      </w:pPr>
    </w:p>
    <w:p w:rsidR="004876FF" w:rsidRDefault="004876FF" w:rsidP="00D45213">
      <w:pPr>
        <w:jc w:val="center"/>
        <w:rPr>
          <w:rFonts w:ascii="Times New Roman" w:hAnsi="Times New Roman" w:cs="Times New Roman"/>
          <w:b/>
          <w:bCs/>
          <w:sz w:val="28"/>
          <w:szCs w:val="28"/>
        </w:rPr>
      </w:pPr>
    </w:p>
    <w:p w:rsidR="004876FF" w:rsidRDefault="004876FF" w:rsidP="00D45213">
      <w:pPr>
        <w:jc w:val="center"/>
        <w:rPr>
          <w:rFonts w:ascii="Times New Roman" w:hAnsi="Times New Roman" w:cs="Times New Roman"/>
          <w:b/>
          <w:bCs/>
          <w:sz w:val="28"/>
          <w:szCs w:val="28"/>
        </w:rPr>
      </w:pPr>
    </w:p>
    <w:p w:rsidR="004876FF" w:rsidRDefault="004876FF" w:rsidP="00D45213">
      <w:pPr>
        <w:jc w:val="center"/>
        <w:rPr>
          <w:rFonts w:ascii="Times New Roman" w:hAnsi="Times New Roman" w:cs="Times New Roman"/>
          <w:b/>
          <w:bCs/>
          <w:sz w:val="28"/>
          <w:szCs w:val="28"/>
        </w:rPr>
      </w:pPr>
    </w:p>
    <w:p w:rsidR="004876FF" w:rsidRDefault="004876FF" w:rsidP="00BE43D4">
      <w:pPr>
        <w:rPr>
          <w:rFonts w:ascii="Times New Roman" w:hAnsi="Times New Roman" w:cs="Times New Roman"/>
          <w:b/>
          <w:bCs/>
          <w:sz w:val="28"/>
          <w:szCs w:val="28"/>
        </w:rPr>
      </w:pPr>
    </w:p>
    <w:p w:rsidR="004876FF" w:rsidRPr="00B42A06" w:rsidRDefault="004876FF" w:rsidP="00BE43D4">
      <w:pPr>
        <w:rPr>
          <w:rFonts w:ascii="Times New Roman" w:hAnsi="Times New Roman" w:cs="Times New Roman"/>
          <w:b/>
          <w:bCs/>
          <w:sz w:val="28"/>
          <w:szCs w:val="28"/>
        </w:rPr>
      </w:pPr>
    </w:p>
    <w:p w:rsidR="00DD5D50" w:rsidRDefault="00DD5D50" w:rsidP="00404C98">
      <w:pPr>
        <w:tabs>
          <w:tab w:val="left" w:pos="0"/>
          <w:tab w:val="left" w:pos="1080"/>
        </w:tabs>
        <w:ind w:firstLine="540"/>
        <w:jc w:val="both"/>
        <w:rPr>
          <w:rFonts w:ascii="Times New Roman" w:hAnsi="Times New Roman" w:cs="Times New Roman"/>
          <w:b/>
        </w:rPr>
      </w:pPr>
    </w:p>
    <w:p w:rsidR="00DD5D50" w:rsidRDefault="00DD5D50" w:rsidP="00404C98">
      <w:pPr>
        <w:tabs>
          <w:tab w:val="left" w:pos="0"/>
          <w:tab w:val="left" w:pos="1080"/>
        </w:tabs>
        <w:ind w:firstLine="540"/>
        <w:jc w:val="both"/>
        <w:rPr>
          <w:rFonts w:ascii="Times New Roman" w:hAnsi="Times New Roman" w:cs="Times New Roman"/>
          <w:b/>
        </w:rPr>
      </w:pPr>
    </w:p>
    <w:p w:rsidR="00DD5D50" w:rsidRDefault="00DD5D50" w:rsidP="00404C98">
      <w:pPr>
        <w:tabs>
          <w:tab w:val="left" w:pos="0"/>
          <w:tab w:val="left" w:pos="1080"/>
        </w:tabs>
        <w:ind w:firstLine="540"/>
        <w:jc w:val="both"/>
        <w:rPr>
          <w:rFonts w:ascii="Times New Roman" w:hAnsi="Times New Roman" w:cs="Times New Roman"/>
          <w:b/>
        </w:rPr>
      </w:pPr>
    </w:p>
    <w:p w:rsidR="00404C98" w:rsidRDefault="00404C98" w:rsidP="00404C98">
      <w:pPr>
        <w:tabs>
          <w:tab w:val="left" w:pos="0"/>
          <w:tab w:val="left" w:pos="1080"/>
        </w:tabs>
        <w:ind w:firstLine="540"/>
        <w:jc w:val="both"/>
        <w:rPr>
          <w:rFonts w:ascii="Times New Roman" w:hAnsi="Times New Roman" w:cs="Times New Roman"/>
          <w:b/>
        </w:rPr>
      </w:pPr>
      <w:r w:rsidRPr="00402159">
        <w:rPr>
          <w:rFonts w:ascii="Times New Roman" w:hAnsi="Times New Roman" w:cs="Times New Roman"/>
          <w:b/>
          <w:lang w:val="en-US"/>
        </w:rPr>
        <w:t>I</w:t>
      </w:r>
      <w:r w:rsidRPr="00402159">
        <w:rPr>
          <w:rFonts w:ascii="Times New Roman" w:hAnsi="Times New Roman" w:cs="Times New Roman"/>
          <w:b/>
          <w:lang w:val="ru-RU"/>
        </w:rPr>
        <w:t xml:space="preserve">. </w:t>
      </w:r>
      <w:r w:rsidRPr="00402159">
        <w:rPr>
          <w:rFonts w:ascii="Times New Roman" w:hAnsi="Times New Roman" w:cs="Times New Roman"/>
          <w:b/>
        </w:rPr>
        <w:t>ВЪВЕДЕНИЕ</w:t>
      </w:r>
    </w:p>
    <w:p w:rsidR="00DD5D50" w:rsidRPr="00402159" w:rsidRDefault="00DD5D50" w:rsidP="00404C98">
      <w:pPr>
        <w:tabs>
          <w:tab w:val="left" w:pos="0"/>
          <w:tab w:val="left" w:pos="1080"/>
        </w:tabs>
        <w:ind w:firstLine="540"/>
        <w:jc w:val="both"/>
        <w:rPr>
          <w:rFonts w:ascii="Times New Roman" w:hAnsi="Times New Roman" w:cs="Times New Roman"/>
          <w:b/>
        </w:rPr>
      </w:pPr>
    </w:p>
    <w:p w:rsidR="000161C8" w:rsidRPr="00A427E0" w:rsidRDefault="000161C8" w:rsidP="000161C8">
      <w:pPr>
        <w:tabs>
          <w:tab w:val="left" w:pos="0"/>
          <w:tab w:val="left" w:pos="1080"/>
        </w:tabs>
        <w:ind w:firstLine="540"/>
        <w:jc w:val="both"/>
        <w:rPr>
          <w:rFonts w:ascii="Times New Roman" w:hAnsi="Times New Roman" w:cs="Times New Roman"/>
          <w:b/>
        </w:rPr>
      </w:pPr>
      <w:r w:rsidRPr="00402159">
        <w:rPr>
          <w:rFonts w:ascii="Times New Roman" w:hAnsi="Times New Roman" w:cs="Times New Roman"/>
        </w:rPr>
        <w:t xml:space="preserve">Настоящия </w:t>
      </w:r>
      <w:r w:rsidR="00031EE8">
        <w:rPr>
          <w:rFonts w:ascii="Times New Roman" w:hAnsi="Times New Roman" w:cs="Times New Roman"/>
        </w:rPr>
        <w:t>план</w:t>
      </w:r>
      <w:r w:rsidR="00D97B0E" w:rsidRPr="00402159">
        <w:rPr>
          <w:rFonts w:ascii="Times New Roman" w:hAnsi="Times New Roman" w:cs="Times New Roman"/>
        </w:rPr>
        <w:t xml:space="preserve"> </w:t>
      </w:r>
      <w:r w:rsidRPr="00402159">
        <w:rPr>
          <w:rFonts w:ascii="Times New Roman" w:hAnsi="Times New Roman" w:cs="Times New Roman"/>
        </w:rPr>
        <w:t xml:space="preserve">на община Шабла е </w:t>
      </w:r>
      <w:r w:rsidR="00D97B0E" w:rsidRPr="00402159">
        <w:rPr>
          <w:rFonts w:ascii="Times New Roman" w:hAnsi="Times New Roman" w:cs="Times New Roman"/>
        </w:rPr>
        <w:t>в</w:t>
      </w:r>
      <w:r w:rsidRPr="00402159">
        <w:rPr>
          <w:rFonts w:ascii="Times New Roman" w:hAnsi="Times New Roman" w:cs="Times New Roman"/>
        </w:rPr>
        <w:t xml:space="preserve"> </w:t>
      </w:r>
      <w:r w:rsidR="00A427E0">
        <w:rPr>
          <w:rFonts w:ascii="Times New Roman" w:hAnsi="Times New Roman" w:cs="Times New Roman"/>
        </w:rPr>
        <w:t>изпълнение на Областната стратегия за приобщаване на българските граждани от ромски произход и други граждани в уязвимо социално положение, живеещи в сходна на ромите ситуация (</w:t>
      </w:r>
      <w:r w:rsidR="00820CA5">
        <w:rPr>
          <w:rFonts w:ascii="Times New Roman" w:hAnsi="Times New Roman" w:cs="Times New Roman"/>
        </w:rPr>
        <w:t>План</w:t>
      </w:r>
      <w:r w:rsidR="00DB1463" w:rsidRPr="00402159">
        <w:rPr>
          <w:rFonts w:ascii="Times New Roman" w:hAnsi="Times New Roman" w:cs="Times New Roman"/>
        </w:rPr>
        <w:t xml:space="preserve"> за </w:t>
      </w:r>
      <w:r w:rsidR="00761E4E">
        <w:rPr>
          <w:rFonts w:ascii="Times New Roman" w:hAnsi="Times New Roman" w:cs="Times New Roman"/>
        </w:rPr>
        <w:t>действие</w:t>
      </w:r>
      <w:r w:rsidR="00A427E0">
        <w:rPr>
          <w:rFonts w:ascii="Times New Roman" w:hAnsi="Times New Roman" w:cs="Times New Roman"/>
        </w:rPr>
        <w:t>), обхваща периода 202</w:t>
      </w:r>
      <w:r w:rsidR="00467BE2">
        <w:rPr>
          <w:rFonts w:ascii="Times New Roman" w:hAnsi="Times New Roman" w:cs="Times New Roman"/>
        </w:rPr>
        <w:t>2</w:t>
      </w:r>
      <w:r w:rsidR="00A427E0">
        <w:rPr>
          <w:rFonts w:ascii="Times New Roman" w:hAnsi="Times New Roman" w:cs="Times New Roman"/>
        </w:rPr>
        <w:t xml:space="preserve">-2023 г. и има за </w:t>
      </w:r>
      <w:r w:rsidR="00A427E0" w:rsidRPr="00A427E0">
        <w:rPr>
          <w:rFonts w:ascii="Times New Roman" w:hAnsi="Times New Roman" w:cs="Times New Roman"/>
          <w:b/>
        </w:rPr>
        <w:t>цел да</w:t>
      </w:r>
      <w:r w:rsidRPr="00A427E0">
        <w:rPr>
          <w:rFonts w:ascii="Times New Roman" w:hAnsi="Times New Roman" w:cs="Times New Roman"/>
          <w:b/>
        </w:rPr>
        <w:t xml:space="preserve"> </w:t>
      </w:r>
      <w:r w:rsidR="00A427E0" w:rsidRPr="00A427E0">
        <w:rPr>
          <w:rFonts w:ascii="Times New Roman" w:hAnsi="Times New Roman" w:cs="Times New Roman"/>
          <w:b/>
        </w:rPr>
        <w:t>анализира ситуацията в общината към момента и да планира дейностите, в изпълнение на националната политика по приобщаване на уязвими граждани.</w:t>
      </w:r>
    </w:p>
    <w:p w:rsidR="000161C8" w:rsidRDefault="00D97B0E" w:rsidP="000161C8">
      <w:pPr>
        <w:tabs>
          <w:tab w:val="left" w:pos="0"/>
          <w:tab w:val="left" w:pos="1080"/>
        </w:tabs>
        <w:ind w:right="-158" w:firstLine="540"/>
        <w:jc w:val="both"/>
        <w:rPr>
          <w:rFonts w:ascii="Times New Roman" w:hAnsi="Times New Roman" w:cs="Times New Roman"/>
          <w:lang w:val="en-US"/>
        </w:rPr>
      </w:pPr>
      <w:r w:rsidRPr="00402159">
        <w:rPr>
          <w:rFonts w:ascii="Times New Roman" w:hAnsi="Times New Roman" w:cs="Times New Roman"/>
        </w:rPr>
        <w:t>Същият</w:t>
      </w:r>
      <w:r w:rsidR="000161C8" w:rsidRPr="00402159">
        <w:rPr>
          <w:rFonts w:ascii="Times New Roman" w:hAnsi="Times New Roman" w:cs="Times New Roman"/>
        </w:rPr>
        <w:t xml:space="preserve"> представлява един целенасочен подход за борба с бедността и изключването, който не ограничава предоставянето на подкрепа  и за други уязвими етнически групи в неравностойно положение, които живеят в сходна на ромите ситуация.</w:t>
      </w:r>
      <w:r w:rsidR="000161C8" w:rsidRPr="00402159">
        <w:rPr>
          <w:rFonts w:ascii="Times New Roman" w:hAnsi="Times New Roman" w:cs="Times New Roman"/>
          <w:lang w:val="ru-RU"/>
        </w:rPr>
        <w:t xml:space="preserve"> Той е </w:t>
      </w:r>
      <w:proofErr w:type="spellStart"/>
      <w:r w:rsidR="000161C8" w:rsidRPr="00402159">
        <w:rPr>
          <w:rFonts w:ascii="Times New Roman" w:hAnsi="Times New Roman" w:cs="Times New Roman"/>
          <w:lang w:val="ru-RU"/>
        </w:rPr>
        <w:t>съобразен</w:t>
      </w:r>
      <w:proofErr w:type="spellEnd"/>
      <w:r w:rsidR="000161C8" w:rsidRPr="00402159">
        <w:rPr>
          <w:rFonts w:ascii="Times New Roman" w:hAnsi="Times New Roman" w:cs="Times New Roman"/>
          <w:lang w:val="ru-RU"/>
        </w:rPr>
        <w:t xml:space="preserve"> с </w:t>
      </w:r>
      <w:proofErr w:type="spellStart"/>
      <w:r w:rsidR="000161C8" w:rsidRPr="00402159">
        <w:rPr>
          <w:rFonts w:ascii="Times New Roman" w:hAnsi="Times New Roman" w:cs="Times New Roman"/>
          <w:lang w:val="ru-RU"/>
        </w:rPr>
        <w:t>изискванията</w:t>
      </w:r>
      <w:proofErr w:type="spellEnd"/>
      <w:r w:rsidR="000161C8" w:rsidRPr="00402159">
        <w:rPr>
          <w:rFonts w:ascii="Times New Roman" w:hAnsi="Times New Roman" w:cs="Times New Roman"/>
          <w:lang w:val="ru-RU"/>
        </w:rPr>
        <w:t xml:space="preserve"> на </w:t>
      </w:r>
      <w:proofErr w:type="spellStart"/>
      <w:r w:rsidR="000161C8" w:rsidRPr="00402159">
        <w:rPr>
          <w:rFonts w:ascii="Times New Roman" w:hAnsi="Times New Roman" w:cs="Times New Roman"/>
          <w:lang w:val="ru-RU"/>
        </w:rPr>
        <w:t>нормативните</w:t>
      </w:r>
      <w:proofErr w:type="spellEnd"/>
      <w:r w:rsidR="000161C8" w:rsidRPr="00402159">
        <w:rPr>
          <w:rFonts w:ascii="Times New Roman" w:hAnsi="Times New Roman" w:cs="Times New Roman"/>
          <w:lang w:val="ru-RU"/>
        </w:rPr>
        <w:t xml:space="preserve"> </w:t>
      </w:r>
      <w:proofErr w:type="spellStart"/>
      <w:r w:rsidR="000161C8" w:rsidRPr="00402159">
        <w:rPr>
          <w:rFonts w:ascii="Times New Roman" w:hAnsi="Times New Roman" w:cs="Times New Roman"/>
          <w:lang w:val="ru-RU"/>
        </w:rPr>
        <w:t>актове</w:t>
      </w:r>
      <w:proofErr w:type="spellEnd"/>
      <w:r w:rsidR="000161C8" w:rsidRPr="00402159">
        <w:rPr>
          <w:rFonts w:ascii="Times New Roman" w:hAnsi="Times New Roman" w:cs="Times New Roman"/>
          <w:lang w:val="ru-RU"/>
        </w:rPr>
        <w:t xml:space="preserve">, </w:t>
      </w:r>
      <w:proofErr w:type="spellStart"/>
      <w:r w:rsidR="000161C8" w:rsidRPr="00402159">
        <w:rPr>
          <w:rFonts w:ascii="Times New Roman" w:hAnsi="Times New Roman" w:cs="Times New Roman"/>
          <w:lang w:val="ru-RU"/>
        </w:rPr>
        <w:t>регламентиращи</w:t>
      </w:r>
      <w:proofErr w:type="spellEnd"/>
      <w:r w:rsidR="000161C8" w:rsidRPr="00402159">
        <w:rPr>
          <w:rFonts w:ascii="Times New Roman" w:hAnsi="Times New Roman" w:cs="Times New Roman"/>
          <w:lang w:val="ru-RU"/>
        </w:rPr>
        <w:t xml:space="preserve"> </w:t>
      </w:r>
      <w:proofErr w:type="spellStart"/>
      <w:r w:rsidR="000161C8" w:rsidRPr="00402159">
        <w:rPr>
          <w:rFonts w:ascii="Times New Roman" w:hAnsi="Times New Roman" w:cs="Times New Roman"/>
          <w:lang w:val="ru-RU"/>
        </w:rPr>
        <w:t>предоставянето</w:t>
      </w:r>
      <w:proofErr w:type="spellEnd"/>
      <w:r w:rsidR="000161C8" w:rsidRPr="00402159">
        <w:rPr>
          <w:rFonts w:ascii="Times New Roman" w:hAnsi="Times New Roman" w:cs="Times New Roman"/>
          <w:lang w:val="ru-RU"/>
        </w:rPr>
        <w:t xml:space="preserve"> на </w:t>
      </w:r>
      <w:proofErr w:type="spellStart"/>
      <w:r w:rsidR="000161C8" w:rsidRPr="00402159">
        <w:rPr>
          <w:rFonts w:ascii="Times New Roman" w:hAnsi="Times New Roman" w:cs="Times New Roman"/>
          <w:lang w:val="ru-RU"/>
        </w:rPr>
        <w:t>различни</w:t>
      </w:r>
      <w:proofErr w:type="spellEnd"/>
      <w:r w:rsidR="000161C8" w:rsidRPr="00402159">
        <w:rPr>
          <w:rFonts w:ascii="Times New Roman" w:hAnsi="Times New Roman" w:cs="Times New Roman"/>
          <w:lang w:val="ru-RU"/>
        </w:rPr>
        <w:t xml:space="preserve"> </w:t>
      </w:r>
      <w:proofErr w:type="spellStart"/>
      <w:r w:rsidR="000161C8" w:rsidRPr="00402159">
        <w:rPr>
          <w:rFonts w:ascii="Times New Roman" w:hAnsi="Times New Roman" w:cs="Times New Roman"/>
          <w:lang w:val="ru-RU"/>
        </w:rPr>
        <w:t>видове</w:t>
      </w:r>
      <w:proofErr w:type="spellEnd"/>
      <w:r w:rsidR="000161C8" w:rsidRPr="00402159">
        <w:rPr>
          <w:rFonts w:ascii="Times New Roman" w:hAnsi="Times New Roman" w:cs="Times New Roman"/>
          <w:lang w:val="ru-RU"/>
        </w:rPr>
        <w:t xml:space="preserve"> услуги, </w:t>
      </w:r>
      <w:proofErr w:type="spellStart"/>
      <w:r w:rsidR="000161C8" w:rsidRPr="00402159">
        <w:rPr>
          <w:rFonts w:ascii="Times New Roman" w:hAnsi="Times New Roman" w:cs="Times New Roman"/>
          <w:lang w:val="ru-RU"/>
        </w:rPr>
        <w:t>децентрализацията</w:t>
      </w:r>
      <w:proofErr w:type="spellEnd"/>
      <w:r w:rsidR="000161C8" w:rsidRPr="00402159">
        <w:rPr>
          <w:rFonts w:ascii="Times New Roman" w:hAnsi="Times New Roman" w:cs="Times New Roman"/>
          <w:lang w:val="ru-RU"/>
        </w:rPr>
        <w:t xml:space="preserve"> при </w:t>
      </w:r>
      <w:proofErr w:type="spellStart"/>
      <w:r w:rsidR="000161C8" w:rsidRPr="00402159">
        <w:rPr>
          <w:rFonts w:ascii="Times New Roman" w:hAnsi="Times New Roman" w:cs="Times New Roman"/>
          <w:lang w:val="ru-RU"/>
        </w:rPr>
        <w:t>управлението</w:t>
      </w:r>
      <w:proofErr w:type="spellEnd"/>
      <w:r w:rsidR="000161C8" w:rsidRPr="00402159">
        <w:rPr>
          <w:rFonts w:ascii="Times New Roman" w:hAnsi="Times New Roman" w:cs="Times New Roman"/>
          <w:lang w:val="ru-RU"/>
        </w:rPr>
        <w:t xml:space="preserve"> и </w:t>
      </w:r>
      <w:proofErr w:type="spellStart"/>
      <w:r w:rsidR="000161C8" w:rsidRPr="00402159">
        <w:rPr>
          <w:rFonts w:ascii="Times New Roman" w:hAnsi="Times New Roman" w:cs="Times New Roman"/>
          <w:lang w:val="ru-RU"/>
        </w:rPr>
        <w:t>финансирането</w:t>
      </w:r>
      <w:proofErr w:type="spellEnd"/>
      <w:r w:rsidR="000161C8" w:rsidRPr="00402159">
        <w:rPr>
          <w:rFonts w:ascii="Times New Roman" w:hAnsi="Times New Roman" w:cs="Times New Roman"/>
          <w:lang w:val="ru-RU"/>
        </w:rPr>
        <w:t xml:space="preserve"> им и се </w:t>
      </w:r>
      <w:proofErr w:type="spellStart"/>
      <w:r w:rsidR="000161C8" w:rsidRPr="00402159">
        <w:rPr>
          <w:rFonts w:ascii="Times New Roman" w:hAnsi="Times New Roman" w:cs="Times New Roman"/>
          <w:lang w:val="ru-RU"/>
        </w:rPr>
        <w:t>основава</w:t>
      </w:r>
      <w:proofErr w:type="spellEnd"/>
      <w:r w:rsidR="000161C8" w:rsidRPr="00402159">
        <w:rPr>
          <w:rFonts w:ascii="Times New Roman" w:hAnsi="Times New Roman" w:cs="Times New Roman"/>
          <w:lang w:val="ru-RU"/>
        </w:rPr>
        <w:t xml:space="preserve"> на </w:t>
      </w:r>
      <w:proofErr w:type="spellStart"/>
      <w:r w:rsidR="000161C8" w:rsidRPr="00402159">
        <w:rPr>
          <w:rFonts w:ascii="Times New Roman" w:hAnsi="Times New Roman" w:cs="Times New Roman"/>
          <w:lang w:val="ru-RU"/>
        </w:rPr>
        <w:t>приоритетите</w:t>
      </w:r>
      <w:proofErr w:type="spellEnd"/>
      <w:r w:rsidR="000161C8" w:rsidRPr="00402159">
        <w:rPr>
          <w:rFonts w:ascii="Times New Roman" w:hAnsi="Times New Roman" w:cs="Times New Roman"/>
          <w:lang w:val="ru-RU"/>
        </w:rPr>
        <w:t xml:space="preserve"> и </w:t>
      </w:r>
      <w:proofErr w:type="spellStart"/>
      <w:r w:rsidR="000161C8" w:rsidRPr="00402159">
        <w:rPr>
          <w:rFonts w:ascii="Times New Roman" w:hAnsi="Times New Roman" w:cs="Times New Roman"/>
          <w:lang w:val="ru-RU"/>
        </w:rPr>
        <w:t>насоките</w:t>
      </w:r>
      <w:proofErr w:type="spellEnd"/>
      <w:r w:rsidR="000161C8" w:rsidRPr="00402159">
        <w:rPr>
          <w:rFonts w:ascii="Times New Roman" w:hAnsi="Times New Roman" w:cs="Times New Roman"/>
          <w:lang w:val="ru-RU"/>
        </w:rPr>
        <w:t xml:space="preserve"> в </w:t>
      </w:r>
      <w:proofErr w:type="spellStart"/>
      <w:r w:rsidR="000161C8" w:rsidRPr="00402159">
        <w:rPr>
          <w:rFonts w:ascii="Times New Roman" w:hAnsi="Times New Roman" w:cs="Times New Roman"/>
          <w:lang w:val="ru-RU"/>
        </w:rPr>
        <w:t>областта</w:t>
      </w:r>
      <w:proofErr w:type="spellEnd"/>
      <w:r w:rsidR="000161C8" w:rsidRPr="00402159">
        <w:rPr>
          <w:rFonts w:ascii="Times New Roman" w:hAnsi="Times New Roman" w:cs="Times New Roman"/>
          <w:lang w:val="ru-RU"/>
        </w:rPr>
        <w:t xml:space="preserve"> на </w:t>
      </w:r>
      <w:proofErr w:type="spellStart"/>
      <w:r w:rsidR="000161C8" w:rsidRPr="00402159">
        <w:rPr>
          <w:rFonts w:ascii="Times New Roman" w:hAnsi="Times New Roman" w:cs="Times New Roman"/>
          <w:lang w:val="ru-RU"/>
        </w:rPr>
        <w:t>политиката</w:t>
      </w:r>
      <w:proofErr w:type="spellEnd"/>
      <w:r w:rsidR="000161C8" w:rsidRPr="00402159">
        <w:rPr>
          <w:rFonts w:ascii="Times New Roman" w:hAnsi="Times New Roman" w:cs="Times New Roman"/>
          <w:lang w:val="ru-RU"/>
        </w:rPr>
        <w:t xml:space="preserve"> на </w:t>
      </w:r>
      <w:proofErr w:type="spellStart"/>
      <w:r w:rsidR="000161C8" w:rsidRPr="00402159">
        <w:rPr>
          <w:rFonts w:ascii="Times New Roman" w:hAnsi="Times New Roman" w:cs="Times New Roman"/>
          <w:lang w:val="ru-RU"/>
        </w:rPr>
        <w:t>държавата</w:t>
      </w:r>
      <w:proofErr w:type="spellEnd"/>
      <w:r w:rsidR="000161C8" w:rsidRPr="00402159">
        <w:rPr>
          <w:rFonts w:ascii="Times New Roman" w:hAnsi="Times New Roman" w:cs="Times New Roman"/>
          <w:lang w:val="ru-RU"/>
        </w:rPr>
        <w:t xml:space="preserve"> в </w:t>
      </w:r>
      <w:proofErr w:type="spellStart"/>
      <w:r w:rsidR="000161C8" w:rsidRPr="00402159">
        <w:rPr>
          <w:rFonts w:ascii="Times New Roman" w:hAnsi="Times New Roman" w:cs="Times New Roman"/>
          <w:lang w:val="ru-RU"/>
        </w:rPr>
        <w:t>тази</w:t>
      </w:r>
      <w:proofErr w:type="spellEnd"/>
      <w:r w:rsidR="000161C8" w:rsidRPr="00402159">
        <w:rPr>
          <w:rFonts w:ascii="Times New Roman" w:hAnsi="Times New Roman" w:cs="Times New Roman"/>
          <w:lang w:val="ru-RU"/>
        </w:rPr>
        <w:t xml:space="preserve"> </w:t>
      </w:r>
      <w:proofErr w:type="spellStart"/>
      <w:r w:rsidR="000161C8" w:rsidRPr="00402159">
        <w:rPr>
          <w:rFonts w:ascii="Times New Roman" w:hAnsi="Times New Roman" w:cs="Times New Roman"/>
          <w:lang w:val="ru-RU"/>
        </w:rPr>
        <w:t>област</w:t>
      </w:r>
      <w:proofErr w:type="spellEnd"/>
      <w:r w:rsidR="000161C8" w:rsidRPr="00402159">
        <w:rPr>
          <w:rFonts w:ascii="Times New Roman" w:hAnsi="Times New Roman" w:cs="Times New Roman"/>
          <w:lang w:val="ru-RU"/>
        </w:rPr>
        <w:t>.</w:t>
      </w:r>
    </w:p>
    <w:p w:rsidR="007C5B7A" w:rsidRDefault="007C5B7A" w:rsidP="000161C8">
      <w:pPr>
        <w:tabs>
          <w:tab w:val="left" w:pos="0"/>
          <w:tab w:val="left" w:pos="1080"/>
        </w:tabs>
        <w:ind w:right="-158" w:firstLine="540"/>
        <w:jc w:val="both"/>
        <w:rPr>
          <w:rFonts w:ascii="Times New Roman" w:hAnsi="Times New Roman" w:cs="Times New Roman"/>
        </w:rPr>
      </w:pPr>
      <w:r>
        <w:rPr>
          <w:rFonts w:ascii="Times New Roman" w:hAnsi="Times New Roman" w:cs="Times New Roman"/>
        </w:rPr>
        <w:t>Обединяването</w:t>
      </w:r>
      <w:r w:rsidR="00A12045">
        <w:rPr>
          <w:rFonts w:ascii="Times New Roman" w:hAnsi="Times New Roman" w:cs="Times New Roman"/>
        </w:rPr>
        <w:t xml:space="preserve"> и социалното изключване, както и кризата, предизвикана от КОВИД 19 са основание за засилване на мерките за подкрепа за гражданите в уязвимо положение, включително и тези от ромската общност.</w:t>
      </w:r>
    </w:p>
    <w:p w:rsidR="00A12045" w:rsidRPr="007C5B7A" w:rsidRDefault="00A12045" w:rsidP="000161C8">
      <w:pPr>
        <w:tabs>
          <w:tab w:val="left" w:pos="0"/>
          <w:tab w:val="left" w:pos="1080"/>
        </w:tabs>
        <w:ind w:right="-158" w:firstLine="540"/>
        <w:jc w:val="both"/>
        <w:rPr>
          <w:rFonts w:ascii="Times New Roman" w:hAnsi="Times New Roman" w:cs="Times New Roman"/>
        </w:rPr>
      </w:pPr>
      <w:r>
        <w:rPr>
          <w:rFonts w:ascii="Times New Roman" w:hAnsi="Times New Roman" w:cs="Times New Roman"/>
        </w:rPr>
        <w:t>Не всички роми са обект на социално изключване, но всички те могат да станат обект на дискриминация и да бъдат лишени от права. Планът за действие не изключва оказването на подкрепа и за лица в неравностойно положение от други етнически групи.</w:t>
      </w:r>
    </w:p>
    <w:p w:rsidR="000161C8" w:rsidRPr="00402159" w:rsidRDefault="00A50C5B" w:rsidP="000161C8">
      <w:pPr>
        <w:tabs>
          <w:tab w:val="left" w:pos="0"/>
          <w:tab w:val="left" w:pos="1080"/>
        </w:tabs>
        <w:ind w:right="-108" w:firstLine="540"/>
        <w:jc w:val="both"/>
        <w:rPr>
          <w:rFonts w:ascii="Times New Roman" w:hAnsi="Times New Roman" w:cs="Times New Roman"/>
          <w:b/>
          <w:lang w:val="ru-RU"/>
        </w:rPr>
      </w:pPr>
      <w:proofErr w:type="spellStart"/>
      <w:proofErr w:type="gramStart"/>
      <w:r>
        <w:rPr>
          <w:rFonts w:ascii="Times New Roman" w:hAnsi="Times New Roman" w:cs="Times New Roman"/>
          <w:lang w:val="ru-RU"/>
        </w:rPr>
        <w:t>Планът</w:t>
      </w:r>
      <w:proofErr w:type="spellEnd"/>
      <w:r w:rsidR="000161C8" w:rsidRPr="00402159">
        <w:rPr>
          <w:rFonts w:ascii="Times New Roman" w:hAnsi="Times New Roman" w:cs="Times New Roman"/>
          <w:lang w:val="ru-RU"/>
        </w:rPr>
        <w:t xml:space="preserve">  е</w:t>
      </w:r>
      <w:proofErr w:type="gramEnd"/>
      <w:r w:rsidR="000161C8" w:rsidRPr="00402159">
        <w:rPr>
          <w:rFonts w:ascii="Times New Roman" w:hAnsi="Times New Roman" w:cs="Times New Roman"/>
          <w:lang w:val="ru-RU"/>
        </w:rPr>
        <w:t xml:space="preserve"> </w:t>
      </w:r>
      <w:proofErr w:type="spellStart"/>
      <w:r w:rsidR="000161C8" w:rsidRPr="00402159">
        <w:rPr>
          <w:rFonts w:ascii="Times New Roman" w:hAnsi="Times New Roman" w:cs="Times New Roman"/>
          <w:lang w:val="ru-RU"/>
        </w:rPr>
        <w:t>съобразен</w:t>
      </w:r>
      <w:proofErr w:type="spellEnd"/>
      <w:r w:rsidR="000161C8" w:rsidRPr="00402159">
        <w:rPr>
          <w:rFonts w:ascii="Times New Roman" w:hAnsi="Times New Roman" w:cs="Times New Roman"/>
          <w:lang w:val="ru-RU"/>
        </w:rPr>
        <w:t xml:space="preserve"> с </w:t>
      </w:r>
      <w:proofErr w:type="spellStart"/>
      <w:r w:rsidR="000161C8" w:rsidRPr="00402159">
        <w:rPr>
          <w:rFonts w:ascii="Times New Roman" w:hAnsi="Times New Roman" w:cs="Times New Roman"/>
          <w:b/>
          <w:lang w:val="ru-RU"/>
        </w:rPr>
        <w:t>Националната</w:t>
      </w:r>
      <w:proofErr w:type="spellEnd"/>
      <w:r w:rsidR="000161C8" w:rsidRPr="00402159">
        <w:rPr>
          <w:rFonts w:ascii="Times New Roman" w:hAnsi="Times New Roman" w:cs="Times New Roman"/>
          <w:b/>
          <w:lang w:val="ru-RU"/>
        </w:rPr>
        <w:t xml:space="preserve"> стратегия на </w:t>
      </w:r>
      <w:proofErr w:type="spellStart"/>
      <w:r w:rsidR="000161C8" w:rsidRPr="00402159">
        <w:rPr>
          <w:rFonts w:ascii="Times New Roman" w:hAnsi="Times New Roman" w:cs="Times New Roman"/>
          <w:b/>
          <w:lang w:val="ru-RU"/>
        </w:rPr>
        <w:t>Република</w:t>
      </w:r>
      <w:proofErr w:type="spellEnd"/>
      <w:r w:rsidR="000161C8" w:rsidRPr="00402159">
        <w:rPr>
          <w:rFonts w:ascii="Times New Roman" w:hAnsi="Times New Roman" w:cs="Times New Roman"/>
          <w:b/>
          <w:lang w:val="ru-RU"/>
        </w:rPr>
        <w:t xml:space="preserve"> </w:t>
      </w:r>
      <w:proofErr w:type="spellStart"/>
      <w:r w:rsidR="000161C8" w:rsidRPr="00402159">
        <w:rPr>
          <w:rFonts w:ascii="Times New Roman" w:hAnsi="Times New Roman" w:cs="Times New Roman"/>
          <w:b/>
          <w:lang w:val="ru-RU"/>
        </w:rPr>
        <w:t>България</w:t>
      </w:r>
      <w:proofErr w:type="spellEnd"/>
      <w:r w:rsidR="000161C8" w:rsidRPr="00402159">
        <w:rPr>
          <w:rFonts w:ascii="Times New Roman" w:hAnsi="Times New Roman" w:cs="Times New Roman"/>
          <w:b/>
          <w:lang w:val="ru-RU"/>
        </w:rPr>
        <w:t xml:space="preserve"> за </w:t>
      </w:r>
      <w:proofErr w:type="spellStart"/>
      <w:r w:rsidR="000161C8" w:rsidRPr="00402159">
        <w:rPr>
          <w:rFonts w:ascii="Times New Roman" w:hAnsi="Times New Roman" w:cs="Times New Roman"/>
          <w:b/>
          <w:lang w:val="ru-RU"/>
        </w:rPr>
        <w:t>интегриране</w:t>
      </w:r>
      <w:proofErr w:type="spellEnd"/>
      <w:r w:rsidR="000161C8" w:rsidRPr="00402159">
        <w:rPr>
          <w:rFonts w:ascii="Times New Roman" w:hAnsi="Times New Roman" w:cs="Times New Roman"/>
          <w:b/>
          <w:lang w:val="ru-RU"/>
        </w:rPr>
        <w:t xml:space="preserve"> на </w:t>
      </w:r>
      <w:proofErr w:type="spellStart"/>
      <w:r w:rsidR="000161C8" w:rsidRPr="00402159">
        <w:rPr>
          <w:rFonts w:ascii="Times New Roman" w:hAnsi="Times New Roman" w:cs="Times New Roman"/>
          <w:b/>
          <w:lang w:val="ru-RU"/>
        </w:rPr>
        <w:t>ромите</w:t>
      </w:r>
      <w:proofErr w:type="spellEnd"/>
      <w:r w:rsidR="000161C8" w:rsidRPr="00402159">
        <w:rPr>
          <w:rFonts w:ascii="Times New Roman" w:hAnsi="Times New Roman" w:cs="Times New Roman"/>
          <w:b/>
          <w:lang w:val="ru-RU"/>
        </w:rPr>
        <w:t xml:space="preserve"> (20</w:t>
      </w:r>
      <w:r w:rsidR="00D97B0E" w:rsidRPr="00402159">
        <w:rPr>
          <w:rFonts w:ascii="Times New Roman" w:hAnsi="Times New Roman" w:cs="Times New Roman"/>
          <w:b/>
          <w:lang w:val="ru-RU"/>
        </w:rPr>
        <w:t>21-203</w:t>
      </w:r>
      <w:r w:rsidR="000161C8" w:rsidRPr="00402159">
        <w:rPr>
          <w:rFonts w:ascii="Times New Roman" w:hAnsi="Times New Roman" w:cs="Times New Roman"/>
          <w:b/>
          <w:lang w:val="ru-RU"/>
        </w:rPr>
        <w:t>0</w:t>
      </w:r>
      <w:r w:rsidR="00D97B0E" w:rsidRPr="00402159">
        <w:rPr>
          <w:rFonts w:ascii="Times New Roman" w:hAnsi="Times New Roman" w:cs="Times New Roman"/>
          <w:b/>
          <w:lang w:val="ru-RU"/>
        </w:rPr>
        <w:t xml:space="preserve"> г</w:t>
      </w:r>
      <w:r w:rsidR="000161C8" w:rsidRPr="00402159">
        <w:rPr>
          <w:rFonts w:ascii="Times New Roman" w:hAnsi="Times New Roman" w:cs="Times New Roman"/>
          <w:b/>
          <w:lang w:val="ru-RU"/>
        </w:rPr>
        <w:t xml:space="preserve">). </w:t>
      </w:r>
      <w:r w:rsidR="00D97B0E" w:rsidRPr="00402159">
        <w:rPr>
          <w:rFonts w:ascii="Times New Roman" w:hAnsi="Times New Roman" w:cs="Times New Roman"/>
          <w:b/>
          <w:lang w:val="ru-RU"/>
        </w:rPr>
        <w:t xml:space="preserve"> и </w:t>
      </w:r>
      <w:proofErr w:type="spellStart"/>
      <w:r w:rsidR="00D97B0E" w:rsidRPr="00402159">
        <w:rPr>
          <w:rFonts w:ascii="Times New Roman" w:hAnsi="Times New Roman" w:cs="Times New Roman"/>
          <w:b/>
          <w:lang w:val="ru-RU"/>
        </w:rPr>
        <w:t>Националния</w:t>
      </w:r>
      <w:proofErr w:type="spellEnd"/>
      <w:r w:rsidR="00D97B0E" w:rsidRPr="00402159">
        <w:rPr>
          <w:rFonts w:ascii="Times New Roman" w:hAnsi="Times New Roman" w:cs="Times New Roman"/>
          <w:b/>
          <w:lang w:val="ru-RU"/>
        </w:rPr>
        <w:t xml:space="preserve"> план за действие за периода 202</w:t>
      </w:r>
      <w:r w:rsidR="000B566B">
        <w:rPr>
          <w:rFonts w:ascii="Times New Roman" w:hAnsi="Times New Roman" w:cs="Times New Roman"/>
          <w:b/>
          <w:lang w:val="en-US"/>
        </w:rPr>
        <w:t>2</w:t>
      </w:r>
      <w:r w:rsidR="00D97B0E" w:rsidRPr="00402159">
        <w:rPr>
          <w:rFonts w:ascii="Times New Roman" w:hAnsi="Times New Roman" w:cs="Times New Roman"/>
          <w:b/>
          <w:lang w:val="ru-RU"/>
        </w:rPr>
        <w:t>- 2023 г.</w:t>
      </w:r>
    </w:p>
    <w:p w:rsidR="00091D2C" w:rsidRPr="00402159" w:rsidRDefault="00BF00DA" w:rsidP="005E54A0">
      <w:pPr>
        <w:pStyle w:val="ae"/>
        <w:jc w:val="both"/>
        <w:rPr>
          <w:rFonts w:ascii="Times New Roman" w:hAnsi="Times New Roman" w:cs="Times New Roman"/>
        </w:rPr>
      </w:pPr>
      <w:r>
        <w:rPr>
          <w:rFonts w:ascii="Times New Roman" w:hAnsi="Times New Roman" w:cs="Times New Roman"/>
        </w:rPr>
        <w:t>Изпълнението м</w:t>
      </w:r>
      <w:r w:rsidR="005B6403">
        <w:rPr>
          <w:rFonts w:ascii="Times New Roman" w:hAnsi="Times New Roman" w:cs="Times New Roman"/>
        </w:rPr>
        <w:t>у</w:t>
      </w:r>
      <w:r>
        <w:rPr>
          <w:rFonts w:ascii="Times New Roman" w:hAnsi="Times New Roman" w:cs="Times New Roman"/>
        </w:rPr>
        <w:t xml:space="preserve"> е насочено към: </w:t>
      </w:r>
    </w:p>
    <w:p w:rsidR="000161C8" w:rsidRPr="00402159" w:rsidRDefault="000161C8" w:rsidP="005E54A0">
      <w:pPr>
        <w:pStyle w:val="ae"/>
        <w:numPr>
          <w:ilvl w:val="0"/>
          <w:numId w:val="21"/>
        </w:numPr>
        <w:jc w:val="both"/>
        <w:rPr>
          <w:rFonts w:ascii="Times New Roman" w:hAnsi="Times New Roman" w:cs="Times New Roman"/>
          <w:lang w:val="ru-RU"/>
        </w:rPr>
      </w:pPr>
      <w:proofErr w:type="spellStart"/>
      <w:r w:rsidRPr="00402159">
        <w:rPr>
          <w:rFonts w:ascii="Times New Roman" w:hAnsi="Times New Roman" w:cs="Times New Roman"/>
          <w:lang w:val="ru-RU"/>
        </w:rPr>
        <w:t>Създаване</w:t>
      </w:r>
      <w:proofErr w:type="spellEnd"/>
      <w:r w:rsidRPr="00402159">
        <w:rPr>
          <w:rFonts w:ascii="Times New Roman" w:hAnsi="Times New Roman" w:cs="Times New Roman"/>
          <w:lang w:val="ru-RU"/>
        </w:rPr>
        <w:t xml:space="preserve"> на </w:t>
      </w:r>
      <w:proofErr w:type="spellStart"/>
      <w:r w:rsidRPr="00402159">
        <w:rPr>
          <w:rFonts w:ascii="Times New Roman" w:hAnsi="Times New Roman" w:cs="Times New Roman"/>
          <w:lang w:val="ru-RU"/>
        </w:rPr>
        <w:t>благоприятни</w:t>
      </w:r>
      <w:proofErr w:type="spellEnd"/>
      <w:r w:rsidRPr="00402159">
        <w:rPr>
          <w:rFonts w:ascii="Times New Roman" w:hAnsi="Times New Roman" w:cs="Times New Roman"/>
          <w:lang w:val="ru-RU"/>
        </w:rPr>
        <w:t xml:space="preserve"> </w:t>
      </w:r>
      <w:proofErr w:type="spellStart"/>
      <w:r w:rsidRPr="00402159">
        <w:rPr>
          <w:rFonts w:ascii="Times New Roman" w:hAnsi="Times New Roman" w:cs="Times New Roman"/>
          <w:lang w:val="ru-RU"/>
        </w:rPr>
        <w:t>предпоставки</w:t>
      </w:r>
      <w:proofErr w:type="spellEnd"/>
      <w:r w:rsidRPr="00402159">
        <w:rPr>
          <w:rFonts w:ascii="Times New Roman" w:hAnsi="Times New Roman" w:cs="Times New Roman"/>
          <w:lang w:val="ru-RU"/>
        </w:rPr>
        <w:t xml:space="preserve"> за активно участие на </w:t>
      </w:r>
      <w:proofErr w:type="spellStart"/>
      <w:r w:rsidRPr="00402159">
        <w:rPr>
          <w:rFonts w:ascii="Times New Roman" w:hAnsi="Times New Roman" w:cs="Times New Roman"/>
          <w:lang w:val="ru-RU"/>
        </w:rPr>
        <w:t>представителите</w:t>
      </w:r>
      <w:proofErr w:type="spellEnd"/>
      <w:r w:rsidRPr="00402159">
        <w:rPr>
          <w:rFonts w:ascii="Times New Roman" w:hAnsi="Times New Roman" w:cs="Times New Roman"/>
          <w:lang w:val="ru-RU"/>
        </w:rPr>
        <w:t xml:space="preserve"> на </w:t>
      </w:r>
      <w:proofErr w:type="spellStart"/>
      <w:r w:rsidRPr="00402159">
        <w:rPr>
          <w:rFonts w:ascii="Times New Roman" w:hAnsi="Times New Roman" w:cs="Times New Roman"/>
          <w:lang w:val="ru-RU"/>
        </w:rPr>
        <w:t>етническите</w:t>
      </w:r>
      <w:proofErr w:type="spellEnd"/>
      <w:r w:rsidRPr="00402159">
        <w:rPr>
          <w:rFonts w:ascii="Times New Roman" w:hAnsi="Times New Roman" w:cs="Times New Roman"/>
          <w:lang w:val="ru-RU"/>
        </w:rPr>
        <w:t xml:space="preserve"> </w:t>
      </w:r>
      <w:proofErr w:type="spellStart"/>
      <w:r w:rsidRPr="00402159">
        <w:rPr>
          <w:rFonts w:ascii="Times New Roman" w:hAnsi="Times New Roman" w:cs="Times New Roman"/>
          <w:lang w:val="ru-RU"/>
        </w:rPr>
        <w:t>малцинства</w:t>
      </w:r>
      <w:proofErr w:type="spellEnd"/>
      <w:r w:rsidRPr="00402159">
        <w:rPr>
          <w:rFonts w:ascii="Times New Roman" w:hAnsi="Times New Roman" w:cs="Times New Roman"/>
          <w:lang w:val="ru-RU"/>
        </w:rPr>
        <w:t xml:space="preserve"> в </w:t>
      </w:r>
      <w:proofErr w:type="spellStart"/>
      <w:r w:rsidRPr="00402159">
        <w:rPr>
          <w:rFonts w:ascii="Times New Roman" w:hAnsi="Times New Roman" w:cs="Times New Roman"/>
          <w:lang w:val="ru-RU"/>
        </w:rPr>
        <w:t>обществените</w:t>
      </w:r>
      <w:proofErr w:type="spellEnd"/>
      <w:r w:rsidRPr="00402159">
        <w:rPr>
          <w:rFonts w:ascii="Times New Roman" w:hAnsi="Times New Roman" w:cs="Times New Roman"/>
          <w:lang w:val="ru-RU"/>
        </w:rPr>
        <w:t xml:space="preserve"> </w:t>
      </w:r>
      <w:proofErr w:type="spellStart"/>
      <w:r w:rsidRPr="00402159">
        <w:rPr>
          <w:rFonts w:ascii="Times New Roman" w:hAnsi="Times New Roman" w:cs="Times New Roman"/>
          <w:lang w:val="ru-RU"/>
        </w:rPr>
        <w:t>процес</w:t>
      </w:r>
      <w:r w:rsidR="00091D2C" w:rsidRPr="00402159">
        <w:rPr>
          <w:rFonts w:ascii="Times New Roman" w:hAnsi="Times New Roman" w:cs="Times New Roman"/>
          <w:lang w:val="ru-RU"/>
        </w:rPr>
        <w:t>и</w:t>
      </w:r>
      <w:proofErr w:type="spellEnd"/>
      <w:r w:rsidR="00091D2C" w:rsidRPr="00402159">
        <w:rPr>
          <w:rFonts w:ascii="Times New Roman" w:hAnsi="Times New Roman" w:cs="Times New Roman"/>
          <w:lang w:val="ru-RU"/>
        </w:rPr>
        <w:t xml:space="preserve"> на </w:t>
      </w:r>
      <w:proofErr w:type="spellStart"/>
      <w:r w:rsidR="00091D2C" w:rsidRPr="00402159">
        <w:rPr>
          <w:rFonts w:ascii="Times New Roman" w:hAnsi="Times New Roman" w:cs="Times New Roman"/>
          <w:lang w:val="ru-RU"/>
        </w:rPr>
        <w:t>територията</w:t>
      </w:r>
      <w:proofErr w:type="spellEnd"/>
      <w:r w:rsidR="00091D2C" w:rsidRPr="00402159">
        <w:rPr>
          <w:rFonts w:ascii="Times New Roman" w:hAnsi="Times New Roman" w:cs="Times New Roman"/>
          <w:lang w:val="ru-RU"/>
        </w:rPr>
        <w:t xml:space="preserve"> на </w:t>
      </w:r>
      <w:proofErr w:type="spellStart"/>
      <w:r w:rsidR="00091D2C" w:rsidRPr="00402159">
        <w:rPr>
          <w:rFonts w:ascii="Times New Roman" w:hAnsi="Times New Roman" w:cs="Times New Roman"/>
          <w:lang w:val="ru-RU"/>
        </w:rPr>
        <w:t>Община</w:t>
      </w:r>
      <w:r w:rsidRPr="00402159">
        <w:rPr>
          <w:rFonts w:ascii="Times New Roman" w:hAnsi="Times New Roman" w:cs="Times New Roman"/>
          <w:lang w:val="ru-RU"/>
        </w:rPr>
        <w:t>Шабла</w:t>
      </w:r>
      <w:proofErr w:type="spellEnd"/>
      <w:r w:rsidRPr="00402159">
        <w:rPr>
          <w:rFonts w:ascii="Times New Roman" w:hAnsi="Times New Roman" w:cs="Times New Roman"/>
          <w:lang w:val="ru-RU"/>
        </w:rPr>
        <w:t>;</w:t>
      </w:r>
    </w:p>
    <w:p w:rsidR="000161C8" w:rsidRPr="00402159" w:rsidRDefault="000161C8" w:rsidP="005E54A0">
      <w:pPr>
        <w:numPr>
          <w:ilvl w:val="0"/>
          <w:numId w:val="19"/>
        </w:numPr>
        <w:tabs>
          <w:tab w:val="left" w:pos="0"/>
          <w:tab w:val="left" w:pos="1080"/>
        </w:tabs>
        <w:ind w:left="0" w:right="-108" w:firstLine="540"/>
        <w:jc w:val="both"/>
        <w:rPr>
          <w:rFonts w:ascii="Times New Roman" w:hAnsi="Times New Roman" w:cs="Times New Roman"/>
          <w:lang w:val="ru-RU"/>
        </w:rPr>
      </w:pPr>
      <w:proofErr w:type="spellStart"/>
      <w:r w:rsidRPr="00402159">
        <w:rPr>
          <w:rFonts w:ascii="Times New Roman" w:hAnsi="Times New Roman" w:cs="Times New Roman"/>
          <w:lang w:val="ru-RU"/>
        </w:rPr>
        <w:t>Подобряване</w:t>
      </w:r>
      <w:proofErr w:type="spellEnd"/>
      <w:r w:rsidRPr="00402159">
        <w:rPr>
          <w:rFonts w:ascii="Times New Roman" w:hAnsi="Times New Roman" w:cs="Times New Roman"/>
          <w:lang w:val="ru-RU"/>
        </w:rPr>
        <w:t xml:space="preserve"> </w:t>
      </w:r>
      <w:proofErr w:type="spellStart"/>
      <w:r w:rsidRPr="00402159">
        <w:rPr>
          <w:rFonts w:ascii="Times New Roman" w:hAnsi="Times New Roman" w:cs="Times New Roman"/>
          <w:lang w:val="ru-RU"/>
        </w:rPr>
        <w:t>адаптивността</w:t>
      </w:r>
      <w:proofErr w:type="spellEnd"/>
      <w:r w:rsidRPr="00402159">
        <w:rPr>
          <w:rFonts w:ascii="Times New Roman" w:hAnsi="Times New Roman" w:cs="Times New Roman"/>
          <w:lang w:val="ru-RU"/>
        </w:rPr>
        <w:t xml:space="preserve"> и </w:t>
      </w:r>
      <w:proofErr w:type="spellStart"/>
      <w:r w:rsidRPr="00402159">
        <w:rPr>
          <w:rFonts w:ascii="Times New Roman" w:hAnsi="Times New Roman" w:cs="Times New Roman"/>
          <w:lang w:val="ru-RU"/>
        </w:rPr>
        <w:t>качеството</w:t>
      </w:r>
      <w:proofErr w:type="spellEnd"/>
      <w:r w:rsidRPr="00402159">
        <w:rPr>
          <w:rFonts w:ascii="Times New Roman" w:hAnsi="Times New Roman" w:cs="Times New Roman"/>
          <w:lang w:val="ru-RU"/>
        </w:rPr>
        <w:t xml:space="preserve"> на живот на </w:t>
      </w:r>
      <w:proofErr w:type="spellStart"/>
      <w:r w:rsidRPr="00402159">
        <w:rPr>
          <w:rFonts w:ascii="Times New Roman" w:hAnsi="Times New Roman" w:cs="Times New Roman"/>
          <w:lang w:val="ru-RU"/>
        </w:rPr>
        <w:t>целевите</w:t>
      </w:r>
      <w:proofErr w:type="spellEnd"/>
      <w:r w:rsidRPr="00402159">
        <w:rPr>
          <w:rFonts w:ascii="Times New Roman" w:hAnsi="Times New Roman" w:cs="Times New Roman"/>
          <w:lang w:val="ru-RU"/>
        </w:rPr>
        <w:t xml:space="preserve"> </w:t>
      </w:r>
      <w:proofErr w:type="spellStart"/>
      <w:r w:rsidRPr="00402159">
        <w:rPr>
          <w:rFonts w:ascii="Times New Roman" w:hAnsi="Times New Roman" w:cs="Times New Roman"/>
          <w:lang w:val="ru-RU"/>
        </w:rPr>
        <w:t>групи</w:t>
      </w:r>
      <w:proofErr w:type="spellEnd"/>
      <w:r w:rsidRPr="00402159">
        <w:rPr>
          <w:rFonts w:ascii="Times New Roman" w:hAnsi="Times New Roman" w:cs="Times New Roman"/>
          <w:lang w:val="ru-RU"/>
        </w:rPr>
        <w:t xml:space="preserve">, </w:t>
      </w:r>
      <w:proofErr w:type="spellStart"/>
      <w:r w:rsidRPr="00402159">
        <w:rPr>
          <w:rFonts w:ascii="Times New Roman" w:hAnsi="Times New Roman" w:cs="Times New Roman"/>
          <w:lang w:val="ru-RU"/>
        </w:rPr>
        <w:t>нуждаещи</w:t>
      </w:r>
      <w:proofErr w:type="spellEnd"/>
      <w:r w:rsidRPr="00402159">
        <w:rPr>
          <w:rFonts w:ascii="Times New Roman" w:hAnsi="Times New Roman" w:cs="Times New Roman"/>
          <w:lang w:val="ru-RU"/>
        </w:rPr>
        <w:t xml:space="preserve"> се от </w:t>
      </w:r>
      <w:proofErr w:type="spellStart"/>
      <w:r w:rsidRPr="00402159">
        <w:rPr>
          <w:rFonts w:ascii="Times New Roman" w:hAnsi="Times New Roman" w:cs="Times New Roman"/>
          <w:lang w:val="ru-RU"/>
        </w:rPr>
        <w:t>социална</w:t>
      </w:r>
      <w:proofErr w:type="spellEnd"/>
      <w:r w:rsidRPr="00402159">
        <w:rPr>
          <w:rFonts w:ascii="Times New Roman" w:hAnsi="Times New Roman" w:cs="Times New Roman"/>
          <w:lang w:val="ru-RU"/>
        </w:rPr>
        <w:t xml:space="preserve"> </w:t>
      </w:r>
      <w:proofErr w:type="spellStart"/>
      <w:r w:rsidRPr="00402159">
        <w:rPr>
          <w:rFonts w:ascii="Times New Roman" w:hAnsi="Times New Roman" w:cs="Times New Roman"/>
          <w:lang w:val="ru-RU"/>
        </w:rPr>
        <w:t>подкрепа</w:t>
      </w:r>
      <w:proofErr w:type="spellEnd"/>
      <w:r w:rsidRPr="00402159">
        <w:rPr>
          <w:rFonts w:ascii="Times New Roman" w:hAnsi="Times New Roman" w:cs="Times New Roman"/>
          <w:lang w:val="ru-RU"/>
        </w:rPr>
        <w:t>;</w:t>
      </w:r>
    </w:p>
    <w:p w:rsidR="000161C8" w:rsidRPr="00402159" w:rsidRDefault="000161C8" w:rsidP="005E54A0">
      <w:pPr>
        <w:numPr>
          <w:ilvl w:val="0"/>
          <w:numId w:val="19"/>
        </w:numPr>
        <w:tabs>
          <w:tab w:val="left" w:pos="0"/>
          <w:tab w:val="left" w:pos="1080"/>
        </w:tabs>
        <w:ind w:left="0" w:right="-108" w:firstLine="540"/>
        <w:jc w:val="both"/>
        <w:rPr>
          <w:rFonts w:ascii="Times New Roman" w:hAnsi="Times New Roman" w:cs="Times New Roman"/>
          <w:lang w:val="ru-RU"/>
        </w:rPr>
      </w:pPr>
      <w:proofErr w:type="spellStart"/>
      <w:r w:rsidRPr="00402159">
        <w:rPr>
          <w:rFonts w:ascii="Times New Roman" w:hAnsi="Times New Roman" w:cs="Times New Roman"/>
          <w:lang w:val="ru-RU"/>
        </w:rPr>
        <w:t>Мотивиране</w:t>
      </w:r>
      <w:proofErr w:type="spellEnd"/>
      <w:r w:rsidRPr="00402159">
        <w:rPr>
          <w:rFonts w:ascii="Times New Roman" w:hAnsi="Times New Roman" w:cs="Times New Roman"/>
          <w:lang w:val="ru-RU"/>
        </w:rPr>
        <w:t xml:space="preserve"> и </w:t>
      </w:r>
      <w:proofErr w:type="spellStart"/>
      <w:r w:rsidRPr="00402159">
        <w:rPr>
          <w:rFonts w:ascii="Times New Roman" w:hAnsi="Times New Roman" w:cs="Times New Roman"/>
          <w:lang w:val="ru-RU"/>
        </w:rPr>
        <w:t>стимулиране</w:t>
      </w:r>
      <w:proofErr w:type="spellEnd"/>
      <w:r w:rsidRPr="00402159">
        <w:rPr>
          <w:rFonts w:ascii="Times New Roman" w:hAnsi="Times New Roman" w:cs="Times New Roman"/>
          <w:lang w:val="ru-RU"/>
        </w:rPr>
        <w:t xml:space="preserve"> на </w:t>
      </w:r>
      <w:proofErr w:type="spellStart"/>
      <w:r w:rsidRPr="00402159">
        <w:rPr>
          <w:rFonts w:ascii="Times New Roman" w:hAnsi="Times New Roman" w:cs="Times New Roman"/>
          <w:lang w:val="ru-RU"/>
        </w:rPr>
        <w:t>хората</w:t>
      </w:r>
      <w:proofErr w:type="spellEnd"/>
      <w:r w:rsidRPr="00402159">
        <w:rPr>
          <w:rFonts w:ascii="Times New Roman" w:hAnsi="Times New Roman" w:cs="Times New Roman"/>
          <w:lang w:val="ru-RU"/>
        </w:rPr>
        <w:t xml:space="preserve"> в риск да се справят с </w:t>
      </w:r>
      <w:proofErr w:type="spellStart"/>
      <w:r w:rsidRPr="00402159">
        <w:rPr>
          <w:rFonts w:ascii="Times New Roman" w:hAnsi="Times New Roman" w:cs="Times New Roman"/>
          <w:lang w:val="ru-RU"/>
        </w:rPr>
        <w:t>проблемите</w:t>
      </w:r>
      <w:proofErr w:type="spellEnd"/>
      <w:r w:rsidRPr="00402159">
        <w:rPr>
          <w:rFonts w:ascii="Times New Roman" w:hAnsi="Times New Roman" w:cs="Times New Roman"/>
          <w:lang w:val="ru-RU"/>
        </w:rPr>
        <w:t xml:space="preserve"> си;</w:t>
      </w:r>
    </w:p>
    <w:p w:rsidR="000161C8" w:rsidRPr="009F3B7E" w:rsidRDefault="000161C8" w:rsidP="009F0180">
      <w:pPr>
        <w:numPr>
          <w:ilvl w:val="0"/>
          <w:numId w:val="19"/>
        </w:numPr>
        <w:tabs>
          <w:tab w:val="left" w:pos="0"/>
          <w:tab w:val="left" w:pos="1080"/>
        </w:tabs>
        <w:ind w:left="0" w:right="-108" w:firstLine="540"/>
        <w:jc w:val="both"/>
        <w:rPr>
          <w:rFonts w:ascii="Times New Roman" w:hAnsi="Times New Roman" w:cs="Times New Roman"/>
          <w:lang w:val="ru-RU"/>
        </w:rPr>
      </w:pPr>
      <w:proofErr w:type="spellStart"/>
      <w:r w:rsidRPr="00402159">
        <w:rPr>
          <w:rFonts w:ascii="Times New Roman" w:hAnsi="Times New Roman" w:cs="Times New Roman"/>
          <w:lang w:val="ru-RU"/>
        </w:rPr>
        <w:t>Активизиране</w:t>
      </w:r>
      <w:proofErr w:type="spellEnd"/>
      <w:r w:rsidRPr="00402159">
        <w:rPr>
          <w:rFonts w:ascii="Times New Roman" w:hAnsi="Times New Roman" w:cs="Times New Roman"/>
          <w:lang w:val="ru-RU"/>
        </w:rPr>
        <w:t xml:space="preserve"> на </w:t>
      </w:r>
      <w:proofErr w:type="spellStart"/>
      <w:r w:rsidRPr="00402159">
        <w:rPr>
          <w:rFonts w:ascii="Times New Roman" w:hAnsi="Times New Roman" w:cs="Times New Roman"/>
          <w:lang w:val="ru-RU"/>
        </w:rPr>
        <w:t>гражданското</w:t>
      </w:r>
      <w:proofErr w:type="spellEnd"/>
      <w:r w:rsidRPr="00402159">
        <w:rPr>
          <w:rFonts w:ascii="Times New Roman" w:hAnsi="Times New Roman" w:cs="Times New Roman"/>
          <w:lang w:val="ru-RU"/>
        </w:rPr>
        <w:t xml:space="preserve"> общество за </w:t>
      </w:r>
      <w:proofErr w:type="spellStart"/>
      <w:r w:rsidRPr="00402159">
        <w:rPr>
          <w:rFonts w:ascii="Times New Roman" w:hAnsi="Times New Roman" w:cs="Times New Roman"/>
          <w:lang w:val="ru-RU"/>
        </w:rPr>
        <w:t>толерантност</w:t>
      </w:r>
      <w:proofErr w:type="spellEnd"/>
      <w:r w:rsidRPr="00402159">
        <w:rPr>
          <w:rFonts w:ascii="Times New Roman" w:hAnsi="Times New Roman" w:cs="Times New Roman"/>
          <w:lang w:val="ru-RU"/>
        </w:rPr>
        <w:t xml:space="preserve"> и </w:t>
      </w:r>
      <w:proofErr w:type="spellStart"/>
      <w:r w:rsidRPr="00402159">
        <w:rPr>
          <w:rFonts w:ascii="Times New Roman" w:hAnsi="Times New Roman" w:cs="Times New Roman"/>
          <w:lang w:val="ru-RU"/>
        </w:rPr>
        <w:t>съпричастност</w:t>
      </w:r>
      <w:proofErr w:type="spellEnd"/>
      <w:r w:rsidRPr="00402159">
        <w:rPr>
          <w:rFonts w:ascii="Times New Roman" w:hAnsi="Times New Roman" w:cs="Times New Roman"/>
          <w:lang w:val="ru-RU"/>
        </w:rPr>
        <w:t xml:space="preserve"> </w:t>
      </w:r>
      <w:proofErr w:type="spellStart"/>
      <w:r w:rsidRPr="00402159">
        <w:rPr>
          <w:rFonts w:ascii="Times New Roman" w:hAnsi="Times New Roman" w:cs="Times New Roman"/>
          <w:lang w:val="ru-RU"/>
        </w:rPr>
        <w:t>към</w:t>
      </w:r>
      <w:proofErr w:type="spellEnd"/>
      <w:r w:rsidRPr="00402159">
        <w:rPr>
          <w:rFonts w:ascii="Times New Roman" w:hAnsi="Times New Roman" w:cs="Times New Roman"/>
          <w:lang w:val="ru-RU"/>
        </w:rPr>
        <w:t xml:space="preserve"> </w:t>
      </w:r>
      <w:proofErr w:type="spellStart"/>
      <w:r w:rsidRPr="00402159">
        <w:rPr>
          <w:rFonts w:ascii="Times New Roman" w:hAnsi="Times New Roman" w:cs="Times New Roman"/>
          <w:lang w:val="ru-RU"/>
        </w:rPr>
        <w:t>х</w:t>
      </w:r>
      <w:r w:rsidR="005E7FCE">
        <w:rPr>
          <w:rFonts w:ascii="Times New Roman" w:hAnsi="Times New Roman" w:cs="Times New Roman"/>
          <w:lang w:val="ru-RU"/>
        </w:rPr>
        <w:t>ората</w:t>
      </w:r>
      <w:proofErr w:type="spellEnd"/>
      <w:r w:rsidR="005E7FCE">
        <w:rPr>
          <w:rFonts w:ascii="Times New Roman" w:hAnsi="Times New Roman" w:cs="Times New Roman"/>
          <w:lang w:val="ru-RU"/>
        </w:rPr>
        <w:t xml:space="preserve"> в </w:t>
      </w:r>
      <w:proofErr w:type="spellStart"/>
      <w:r w:rsidR="005E7FCE">
        <w:rPr>
          <w:rFonts w:ascii="Times New Roman" w:hAnsi="Times New Roman" w:cs="Times New Roman"/>
          <w:lang w:val="ru-RU"/>
        </w:rPr>
        <w:t>неравностойно</w:t>
      </w:r>
      <w:proofErr w:type="spellEnd"/>
      <w:r w:rsidR="005E7FCE">
        <w:rPr>
          <w:rFonts w:ascii="Times New Roman" w:hAnsi="Times New Roman" w:cs="Times New Roman"/>
          <w:lang w:val="ru-RU"/>
        </w:rPr>
        <w:t xml:space="preserve"> положение.</w:t>
      </w:r>
    </w:p>
    <w:p w:rsidR="0096199E" w:rsidRPr="005E7FCE" w:rsidRDefault="00BF00DA" w:rsidP="009F0180">
      <w:pPr>
        <w:ind w:firstLine="540"/>
        <w:jc w:val="both"/>
        <w:rPr>
          <w:rFonts w:ascii="Times New Roman" w:hAnsi="Times New Roman" w:cs="Times New Roman"/>
        </w:rPr>
      </w:pPr>
      <w:r w:rsidRPr="005E7FCE">
        <w:rPr>
          <w:rFonts w:ascii="Times New Roman" w:hAnsi="Times New Roman" w:cs="Times New Roman"/>
        </w:rPr>
        <w:t xml:space="preserve">Планът е отворен документ и подлежи на допълнение и актуализиране. Той е резултат от </w:t>
      </w:r>
      <w:proofErr w:type="spellStart"/>
      <w:r w:rsidR="0096199E" w:rsidRPr="005E7FCE">
        <w:rPr>
          <w:rFonts w:ascii="Times New Roman" w:hAnsi="Times New Roman" w:cs="Times New Roman"/>
          <w:lang w:val="ru-RU"/>
        </w:rPr>
        <w:t>съвместните</w:t>
      </w:r>
      <w:proofErr w:type="spellEnd"/>
      <w:r w:rsidR="0096199E" w:rsidRPr="005E7FCE">
        <w:rPr>
          <w:rFonts w:ascii="Times New Roman" w:hAnsi="Times New Roman" w:cs="Times New Roman"/>
          <w:lang w:val="ru-RU"/>
        </w:rPr>
        <w:t xml:space="preserve"> усилия и </w:t>
      </w:r>
      <w:proofErr w:type="spellStart"/>
      <w:r w:rsidR="0096199E" w:rsidRPr="005E7FCE">
        <w:rPr>
          <w:rFonts w:ascii="Times New Roman" w:hAnsi="Times New Roman" w:cs="Times New Roman"/>
          <w:lang w:val="ru-RU"/>
        </w:rPr>
        <w:t>партньорство</w:t>
      </w:r>
      <w:proofErr w:type="spellEnd"/>
      <w:r w:rsidR="0096199E" w:rsidRPr="005E7FCE">
        <w:rPr>
          <w:rFonts w:ascii="Times New Roman" w:hAnsi="Times New Roman" w:cs="Times New Roman"/>
          <w:lang w:val="ru-RU"/>
        </w:rPr>
        <w:t xml:space="preserve"> между </w:t>
      </w:r>
      <w:proofErr w:type="spellStart"/>
      <w:r w:rsidR="0096199E" w:rsidRPr="005E7FCE">
        <w:rPr>
          <w:rFonts w:ascii="Times New Roman" w:hAnsi="Times New Roman" w:cs="Times New Roman"/>
          <w:lang w:val="ru-RU"/>
        </w:rPr>
        <w:t>общината</w:t>
      </w:r>
      <w:proofErr w:type="spellEnd"/>
      <w:r w:rsidR="0096199E" w:rsidRPr="005E7FCE">
        <w:rPr>
          <w:rFonts w:ascii="Times New Roman" w:hAnsi="Times New Roman" w:cs="Times New Roman"/>
          <w:lang w:val="ru-RU"/>
        </w:rPr>
        <w:t xml:space="preserve"> - дирекция </w:t>
      </w:r>
      <w:r w:rsidR="0096199E" w:rsidRPr="005E7FCE">
        <w:rPr>
          <w:rFonts w:ascii="Times New Roman" w:hAnsi="Times New Roman" w:cs="Times New Roman"/>
        </w:rPr>
        <w:t>„Ху</w:t>
      </w:r>
      <w:r w:rsidR="00031CFC" w:rsidRPr="005E7FCE">
        <w:rPr>
          <w:rFonts w:ascii="Times New Roman" w:hAnsi="Times New Roman" w:cs="Times New Roman"/>
        </w:rPr>
        <w:t>манитарни дейности”, Дирекция „</w:t>
      </w:r>
      <w:r w:rsidR="0096199E" w:rsidRPr="005E7FCE">
        <w:rPr>
          <w:rFonts w:ascii="Times New Roman" w:hAnsi="Times New Roman" w:cs="Times New Roman"/>
        </w:rPr>
        <w:t>Устройство на територията и строителството и ик</w:t>
      </w:r>
      <w:r w:rsidR="00122953" w:rsidRPr="005E7FCE">
        <w:rPr>
          <w:rFonts w:ascii="Times New Roman" w:hAnsi="Times New Roman" w:cs="Times New Roman"/>
        </w:rPr>
        <w:t>ономическото развитие”, Отдел „</w:t>
      </w:r>
      <w:r w:rsidR="0096199E" w:rsidRPr="005E7FCE">
        <w:rPr>
          <w:rFonts w:ascii="Times New Roman" w:hAnsi="Times New Roman" w:cs="Times New Roman"/>
        </w:rPr>
        <w:t xml:space="preserve">Европейско програми и икономическото развитие“, отдел „Образование, култура, младежки дейности и спорт“, Регионална здравна инспекция, дирекция „Бюро по труда” - Каварна, дирекция „Социално подпомагане”- Каварна, Районно управление „Полиция” – Шабла, Общински детски комплекс </w:t>
      </w:r>
      <w:r w:rsidR="00664C0D" w:rsidRPr="005E7FCE">
        <w:rPr>
          <w:rFonts w:ascii="Times New Roman" w:hAnsi="Times New Roman" w:cs="Times New Roman"/>
        </w:rPr>
        <w:t xml:space="preserve">(ЦПРЛ) </w:t>
      </w:r>
      <w:r w:rsidR="0096199E" w:rsidRPr="005E7FCE">
        <w:rPr>
          <w:rFonts w:ascii="Times New Roman" w:hAnsi="Times New Roman" w:cs="Times New Roman"/>
        </w:rPr>
        <w:t>и Читалищата в община Шабла</w:t>
      </w:r>
      <w:r w:rsidR="004876FF" w:rsidRPr="005E7FCE">
        <w:rPr>
          <w:rFonts w:ascii="Times New Roman" w:hAnsi="Times New Roman" w:cs="Times New Roman"/>
        </w:rPr>
        <w:t>.</w:t>
      </w:r>
    </w:p>
    <w:p w:rsidR="00974BCD" w:rsidRDefault="00974BCD" w:rsidP="009F0180">
      <w:pPr>
        <w:ind w:firstLine="540"/>
        <w:jc w:val="both"/>
        <w:rPr>
          <w:rFonts w:ascii="Times New Roman" w:hAnsi="Times New Roman" w:cs="Times New Roman"/>
        </w:rPr>
      </w:pPr>
    </w:p>
    <w:p w:rsidR="007F6B6C" w:rsidRDefault="007F6B6C" w:rsidP="009F0180">
      <w:pPr>
        <w:ind w:firstLine="540"/>
        <w:jc w:val="both"/>
        <w:rPr>
          <w:rFonts w:ascii="Times New Roman" w:hAnsi="Times New Roman" w:cs="Times New Roman"/>
        </w:rPr>
      </w:pPr>
    </w:p>
    <w:p w:rsidR="007F6B6C" w:rsidRDefault="007F6B6C" w:rsidP="009F0180">
      <w:pPr>
        <w:ind w:firstLine="540"/>
        <w:jc w:val="both"/>
        <w:rPr>
          <w:rFonts w:ascii="Times New Roman" w:hAnsi="Times New Roman" w:cs="Times New Roman"/>
        </w:rPr>
      </w:pPr>
    </w:p>
    <w:p w:rsidR="007F6B6C" w:rsidRDefault="007F6B6C" w:rsidP="009F0180">
      <w:pPr>
        <w:ind w:firstLine="540"/>
        <w:jc w:val="both"/>
        <w:rPr>
          <w:rFonts w:ascii="Times New Roman" w:hAnsi="Times New Roman" w:cs="Times New Roman"/>
        </w:rPr>
      </w:pPr>
    </w:p>
    <w:p w:rsidR="00DD5D50" w:rsidRDefault="00DD5D50" w:rsidP="00D45213">
      <w:pPr>
        <w:jc w:val="both"/>
        <w:rPr>
          <w:rFonts w:ascii="Times New Roman" w:hAnsi="Times New Roman" w:cs="Times New Roman"/>
        </w:rPr>
      </w:pPr>
    </w:p>
    <w:p w:rsidR="00DD5D50" w:rsidRDefault="00DD5D50" w:rsidP="00D45213">
      <w:pPr>
        <w:jc w:val="both"/>
        <w:rPr>
          <w:rFonts w:ascii="Times New Roman" w:hAnsi="Times New Roman" w:cs="Times New Roman"/>
          <w:b/>
          <w:bCs/>
        </w:rPr>
      </w:pPr>
    </w:p>
    <w:p w:rsidR="00421700" w:rsidRDefault="00421700" w:rsidP="00D45213">
      <w:pPr>
        <w:jc w:val="both"/>
        <w:rPr>
          <w:rFonts w:ascii="Times New Roman" w:hAnsi="Times New Roman" w:cs="Times New Roman"/>
          <w:b/>
          <w:bCs/>
        </w:rPr>
      </w:pPr>
    </w:p>
    <w:p w:rsidR="00421700" w:rsidRDefault="00421700" w:rsidP="00D45213">
      <w:pPr>
        <w:jc w:val="both"/>
        <w:rPr>
          <w:rFonts w:ascii="Times New Roman" w:hAnsi="Times New Roman" w:cs="Times New Roman"/>
          <w:b/>
          <w:bCs/>
        </w:rPr>
      </w:pPr>
    </w:p>
    <w:p w:rsidR="00DD5D50" w:rsidRPr="00402159" w:rsidRDefault="00DD5D50" w:rsidP="00D45213">
      <w:pPr>
        <w:jc w:val="both"/>
        <w:rPr>
          <w:rFonts w:ascii="Times New Roman" w:hAnsi="Times New Roman" w:cs="Times New Roman"/>
          <w:b/>
          <w:bCs/>
        </w:rPr>
      </w:pPr>
    </w:p>
    <w:p w:rsidR="00FB1056" w:rsidRPr="00402159" w:rsidRDefault="00FB1056" w:rsidP="00FB1056">
      <w:pPr>
        <w:tabs>
          <w:tab w:val="left" w:pos="0"/>
          <w:tab w:val="left" w:pos="1080"/>
        </w:tabs>
        <w:ind w:firstLine="540"/>
        <w:jc w:val="both"/>
        <w:rPr>
          <w:rFonts w:ascii="Times New Roman" w:hAnsi="Times New Roman" w:cs="Times New Roman"/>
          <w:b/>
          <w:lang w:val="ru-RU"/>
        </w:rPr>
      </w:pPr>
      <w:r w:rsidRPr="00402159">
        <w:rPr>
          <w:rFonts w:ascii="Times New Roman" w:hAnsi="Times New Roman" w:cs="Times New Roman"/>
          <w:b/>
          <w:lang w:val="en-US"/>
        </w:rPr>
        <w:lastRenderedPageBreak/>
        <w:t>II</w:t>
      </w:r>
      <w:r w:rsidRPr="00402159">
        <w:rPr>
          <w:rFonts w:ascii="Times New Roman" w:hAnsi="Times New Roman" w:cs="Times New Roman"/>
          <w:b/>
          <w:lang w:val="ru-RU"/>
        </w:rPr>
        <w:t>. АКТУАЛНО СЪСТОЯНИЕ НА РОМСКАТА ОБЩНОСТ В ОБЩИНА ШАБЛА</w:t>
      </w:r>
    </w:p>
    <w:p w:rsidR="00FB1056" w:rsidRPr="00402159" w:rsidRDefault="00FB1056" w:rsidP="00D45213">
      <w:pPr>
        <w:jc w:val="both"/>
        <w:rPr>
          <w:rFonts w:ascii="Times New Roman" w:hAnsi="Times New Roman" w:cs="Times New Roman"/>
        </w:rPr>
      </w:pPr>
    </w:p>
    <w:p w:rsidR="003530B8" w:rsidRPr="00402159" w:rsidRDefault="009B7AB0" w:rsidP="009B7AB0">
      <w:pPr>
        <w:tabs>
          <w:tab w:val="left" w:pos="0"/>
          <w:tab w:val="left" w:pos="1080"/>
        </w:tabs>
        <w:ind w:firstLine="540"/>
        <w:jc w:val="both"/>
        <w:rPr>
          <w:rFonts w:ascii="Times New Roman" w:hAnsi="Times New Roman" w:cs="Times New Roman"/>
          <w:lang w:val="ru-RU"/>
        </w:rPr>
      </w:pPr>
      <w:proofErr w:type="spellStart"/>
      <w:r>
        <w:rPr>
          <w:rFonts w:ascii="Times New Roman" w:hAnsi="Times New Roman" w:cs="Times New Roman"/>
          <w:lang w:val="ru-RU"/>
        </w:rPr>
        <w:t>Данните</w:t>
      </w:r>
      <w:proofErr w:type="spellEnd"/>
      <w:r>
        <w:rPr>
          <w:rFonts w:ascii="Times New Roman" w:hAnsi="Times New Roman" w:cs="Times New Roman"/>
          <w:lang w:val="ru-RU"/>
        </w:rPr>
        <w:t xml:space="preserve"> за </w:t>
      </w:r>
      <w:proofErr w:type="spellStart"/>
      <w:r>
        <w:rPr>
          <w:rFonts w:ascii="Times New Roman" w:hAnsi="Times New Roman" w:cs="Times New Roman"/>
          <w:lang w:val="ru-RU"/>
        </w:rPr>
        <w:t>после</w:t>
      </w:r>
      <w:r w:rsidR="008F5515">
        <w:rPr>
          <w:rFonts w:ascii="Times New Roman" w:hAnsi="Times New Roman" w:cs="Times New Roman"/>
          <w:lang w:val="ru-RU"/>
        </w:rPr>
        <w:t>дното</w:t>
      </w:r>
      <w:proofErr w:type="spellEnd"/>
      <w:r w:rsidR="008F5515">
        <w:rPr>
          <w:rFonts w:ascii="Times New Roman" w:hAnsi="Times New Roman" w:cs="Times New Roman"/>
          <w:lang w:val="ru-RU"/>
        </w:rPr>
        <w:t xml:space="preserve"> </w:t>
      </w:r>
      <w:proofErr w:type="spellStart"/>
      <w:r w:rsidR="00CB3679">
        <w:rPr>
          <w:rFonts w:ascii="Times New Roman" w:hAnsi="Times New Roman" w:cs="Times New Roman"/>
          <w:lang w:val="ru-RU"/>
        </w:rPr>
        <w:t>преоброяване</w:t>
      </w:r>
      <w:proofErr w:type="spellEnd"/>
      <w:r w:rsidR="00CB3679">
        <w:rPr>
          <w:rFonts w:ascii="Times New Roman" w:hAnsi="Times New Roman" w:cs="Times New Roman"/>
          <w:lang w:val="ru-RU"/>
        </w:rPr>
        <w:t xml:space="preserve"> на </w:t>
      </w:r>
      <w:proofErr w:type="spellStart"/>
      <w:r w:rsidR="00CB3679">
        <w:rPr>
          <w:rFonts w:ascii="Times New Roman" w:hAnsi="Times New Roman" w:cs="Times New Roman"/>
          <w:lang w:val="ru-RU"/>
        </w:rPr>
        <w:t>населението</w:t>
      </w:r>
      <w:proofErr w:type="spellEnd"/>
      <w:r w:rsidR="00CB3679">
        <w:rPr>
          <w:rFonts w:ascii="Times New Roman" w:hAnsi="Times New Roman" w:cs="Times New Roman"/>
          <w:lang w:val="ru-RU"/>
        </w:rPr>
        <w:t xml:space="preserve"> </w:t>
      </w:r>
      <w:proofErr w:type="spellStart"/>
      <w:r w:rsidR="00CB3679">
        <w:rPr>
          <w:rFonts w:ascii="Times New Roman" w:hAnsi="Times New Roman" w:cs="Times New Roman"/>
          <w:lang w:val="ru-RU"/>
        </w:rPr>
        <w:t>през</w:t>
      </w:r>
      <w:proofErr w:type="spellEnd"/>
      <w:r w:rsidR="00CB3679">
        <w:rPr>
          <w:rFonts w:ascii="Times New Roman" w:hAnsi="Times New Roman" w:cs="Times New Roman"/>
          <w:lang w:val="ru-RU"/>
        </w:rPr>
        <w:t xml:space="preserve"> 2021 година </w:t>
      </w:r>
      <w:proofErr w:type="spellStart"/>
      <w:r w:rsidR="00CB3679">
        <w:rPr>
          <w:rFonts w:ascii="Times New Roman" w:hAnsi="Times New Roman" w:cs="Times New Roman"/>
          <w:lang w:val="ru-RU"/>
        </w:rPr>
        <w:t>ще</w:t>
      </w:r>
      <w:proofErr w:type="spellEnd"/>
      <w:r w:rsidR="00CB3679">
        <w:rPr>
          <w:rFonts w:ascii="Times New Roman" w:hAnsi="Times New Roman" w:cs="Times New Roman"/>
          <w:lang w:val="ru-RU"/>
        </w:rPr>
        <w:t xml:space="preserve"> </w:t>
      </w:r>
      <w:proofErr w:type="spellStart"/>
      <w:r w:rsidR="00CB3679">
        <w:rPr>
          <w:rFonts w:ascii="Times New Roman" w:hAnsi="Times New Roman" w:cs="Times New Roman"/>
          <w:lang w:val="ru-RU"/>
        </w:rPr>
        <w:t>бъдат</w:t>
      </w:r>
      <w:proofErr w:type="spellEnd"/>
      <w:r w:rsidR="00CB3679">
        <w:rPr>
          <w:rFonts w:ascii="Times New Roman" w:hAnsi="Times New Roman" w:cs="Times New Roman"/>
          <w:lang w:val="ru-RU"/>
        </w:rPr>
        <w:t xml:space="preserve"> </w:t>
      </w:r>
      <w:proofErr w:type="spellStart"/>
      <w:r w:rsidR="00CB3679">
        <w:rPr>
          <w:rFonts w:ascii="Times New Roman" w:hAnsi="Times New Roman" w:cs="Times New Roman"/>
          <w:lang w:val="ru-RU"/>
        </w:rPr>
        <w:t>публикувани</w:t>
      </w:r>
      <w:proofErr w:type="spellEnd"/>
      <w:r w:rsidR="00CB3679">
        <w:rPr>
          <w:rFonts w:ascii="Times New Roman" w:hAnsi="Times New Roman" w:cs="Times New Roman"/>
          <w:lang w:val="ru-RU"/>
        </w:rPr>
        <w:t xml:space="preserve"> след 1 </w:t>
      </w:r>
      <w:proofErr w:type="spellStart"/>
      <w:r w:rsidR="00CB3679">
        <w:rPr>
          <w:rFonts w:ascii="Times New Roman" w:hAnsi="Times New Roman" w:cs="Times New Roman"/>
          <w:lang w:val="ru-RU"/>
        </w:rPr>
        <w:t>октомври</w:t>
      </w:r>
      <w:proofErr w:type="spellEnd"/>
      <w:r w:rsidR="00CB3679">
        <w:rPr>
          <w:rFonts w:ascii="Times New Roman" w:hAnsi="Times New Roman" w:cs="Times New Roman"/>
          <w:lang w:val="ru-RU"/>
        </w:rPr>
        <w:t xml:space="preserve"> 2022 г. В </w:t>
      </w:r>
      <w:proofErr w:type="spellStart"/>
      <w:r w:rsidR="00CB3679">
        <w:rPr>
          <w:rFonts w:ascii="Times New Roman" w:hAnsi="Times New Roman" w:cs="Times New Roman"/>
          <w:lang w:val="ru-RU"/>
        </w:rPr>
        <w:t>тази</w:t>
      </w:r>
      <w:proofErr w:type="spellEnd"/>
      <w:r w:rsidR="00CB3679">
        <w:rPr>
          <w:rFonts w:ascii="Times New Roman" w:hAnsi="Times New Roman" w:cs="Times New Roman"/>
          <w:lang w:val="ru-RU"/>
        </w:rPr>
        <w:t xml:space="preserve"> </w:t>
      </w:r>
      <w:proofErr w:type="spellStart"/>
      <w:r w:rsidR="00CB3679">
        <w:rPr>
          <w:rFonts w:ascii="Times New Roman" w:hAnsi="Times New Roman" w:cs="Times New Roman"/>
          <w:lang w:val="ru-RU"/>
        </w:rPr>
        <w:t>връзка</w:t>
      </w:r>
      <w:proofErr w:type="spellEnd"/>
      <w:r w:rsidR="00CB3679">
        <w:rPr>
          <w:rFonts w:ascii="Times New Roman" w:hAnsi="Times New Roman" w:cs="Times New Roman"/>
          <w:lang w:val="ru-RU"/>
        </w:rPr>
        <w:t xml:space="preserve"> </w:t>
      </w:r>
      <w:proofErr w:type="spellStart"/>
      <w:r w:rsidR="007F6B6C">
        <w:rPr>
          <w:rFonts w:ascii="Times New Roman" w:hAnsi="Times New Roman" w:cs="Times New Roman"/>
          <w:lang w:val="ru-RU"/>
        </w:rPr>
        <w:t>към</w:t>
      </w:r>
      <w:proofErr w:type="spellEnd"/>
      <w:r w:rsidR="007F6B6C">
        <w:rPr>
          <w:rFonts w:ascii="Times New Roman" w:hAnsi="Times New Roman" w:cs="Times New Roman"/>
          <w:lang w:val="ru-RU"/>
        </w:rPr>
        <w:t xml:space="preserve"> периода на </w:t>
      </w:r>
      <w:proofErr w:type="spellStart"/>
      <w:r w:rsidR="007F6B6C">
        <w:rPr>
          <w:rFonts w:ascii="Times New Roman" w:hAnsi="Times New Roman" w:cs="Times New Roman"/>
          <w:lang w:val="ru-RU"/>
        </w:rPr>
        <w:t>изготвяне</w:t>
      </w:r>
      <w:proofErr w:type="spellEnd"/>
      <w:r w:rsidR="007F6B6C">
        <w:rPr>
          <w:rFonts w:ascii="Times New Roman" w:hAnsi="Times New Roman" w:cs="Times New Roman"/>
          <w:lang w:val="ru-RU"/>
        </w:rPr>
        <w:t xml:space="preserve"> на Плана за действие по </w:t>
      </w:r>
      <w:proofErr w:type="spellStart"/>
      <w:r w:rsidR="007F6B6C">
        <w:rPr>
          <w:rFonts w:ascii="Times New Roman" w:hAnsi="Times New Roman" w:cs="Times New Roman"/>
          <w:lang w:val="ru-RU"/>
        </w:rPr>
        <w:t>данни</w:t>
      </w:r>
      <w:proofErr w:type="spellEnd"/>
      <w:r w:rsidR="007F6B6C">
        <w:rPr>
          <w:rFonts w:ascii="Times New Roman" w:hAnsi="Times New Roman" w:cs="Times New Roman"/>
          <w:lang w:val="ru-RU"/>
        </w:rPr>
        <w:t xml:space="preserve"> от </w:t>
      </w:r>
      <w:proofErr w:type="spellStart"/>
      <w:r w:rsidR="00F11F2D" w:rsidRPr="00402159">
        <w:rPr>
          <w:rFonts w:ascii="Times New Roman" w:hAnsi="Times New Roman" w:cs="Times New Roman"/>
          <w:lang w:val="ru-RU"/>
        </w:rPr>
        <w:t>последното</w:t>
      </w:r>
      <w:proofErr w:type="spellEnd"/>
      <w:r w:rsidR="00F11F2D" w:rsidRPr="00402159">
        <w:rPr>
          <w:rFonts w:ascii="Times New Roman" w:hAnsi="Times New Roman" w:cs="Times New Roman"/>
          <w:lang w:val="ru-RU"/>
        </w:rPr>
        <w:t xml:space="preserve"> </w:t>
      </w:r>
      <w:proofErr w:type="spellStart"/>
      <w:r w:rsidR="00F11F2D" w:rsidRPr="00402159">
        <w:rPr>
          <w:rFonts w:ascii="Times New Roman" w:hAnsi="Times New Roman" w:cs="Times New Roman"/>
          <w:lang w:val="ru-RU"/>
        </w:rPr>
        <w:t>преброяване</w:t>
      </w:r>
      <w:proofErr w:type="spellEnd"/>
      <w:r w:rsidR="00F11F2D" w:rsidRPr="00402159">
        <w:rPr>
          <w:rFonts w:ascii="Times New Roman" w:hAnsi="Times New Roman" w:cs="Times New Roman"/>
          <w:lang w:val="ru-RU"/>
        </w:rPr>
        <w:t xml:space="preserve"> на </w:t>
      </w:r>
      <w:proofErr w:type="spellStart"/>
      <w:r w:rsidR="00F11F2D" w:rsidRPr="00402159">
        <w:rPr>
          <w:rFonts w:ascii="Times New Roman" w:hAnsi="Times New Roman" w:cs="Times New Roman"/>
          <w:lang w:val="ru-RU"/>
        </w:rPr>
        <w:t>на</w:t>
      </w:r>
      <w:r>
        <w:rPr>
          <w:rFonts w:ascii="Times New Roman" w:hAnsi="Times New Roman" w:cs="Times New Roman"/>
          <w:lang w:val="ru-RU"/>
        </w:rPr>
        <w:t>селението</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към</w:t>
      </w:r>
      <w:proofErr w:type="spellEnd"/>
      <w:r>
        <w:rPr>
          <w:rFonts w:ascii="Times New Roman" w:hAnsi="Times New Roman" w:cs="Times New Roman"/>
          <w:lang w:val="ru-RU"/>
        </w:rPr>
        <w:t xml:space="preserve"> 01.03.2011 г. </w:t>
      </w:r>
      <w:r w:rsidR="00F11F2D" w:rsidRPr="00402159">
        <w:rPr>
          <w:rFonts w:ascii="Times New Roman" w:hAnsi="Times New Roman" w:cs="Times New Roman"/>
          <w:lang w:val="ru-RU"/>
        </w:rPr>
        <w:t xml:space="preserve">на община </w:t>
      </w:r>
      <w:proofErr w:type="spellStart"/>
      <w:r w:rsidR="00F11F2D" w:rsidRPr="00402159">
        <w:rPr>
          <w:rFonts w:ascii="Times New Roman" w:hAnsi="Times New Roman" w:cs="Times New Roman"/>
          <w:lang w:val="ru-RU"/>
        </w:rPr>
        <w:t>Община</w:t>
      </w:r>
      <w:proofErr w:type="spellEnd"/>
      <w:r w:rsidR="00F11F2D" w:rsidRPr="00402159">
        <w:rPr>
          <w:rFonts w:ascii="Times New Roman" w:hAnsi="Times New Roman" w:cs="Times New Roman"/>
          <w:lang w:val="ru-RU"/>
        </w:rPr>
        <w:t xml:space="preserve"> </w:t>
      </w:r>
      <w:proofErr w:type="spellStart"/>
      <w:r w:rsidR="00F11F2D" w:rsidRPr="00402159">
        <w:rPr>
          <w:rFonts w:ascii="Times New Roman" w:hAnsi="Times New Roman" w:cs="Times New Roman"/>
          <w:lang w:val="ru-RU"/>
        </w:rPr>
        <w:t>Шабла</w:t>
      </w:r>
      <w:proofErr w:type="spellEnd"/>
      <w:r w:rsidR="00F11F2D" w:rsidRPr="00402159">
        <w:rPr>
          <w:rFonts w:ascii="Times New Roman" w:hAnsi="Times New Roman" w:cs="Times New Roman"/>
          <w:lang w:val="ru-RU"/>
        </w:rPr>
        <w:t xml:space="preserve"> </w:t>
      </w:r>
      <w:proofErr w:type="spellStart"/>
      <w:r w:rsidR="00A9584D">
        <w:rPr>
          <w:rFonts w:ascii="Times New Roman" w:hAnsi="Times New Roman" w:cs="Times New Roman"/>
          <w:lang w:val="ru-RU"/>
        </w:rPr>
        <w:t>възлиза</w:t>
      </w:r>
      <w:proofErr w:type="spellEnd"/>
      <w:r w:rsidR="00A9584D">
        <w:rPr>
          <w:rFonts w:ascii="Times New Roman" w:hAnsi="Times New Roman" w:cs="Times New Roman"/>
          <w:lang w:val="ru-RU"/>
        </w:rPr>
        <w:t xml:space="preserve"> на 5069 души, 142 от ко</w:t>
      </w:r>
      <w:r w:rsidR="00A9584D">
        <w:rPr>
          <w:rFonts w:ascii="Times New Roman" w:hAnsi="Times New Roman" w:cs="Times New Roman"/>
        </w:rPr>
        <w:t>и</w:t>
      </w:r>
      <w:r w:rsidR="00F11F2D" w:rsidRPr="00402159">
        <w:rPr>
          <w:rFonts w:ascii="Times New Roman" w:hAnsi="Times New Roman" w:cs="Times New Roman"/>
          <w:lang w:val="ru-RU"/>
        </w:rPr>
        <w:t xml:space="preserve">то </w:t>
      </w:r>
      <w:proofErr w:type="spellStart"/>
      <w:r w:rsidR="00F11F2D" w:rsidRPr="00402159">
        <w:rPr>
          <w:rFonts w:ascii="Times New Roman" w:hAnsi="Times New Roman" w:cs="Times New Roman"/>
          <w:lang w:val="ru-RU"/>
        </w:rPr>
        <w:t>са</w:t>
      </w:r>
      <w:proofErr w:type="spellEnd"/>
      <w:r w:rsidR="00A9584D">
        <w:rPr>
          <w:rFonts w:ascii="Times New Roman" w:hAnsi="Times New Roman" w:cs="Times New Roman"/>
          <w:lang w:val="ru-RU"/>
        </w:rPr>
        <w:t xml:space="preserve"> </w:t>
      </w:r>
      <w:r w:rsidR="00F11F2D" w:rsidRPr="00402159">
        <w:rPr>
          <w:rFonts w:ascii="Times New Roman" w:hAnsi="Times New Roman" w:cs="Times New Roman"/>
          <w:lang w:val="ru-RU"/>
        </w:rPr>
        <w:t xml:space="preserve">отговорили, че </w:t>
      </w:r>
      <w:proofErr w:type="spellStart"/>
      <w:r w:rsidR="00F11F2D" w:rsidRPr="00402159">
        <w:rPr>
          <w:rFonts w:ascii="Times New Roman" w:hAnsi="Times New Roman" w:cs="Times New Roman"/>
          <w:lang w:val="ru-RU"/>
        </w:rPr>
        <w:t>са</w:t>
      </w:r>
      <w:proofErr w:type="spellEnd"/>
      <w:r w:rsidR="00F11F2D" w:rsidRPr="00402159">
        <w:rPr>
          <w:rFonts w:ascii="Times New Roman" w:hAnsi="Times New Roman" w:cs="Times New Roman"/>
          <w:lang w:val="ru-RU"/>
        </w:rPr>
        <w:t xml:space="preserve"> от </w:t>
      </w:r>
      <w:proofErr w:type="spellStart"/>
      <w:r w:rsidR="00F11F2D" w:rsidRPr="00402159">
        <w:rPr>
          <w:rFonts w:ascii="Times New Roman" w:hAnsi="Times New Roman" w:cs="Times New Roman"/>
          <w:lang w:val="ru-RU"/>
        </w:rPr>
        <w:t>ромски</w:t>
      </w:r>
      <w:proofErr w:type="spellEnd"/>
      <w:r w:rsidR="00F11F2D" w:rsidRPr="00402159">
        <w:rPr>
          <w:rFonts w:ascii="Times New Roman" w:hAnsi="Times New Roman" w:cs="Times New Roman"/>
          <w:lang w:val="ru-RU"/>
        </w:rPr>
        <w:t xml:space="preserve"> </w:t>
      </w:r>
      <w:proofErr w:type="spellStart"/>
      <w:r w:rsidR="00F11F2D" w:rsidRPr="00402159">
        <w:rPr>
          <w:rFonts w:ascii="Times New Roman" w:hAnsi="Times New Roman" w:cs="Times New Roman"/>
          <w:lang w:val="ru-RU"/>
        </w:rPr>
        <w:t>произход</w:t>
      </w:r>
      <w:proofErr w:type="spellEnd"/>
      <w:r w:rsidR="00F11F2D" w:rsidRPr="00402159">
        <w:rPr>
          <w:rFonts w:ascii="Times New Roman" w:hAnsi="Times New Roman" w:cs="Times New Roman"/>
          <w:lang w:val="ru-RU"/>
        </w:rPr>
        <w:t xml:space="preserve">. </w:t>
      </w:r>
      <w:proofErr w:type="spellStart"/>
      <w:r w:rsidR="00F11F2D" w:rsidRPr="00402159">
        <w:rPr>
          <w:rFonts w:ascii="Times New Roman" w:hAnsi="Times New Roman" w:cs="Times New Roman"/>
          <w:lang w:val="ru-RU"/>
        </w:rPr>
        <w:t>Данните</w:t>
      </w:r>
      <w:proofErr w:type="spellEnd"/>
      <w:r w:rsidR="00F11F2D" w:rsidRPr="00402159">
        <w:rPr>
          <w:rFonts w:ascii="Times New Roman" w:hAnsi="Times New Roman" w:cs="Times New Roman"/>
          <w:lang w:val="ru-RU"/>
        </w:rPr>
        <w:t xml:space="preserve"> </w:t>
      </w:r>
      <w:proofErr w:type="spellStart"/>
      <w:r w:rsidR="00F11F2D" w:rsidRPr="00402159">
        <w:rPr>
          <w:rFonts w:ascii="Times New Roman" w:hAnsi="Times New Roman" w:cs="Times New Roman"/>
          <w:lang w:val="ru-RU"/>
        </w:rPr>
        <w:t>са</w:t>
      </w:r>
      <w:proofErr w:type="spellEnd"/>
      <w:r w:rsidR="00F11F2D" w:rsidRPr="00402159">
        <w:rPr>
          <w:rFonts w:ascii="Times New Roman" w:hAnsi="Times New Roman" w:cs="Times New Roman"/>
          <w:lang w:val="ru-RU"/>
        </w:rPr>
        <w:t xml:space="preserve"> от </w:t>
      </w:r>
      <w:proofErr w:type="spellStart"/>
      <w:r w:rsidR="00F11F2D" w:rsidRPr="00402159">
        <w:rPr>
          <w:rFonts w:ascii="Times New Roman" w:hAnsi="Times New Roman" w:cs="Times New Roman"/>
          <w:lang w:val="ru-RU"/>
        </w:rPr>
        <w:t>Националния</w:t>
      </w:r>
      <w:proofErr w:type="spellEnd"/>
      <w:r w:rsidR="00F11F2D" w:rsidRPr="00402159">
        <w:rPr>
          <w:rFonts w:ascii="Times New Roman" w:hAnsi="Times New Roman" w:cs="Times New Roman"/>
          <w:lang w:val="ru-RU"/>
        </w:rPr>
        <w:t xml:space="preserve"> статистически институт </w:t>
      </w:r>
      <w:proofErr w:type="spellStart"/>
      <w:r w:rsidR="00F11F2D" w:rsidRPr="00402159">
        <w:rPr>
          <w:rFonts w:ascii="Times New Roman" w:hAnsi="Times New Roman" w:cs="Times New Roman"/>
          <w:lang w:val="ru-RU"/>
        </w:rPr>
        <w:t>събрани</w:t>
      </w:r>
      <w:proofErr w:type="spellEnd"/>
      <w:r w:rsidR="00F11F2D" w:rsidRPr="00402159">
        <w:rPr>
          <w:rFonts w:ascii="Times New Roman" w:hAnsi="Times New Roman" w:cs="Times New Roman"/>
          <w:lang w:val="ru-RU"/>
        </w:rPr>
        <w:t xml:space="preserve"> при </w:t>
      </w:r>
      <w:proofErr w:type="spellStart"/>
      <w:r w:rsidR="00F11F2D" w:rsidRPr="00402159">
        <w:rPr>
          <w:rFonts w:ascii="Times New Roman" w:hAnsi="Times New Roman" w:cs="Times New Roman"/>
          <w:lang w:val="ru-RU"/>
        </w:rPr>
        <w:t>преброяване</w:t>
      </w:r>
      <w:proofErr w:type="spellEnd"/>
      <w:r w:rsidR="00F11F2D" w:rsidRPr="00402159">
        <w:rPr>
          <w:rFonts w:ascii="Times New Roman" w:hAnsi="Times New Roman" w:cs="Times New Roman"/>
          <w:lang w:val="ru-RU"/>
        </w:rPr>
        <w:t xml:space="preserve"> </w:t>
      </w:r>
      <w:proofErr w:type="spellStart"/>
      <w:r w:rsidR="00F11F2D" w:rsidRPr="00402159">
        <w:rPr>
          <w:rFonts w:ascii="Times New Roman" w:hAnsi="Times New Roman" w:cs="Times New Roman"/>
          <w:lang w:val="ru-RU"/>
        </w:rPr>
        <w:t>към</w:t>
      </w:r>
      <w:proofErr w:type="spellEnd"/>
      <w:r w:rsidR="00F11F2D" w:rsidRPr="00402159">
        <w:rPr>
          <w:rFonts w:ascii="Times New Roman" w:hAnsi="Times New Roman" w:cs="Times New Roman"/>
          <w:lang w:val="ru-RU"/>
        </w:rPr>
        <w:t xml:space="preserve"> 01.02.2011 г. и </w:t>
      </w:r>
      <w:proofErr w:type="spellStart"/>
      <w:r w:rsidR="00F11F2D" w:rsidRPr="00402159">
        <w:rPr>
          <w:rFonts w:ascii="Times New Roman" w:hAnsi="Times New Roman" w:cs="Times New Roman"/>
          <w:lang w:val="ru-RU"/>
        </w:rPr>
        <w:t>са</w:t>
      </w:r>
      <w:proofErr w:type="spellEnd"/>
      <w:r w:rsidR="00F11F2D" w:rsidRPr="00402159">
        <w:rPr>
          <w:rFonts w:ascii="Times New Roman" w:hAnsi="Times New Roman" w:cs="Times New Roman"/>
          <w:lang w:val="ru-RU"/>
        </w:rPr>
        <w:t xml:space="preserve"> за лица, отговорили на </w:t>
      </w:r>
      <w:proofErr w:type="spellStart"/>
      <w:r w:rsidR="00F11F2D" w:rsidRPr="00402159">
        <w:rPr>
          <w:rFonts w:ascii="Times New Roman" w:hAnsi="Times New Roman" w:cs="Times New Roman"/>
          <w:lang w:val="ru-RU"/>
        </w:rPr>
        <w:t>доброволния</w:t>
      </w:r>
      <w:proofErr w:type="spellEnd"/>
      <w:r w:rsidR="00F11F2D" w:rsidRPr="00402159">
        <w:rPr>
          <w:rFonts w:ascii="Times New Roman" w:hAnsi="Times New Roman" w:cs="Times New Roman"/>
          <w:lang w:val="ru-RU"/>
        </w:rPr>
        <w:t xml:space="preserve"> </w:t>
      </w:r>
      <w:proofErr w:type="spellStart"/>
      <w:r w:rsidR="00F11F2D" w:rsidRPr="00402159">
        <w:rPr>
          <w:rFonts w:ascii="Times New Roman" w:hAnsi="Times New Roman" w:cs="Times New Roman"/>
          <w:lang w:val="ru-RU"/>
        </w:rPr>
        <w:t>въпрос</w:t>
      </w:r>
      <w:proofErr w:type="spellEnd"/>
      <w:r w:rsidR="00F11F2D" w:rsidRPr="00402159">
        <w:rPr>
          <w:rFonts w:ascii="Times New Roman" w:hAnsi="Times New Roman" w:cs="Times New Roman"/>
          <w:lang w:val="ru-RU"/>
        </w:rPr>
        <w:t xml:space="preserve"> за </w:t>
      </w:r>
      <w:proofErr w:type="spellStart"/>
      <w:r w:rsidR="00F11F2D" w:rsidRPr="00402159">
        <w:rPr>
          <w:rFonts w:ascii="Times New Roman" w:hAnsi="Times New Roman" w:cs="Times New Roman"/>
          <w:lang w:val="ru-RU"/>
        </w:rPr>
        <w:t>етническа</w:t>
      </w:r>
      <w:proofErr w:type="spellEnd"/>
      <w:r w:rsidR="00F11F2D" w:rsidRPr="00402159">
        <w:rPr>
          <w:rFonts w:ascii="Times New Roman" w:hAnsi="Times New Roman" w:cs="Times New Roman"/>
          <w:lang w:val="ru-RU"/>
        </w:rPr>
        <w:t xml:space="preserve"> </w:t>
      </w:r>
      <w:r w:rsidR="00F11F2D" w:rsidRPr="00C74B8E">
        <w:rPr>
          <w:rFonts w:ascii="Times New Roman" w:hAnsi="Times New Roman" w:cs="Times New Roman"/>
        </w:rPr>
        <w:t>принадлежност</w:t>
      </w:r>
      <w:r w:rsidR="00F11F2D" w:rsidRPr="00402159">
        <w:rPr>
          <w:rFonts w:ascii="Times New Roman" w:hAnsi="Times New Roman" w:cs="Times New Roman"/>
          <w:lang w:val="ru-RU"/>
        </w:rPr>
        <w:t xml:space="preserve">. </w:t>
      </w:r>
      <w:r w:rsidR="00F11F2D" w:rsidRPr="00402159">
        <w:rPr>
          <w:rFonts w:ascii="Times New Roman" w:hAnsi="Times New Roman" w:cs="Times New Roman"/>
        </w:rPr>
        <w:t xml:space="preserve">Данните за преброяване на населението и по етнически принадлежност се правят на всеки 10 години от Националния статистически институт. </w:t>
      </w:r>
      <w:proofErr w:type="spellStart"/>
      <w:r w:rsidR="00F11F2D" w:rsidRPr="00402159">
        <w:rPr>
          <w:rFonts w:ascii="Times New Roman" w:hAnsi="Times New Roman" w:cs="Times New Roman"/>
          <w:lang w:val="ru-RU"/>
        </w:rPr>
        <w:t>Представени</w:t>
      </w:r>
      <w:proofErr w:type="spellEnd"/>
      <w:r w:rsidR="00F11F2D" w:rsidRPr="00402159">
        <w:rPr>
          <w:rFonts w:ascii="Times New Roman" w:hAnsi="Times New Roman" w:cs="Times New Roman"/>
          <w:lang w:val="ru-RU"/>
        </w:rPr>
        <w:t xml:space="preserve"> </w:t>
      </w:r>
      <w:proofErr w:type="spellStart"/>
      <w:proofErr w:type="gramStart"/>
      <w:r w:rsidR="00F11F2D" w:rsidRPr="00402159">
        <w:rPr>
          <w:rFonts w:ascii="Times New Roman" w:hAnsi="Times New Roman" w:cs="Times New Roman"/>
          <w:lang w:val="ru-RU"/>
        </w:rPr>
        <w:t>са</w:t>
      </w:r>
      <w:proofErr w:type="spellEnd"/>
      <w:r w:rsidR="00F11F2D" w:rsidRPr="00402159">
        <w:rPr>
          <w:rFonts w:ascii="Times New Roman" w:hAnsi="Times New Roman" w:cs="Times New Roman"/>
          <w:lang w:val="ru-RU"/>
        </w:rPr>
        <w:t xml:space="preserve">  в</w:t>
      </w:r>
      <w:proofErr w:type="gramEnd"/>
      <w:r w:rsidR="00F11F2D" w:rsidRPr="00402159">
        <w:rPr>
          <w:rFonts w:ascii="Times New Roman" w:hAnsi="Times New Roman" w:cs="Times New Roman"/>
          <w:lang w:val="ru-RU"/>
        </w:rPr>
        <w:t xml:space="preserve"> таблица 1.</w:t>
      </w:r>
    </w:p>
    <w:p w:rsidR="00847B94" w:rsidRPr="00402159" w:rsidRDefault="00847B94" w:rsidP="00F11F2D">
      <w:pPr>
        <w:tabs>
          <w:tab w:val="left" w:pos="0"/>
          <w:tab w:val="left" w:pos="360"/>
        </w:tabs>
        <w:ind w:right="-648"/>
        <w:jc w:val="both"/>
        <w:rPr>
          <w:rFonts w:ascii="Times New Roman" w:hAnsi="Times New Roman" w:cs="Times New Roman"/>
          <w:b/>
          <w:lang w:val="ru-RU"/>
        </w:rPr>
      </w:pPr>
    </w:p>
    <w:p w:rsidR="00F11F2D" w:rsidRPr="00F95286" w:rsidRDefault="00F11F2D" w:rsidP="00F11F2D">
      <w:pPr>
        <w:tabs>
          <w:tab w:val="left" w:pos="0"/>
          <w:tab w:val="left" w:pos="360"/>
        </w:tabs>
        <w:ind w:right="-648"/>
        <w:jc w:val="both"/>
        <w:rPr>
          <w:b/>
          <w:lang w:val="ru-RU"/>
        </w:rPr>
      </w:pPr>
      <w:r>
        <w:rPr>
          <w:b/>
          <w:lang w:val="ru-RU"/>
        </w:rPr>
        <w:t xml:space="preserve">                                                                                                                                               </w:t>
      </w:r>
      <w:r w:rsidRPr="00615D20">
        <w:rPr>
          <w:b/>
          <w:lang w:val="ru-RU"/>
        </w:rPr>
        <w:t>Таблица1</w:t>
      </w:r>
    </w:p>
    <w:tbl>
      <w:tblPr>
        <w:tblW w:w="9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2"/>
        <w:gridCol w:w="1926"/>
        <w:gridCol w:w="1371"/>
        <w:gridCol w:w="990"/>
        <w:gridCol w:w="1006"/>
        <w:gridCol w:w="858"/>
        <w:gridCol w:w="1866"/>
      </w:tblGrid>
      <w:tr w:rsidR="00F11F2D" w:rsidRPr="002A047E" w:rsidTr="00022FCC">
        <w:trPr>
          <w:trHeight w:val="706"/>
        </w:trPr>
        <w:tc>
          <w:tcPr>
            <w:tcW w:w="1612" w:type="dxa"/>
            <w:vMerge w:val="restart"/>
            <w:shd w:val="clear" w:color="auto" w:fill="auto"/>
          </w:tcPr>
          <w:p w:rsidR="00F11F2D" w:rsidRPr="002A047E" w:rsidRDefault="00F11F2D" w:rsidP="00536F91">
            <w:pPr>
              <w:tabs>
                <w:tab w:val="left" w:pos="0"/>
              </w:tabs>
              <w:jc w:val="both"/>
              <w:rPr>
                <w:b/>
                <w:lang w:val="ru-RU"/>
              </w:rPr>
            </w:pPr>
            <w:proofErr w:type="spellStart"/>
            <w:r w:rsidRPr="002A047E">
              <w:rPr>
                <w:b/>
                <w:lang w:val="ru-RU"/>
              </w:rPr>
              <w:t>Област</w:t>
            </w:r>
            <w:proofErr w:type="spellEnd"/>
          </w:p>
          <w:p w:rsidR="00F11F2D" w:rsidRPr="002A047E" w:rsidRDefault="00F11F2D" w:rsidP="00536F91">
            <w:pPr>
              <w:tabs>
                <w:tab w:val="left" w:pos="0"/>
              </w:tabs>
              <w:jc w:val="both"/>
              <w:rPr>
                <w:b/>
                <w:lang w:val="ru-RU"/>
              </w:rPr>
            </w:pPr>
            <w:r w:rsidRPr="002A047E">
              <w:rPr>
                <w:b/>
                <w:lang w:val="ru-RU"/>
              </w:rPr>
              <w:t>Община</w:t>
            </w:r>
          </w:p>
          <w:p w:rsidR="00F11F2D" w:rsidRPr="002A047E" w:rsidRDefault="00F11F2D" w:rsidP="00536F91">
            <w:pPr>
              <w:tabs>
                <w:tab w:val="left" w:pos="0"/>
              </w:tabs>
              <w:jc w:val="both"/>
              <w:rPr>
                <w:b/>
                <w:lang w:val="ru-RU"/>
              </w:rPr>
            </w:pPr>
            <w:r w:rsidRPr="002A047E">
              <w:rPr>
                <w:b/>
                <w:lang w:val="ru-RU"/>
              </w:rPr>
              <w:t xml:space="preserve">Населено </w:t>
            </w:r>
            <w:proofErr w:type="spellStart"/>
            <w:r w:rsidRPr="002A047E">
              <w:rPr>
                <w:b/>
                <w:lang w:val="ru-RU"/>
              </w:rPr>
              <w:t>място</w:t>
            </w:r>
            <w:proofErr w:type="spellEnd"/>
          </w:p>
        </w:tc>
        <w:tc>
          <w:tcPr>
            <w:tcW w:w="1926" w:type="dxa"/>
            <w:vMerge w:val="restart"/>
            <w:shd w:val="clear" w:color="auto" w:fill="auto"/>
          </w:tcPr>
          <w:p w:rsidR="00F11F2D" w:rsidRPr="002A047E" w:rsidRDefault="00F11F2D" w:rsidP="00536F91">
            <w:pPr>
              <w:tabs>
                <w:tab w:val="left" w:pos="0"/>
              </w:tabs>
              <w:rPr>
                <w:b/>
                <w:lang w:val="ru-RU"/>
              </w:rPr>
            </w:pPr>
            <w:r w:rsidRPr="002A047E">
              <w:rPr>
                <w:b/>
                <w:lang w:val="ru-RU"/>
              </w:rPr>
              <w:t xml:space="preserve">Лица, отговорили на </w:t>
            </w:r>
            <w:proofErr w:type="spellStart"/>
            <w:r w:rsidRPr="002A047E">
              <w:rPr>
                <w:b/>
                <w:lang w:val="ru-RU"/>
              </w:rPr>
              <w:t>доброволния</w:t>
            </w:r>
            <w:proofErr w:type="spellEnd"/>
            <w:r w:rsidRPr="002A047E">
              <w:rPr>
                <w:b/>
                <w:lang w:val="ru-RU"/>
              </w:rPr>
              <w:t xml:space="preserve"> </w:t>
            </w:r>
            <w:proofErr w:type="spellStart"/>
            <w:r w:rsidRPr="002A047E">
              <w:rPr>
                <w:b/>
                <w:lang w:val="ru-RU"/>
              </w:rPr>
              <w:t>въпрос</w:t>
            </w:r>
            <w:proofErr w:type="spellEnd"/>
            <w:r w:rsidRPr="002A047E">
              <w:rPr>
                <w:b/>
                <w:lang w:val="ru-RU"/>
              </w:rPr>
              <w:t xml:space="preserve"> за </w:t>
            </w:r>
            <w:proofErr w:type="spellStart"/>
            <w:r w:rsidRPr="002A047E">
              <w:rPr>
                <w:b/>
                <w:lang w:val="ru-RU"/>
              </w:rPr>
              <w:t>етническа</w:t>
            </w:r>
            <w:proofErr w:type="spellEnd"/>
            <w:r w:rsidRPr="002A047E">
              <w:rPr>
                <w:b/>
                <w:lang w:val="ru-RU"/>
              </w:rPr>
              <w:t xml:space="preserve"> </w:t>
            </w:r>
            <w:proofErr w:type="spellStart"/>
            <w:r w:rsidRPr="002A047E">
              <w:rPr>
                <w:b/>
                <w:lang w:val="ru-RU"/>
              </w:rPr>
              <w:t>принадлежност</w:t>
            </w:r>
            <w:proofErr w:type="spellEnd"/>
          </w:p>
        </w:tc>
        <w:tc>
          <w:tcPr>
            <w:tcW w:w="4225" w:type="dxa"/>
            <w:gridSpan w:val="4"/>
            <w:shd w:val="clear" w:color="auto" w:fill="auto"/>
          </w:tcPr>
          <w:p w:rsidR="00F11F2D" w:rsidRPr="002A047E" w:rsidRDefault="00F11F2D" w:rsidP="00536F91">
            <w:pPr>
              <w:tabs>
                <w:tab w:val="left" w:pos="0"/>
              </w:tabs>
              <w:jc w:val="center"/>
              <w:rPr>
                <w:b/>
                <w:lang w:val="ru-RU"/>
              </w:rPr>
            </w:pPr>
            <w:proofErr w:type="spellStart"/>
            <w:r w:rsidRPr="002A047E">
              <w:rPr>
                <w:b/>
                <w:lang w:val="ru-RU"/>
              </w:rPr>
              <w:t>Етническа</w:t>
            </w:r>
            <w:proofErr w:type="spellEnd"/>
            <w:r w:rsidRPr="002A047E">
              <w:rPr>
                <w:b/>
                <w:lang w:val="ru-RU"/>
              </w:rPr>
              <w:t xml:space="preserve"> </w:t>
            </w:r>
            <w:proofErr w:type="spellStart"/>
            <w:r w:rsidRPr="002A047E">
              <w:rPr>
                <w:b/>
                <w:lang w:val="ru-RU"/>
              </w:rPr>
              <w:t>група</w:t>
            </w:r>
            <w:proofErr w:type="spellEnd"/>
          </w:p>
          <w:p w:rsidR="00F11F2D" w:rsidRPr="002A047E" w:rsidRDefault="00F11F2D" w:rsidP="00536F91">
            <w:pPr>
              <w:tabs>
                <w:tab w:val="left" w:pos="0"/>
              </w:tabs>
              <w:jc w:val="center"/>
              <w:rPr>
                <w:b/>
                <w:lang w:val="ru-RU"/>
              </w:rPr>
            </w:pPr>
          </w:p>
        </w:tc>
        <w:tc>
          <w:tcPr>
            <w:tcW w:w="1866" w:type="dxa"/>
            <w:vMerge w:val="restart"/>
            <w:shd w:val="clear" w:color="auto" w:fill="auto"/>
          </w:tcPr>
          <w:p w:rsidR="00F11F2D" w:rsidRPr="002A047E" w:rsidRDefault="00F11F2D" w:rsidP="00536F91">
            <w:pPr>
              <w:tabs>
                <w:tab w:val="left" w:pos="0"/>
              </w:tabs>
              <w:ind w:right="-108"/>
              <w:rPr>
                <w:b/>
                <w:lang w:val="ru-RU"/>
              </w:rPr>
            </w:pPr>
            <w:r w:rsidRPr="002A047E">
              <w:rPr>
                <w:b/>
                <w:lang w:val="ru-RU"/>
              </w:rPr>
              <w:t xml:space="preserve">Не се </w:t>
            </w:r>
          </w:p>
          <w:p w:rsidR="00F11F2D" w:rsidRPr="002A047E" w:rsidRDefault="00F11F2D" w:rsidP="00536F91">
            <w:pPr>
              <w:tabs>
                <w:tab w:val="left" w:pos="0"/>
              </w:tabs>
              <w:ind w:right="-108"/>
              <w:rPr>
                <w:b/>
                <w:lang w:val="ru-RU"/>
              </w:rPr>
            </w:pPr>
            <w:proofErr w:type="spellStart"/>
            <w:r w:rsidRPr="002A047E">
              <w:rPr>
                <w:b/>
                <w:lang w:val="ru-RU"/>
              </w:rPr>
              <w:t>самоопределям</w:t>
            </w:r>
            <w:proofErr w:type="spellEnd"/>
          </w:p>
          <w:p w:rsidR="00F11F2D" w:rsidRPr="002A047E" w:rsidRDefault="00F11F2D" w:rsidP="00536F91">
            <w:pPr>
              <w:tabs>
                <w:tab w:val="left" w:pos="0"/>
              </w:tabs>
              <w:ind w:right="-108"/>
              <w:rPr>
                <w:b/>
                <w:lang w:val="ru-RU"/>
              </w:rPr>
            </w:pPr>
          </w:p>
        </w:tc>
      </w:tr>
      <w:tr w:rsidR="00F11F2D" w:rsidRPr="002A047E" w:rsidTr="00022FCC">
        <w:trPr>
          <w:trHeight w:val="706"/>
        </w:trPr>
        <w:tc>
          <w:tcPr>
            <w:tcW w:w="1612" w:type="dxa"/>
            <w:vMerge/>
            <w:shd w:val="clear" w:color="auto" w:fill="auto"/>
          </w:tcPr>
          <w:p w:rsidR="00F11F2D" w:rsidRPr="002A047E" w:rsidRDefault="00F11F2D" w:rsidP="00536F91">
            <w:pPr>
              <w:tabs>
                <w:tab w:val="left" w:pos="0"/>
              </w:tabs>
              <w:jc w:val="both"/>
              <w:rPr>
                <w:b/>
                <w:lang w:val="ru-RU"/>
              </w:rPr>
            </w:pPr>
          </w:p>
        </w:tc>
        <w:tc>
          <w:tcPr>
            <w:tcW w:w="1926" w:type="dxa"/>
            <w:vMerge/>
            <w:shd w:val="clear" w:color="auto" w:fill="auto"/>
          </w:tcPr>
          <w:p w:rsidR="00F11F2D" w:rsidRPr="002A047E" w:rsidRDefault="00F11F2D" w:rsidP="00536F91">
            <w:pPr>
              <w:tabs>
                <w:tab w:val="left" w:pos="0"/>
              </w:tabs>
              <w:jc w:val="both"/>
              <w:rPr>
                <w:b/>
                <w:lang w:val="ru-RU"/>
              </w:rPr>
            </w:pPr>
          </w:p>
        </w:tc>
        <w:tc>
          <w:tcPr>
            <w:tcW w:w="1371" w:type="dxa"/>
            <w:shd w:val="clear" w:color="auto" w:fill="auto"/>
          </w:tcPr>
          <w:p w:rsidR="00F11F2D" w:rsidRPr="002A047E" w:rsidRDefault="00F11F2D" w:rsidP="00536F91">
            <w:pPr>
              <w:tabs>
                <w:tab w:val="left" w:pos="0"/>
              </w:tabs>
              <w:jc w:val="both"/>
              <w:rPr>
                <w:b/>
                <w:lang w:val="ru-RU"/>
              </w:rPr>
            </w:pPr>
            <w:proofErr w:type="spellStart"/>
            <w:r w:rsidRPr="002A047E">
              <w:rPr>
                <w:b/>
                <w:lang w:val="ru-RU"/>
              </w:rPr>
              <w:t>българска</w:t>
            </w:r>
            <w:proofErr w:type="spellEnd"/>
          </w:p>
        </w:tc>
        <w:tc>
          <w:tcPr>
            <w:tcW w:w="990" w:type="dxa"/>
            <w:shd w:val="clear" w:color="auto" w:fill="auto"/>
          </w:tcPr>
          <w:p w:rsidR="00F11F2D" w:rsidRPr="002A047E" w:rsidRDefault="00F11F2D" w:rsidP="00536F91">
            <w:pPr>
              <w:tabs>
                <w:tab w:val="left" w:pos="0"/>
              </w:tabs>
              <w:jc w:val="both"/>
              <w:rPr>
                <w:b/>
                <w:lang w:val="ru-RU"/>
              </w:rPr>
            </w:pPr>
            <w:proofErr w:type="spellStart"/>
            <w:r w:rsidRPr="002A047E">
              <w:rPr>
                <w:b/>
                <w:lang w:val="ru-RU"/>
              </w:rPr>
              <w:t>турска</w:t>
            </w:r>
            <w:proofErr w:type="spellEnd"/>
          </w:p>
        </w:tc>
        <w:tc>
          <w:tcPr>
            <w:tcW w:w="1006" w:type="dxa"/>
            <w:shd w:val="clear" w:color="auto" w:fill="auto"/>
          </w:tcPr>
          <w:p w:rsidR="00F11F2D" w:rsidRPr="002A047E" w:rsidRDefault="00F11F2D" w:rsidP="00536F91">
            <w:pPr>
              <w:tabs>
                <w:tab w:val="left" w:pos="0"/>
              </w:tabs>
              <w:jc w:val="both"/>
              <w:rPr>
                <w:b/>
                <w:lang w:val="ru-RU"/>
              </w:rPr>
            </w:pPr>
            <w:proofErr w:type="spellStart"/>
            <w:r w:rsidRPr="002A047E">
              <w:rPr>
                <w:b/>
                <w:lang w:val="ru-RU"/>
              </w:rPr>
              <w:t>ромска</w:t>
            </w:r>
            <w:proofErr w:type="spellEnd"/>
          </w:p>
        </w:tc>
        <w:tc>
          <w:tcPr>
            <w:tcW w:w="858" w:type="dxa"/>
            <w:shd w:val="clear" w:color="auto" w:fill="auto"/>
          </w:tcPr>
          <w:p w:rsidR="00F11F2D" w:rsidRPr="002A047E" w:rsidRDefault="00F11F2D" w:rsidP="00536F91">
            <w:pPr>
              <w:tabs>
                <w:tab w:val="left" w:pos="0"/>
              </w:tabs>
              <w:jc w:val="both"/>
              <w:rPr>
                <w:b/>
                <w:lang w:val="ru-RU"/>
              </w:rPr>
            </w:pPr>
            <w:r w:rsidRPr="002A047E">
              <w:rPr>
                <w:b/>
                <w:lang w:val="ru-RU"/>
              </w:rPr>
              <w:t>друга</w:t>
            </w:r>
          </w:p>
        </w:tc>
        <w:tc>
          <w:tcPr>
            <w:tcW w:w="1866" w:type="dxa"/>
            <w:vMerge/>
            <w:shd w:val="clear" w:color="auto" w:fill="auto"/>
          </w:tcPr>
          <w:p w:rsidR="00F11F2D" w:rsidRPr="002A047E" w:rsidRDefault="00F11F2D" w:rsidP="00536F91">
            <w:pPr>
              <w:tabs>
                <w:tab w:val="left" w:pos="0"/>
              </w:tabs>
              <w:jc w:val="both"/>
              <w:rPr>
                <w:b/>
                <w:lang w:val="ru-RU"/>
              </w:rPr>
            </w:pPr>
          </w:p>
        </w:tc>
      </w:tr>
      <w:tr w:rsidR="00F11F2D" w:rsidRPr="002A047E" w:rsidTr="00022FCC">
        <w:trPr>
          <w:trHeight w:val="307"/>
        </w:trPr>
        <w:tc>
          <w:tcPr>
            <w:tcW w:w="1612" w:type="dxa"/>
            <w:shd w:val="clear" w:color="auto" w:fill="auto"/>
          </w:tcPr>
          <w:p w:rsidR="00F11F2D" w:rsidRPr="002A047E" w:rsidRDefault="00F11F2D" w:rsidP="00536F91">
            <w:pPr>
              <w:tabs>
                <w:tab w:val="left" w:pos="0"/>
              </w:tabs>
              <w:jc w:val="both"/>
              <w:rPr>
                <w:b/>
                <w:i/>
                <w:lang w:val="ru-RU"/>
              </w:rPr>
            </w:pPr>
            <w:r w:rsidRPr="002A047E">
              <w:rPr>
                <w:b/>
                <w:i/>
                <w:lang w:val="ru-RU"/>
              </w:rPr>
              <w:t xml:space="preserve">Община </w:t>
            </w:r>
            <w:proofErr w:type="spellStart"/>
            <w:r w:rsidRPr="002A047E">
              <w:rPr>
                <w:b/>
                <w:i/>
                <w:lang w:val="ru-RU"/>
              </w:rPr>
              <w:t>Шабла</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4806</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4466</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67</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142</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24</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107</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jc w:val="both"/>
              <w:rPr>
                <w:b/>
                <w:lang w:val="ru-RU"/>
              </w:rPr>
            </w:pPr>
            <w:proofErr w:type="spellStart"/>
            <w:r w:rsidRPr="002A047E">
              <w:rPr>
                <w:b/>
                <w:lang w:val="ru-RU"/>
              </w:rPr>
              <w:t>гр.Шабла</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3182</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2945</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25</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103</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10</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99</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63"/>
              <w:jc w:val="both"/>
              <w:rPr>
                <w:b/>
                <w:lang w:val="ru-RU"/>
              </w:rPr>
            </w:pPr>
            <w:proofErr w:type="spellStart"/>
            <w:r w:rsidRPr="002A047E">
              <w:rPr>
                <w:b/>
                <w:lang w:val="ru-RU"/>
              </w:rPr>
              <w:t>Божаново</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6</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6</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63"/>
              <w:jc w:val="both"/>
              <w:rPr>
                <w:b/>
                <w:lang w:val="ru-RU"/>
              </w:rPr>
            </w:pPr>
            <w:proofErr w:type="spellStart"/>
            <w:r w:rsidRPr="002A047E">
              <w:rPr>
                <w:b/>
                <w:lang w:val="ru-RU"/>
              </w:rPr>
              <w:t>Ваклино</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165</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147</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5</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10</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3</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63"/>
              <w:jc w:val="both"/>
              <w:rPr>
                <w:b/>
                <w:lang w:val="ru-RU"/>
              </w:rPr>
            </w:pPr>
            <w:proofErr w:type="spellStart"/>
            <w:r w:rsidRPr="002A047E">
              <w:rPr>
                <w:b/>
                <w:lang w:val="ru-RU"/>
              </w:rPr>
              <w:t>Горичане</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82</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74</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3</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5</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63"/>
              <w:jc w:val="both"/>
              <w:rPr>
                <w:b/>
                <w:lang w:val="ru-RU"/>
              </w:rPr>
            </w:pPr>
            <w:proofErr w:type="spellStart"/>
            <w:r w:rsidRPr="002A047E">
              <w:rPr>
                <w:b/>
                <w:lang w:val="ru-RU"/>
              </w:rPr>
              <w:t>Горун</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88</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78</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5</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4</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63"/>
              <w:jc w:val="both"/>
              <w:rPr>
                <w:b/>
                <w:lang w:val="ru-RU"/>
              </w:rPr>
            </w:pPr>
            <w:proofErr w:type="spellStart"/>
            <w:r w:rsidRPr="002A047E">
              <w:rPr>
                <w:b/>
                <w:lang w:val="ru-RU"/>
              </w:rPr>
              <w:t>Граничар</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119</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94</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24</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proofErr w:type="spellStart"/>
            <w:r w:rsidRPr="002A047E">
              <w:rPr>
                <w:b/>
                <w:lang w:val="ru-RU"/>
              </w:rPr>
              <w:t>Дуранкулак</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405</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390</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11</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3</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proofErr w:type="spellStart"/>
            <w:r w:rsidRPr="002A047E">
              <w:rPr>
                <w:b/>
                <w:lang w:val="ru-RU"/>
              </w:rPr>
              <w:t>Езерец</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122</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121</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proofErr w:type="spellStart"/>
            <w:r w:rsidRPr="002A047E">
              <w:rPr>
                <w:b/>
                <w:lang w:val="ru-RU"/>
              </w:rPr>
              <w:t>З.Стояново</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95</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93</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proofErr w:type="spellStart"/>
            <w:r w:rsidRPr="002A047E">
              <w:rPr>
                <w:b/>
                <w:lang w:val="ru-RU"/>
              </w:rPr>
              <w:t>Крапец</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294</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287</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r w:rsidRPr="002A047E">
              <w:rPr>
                <w:b/>
                <w:lang w:val="ru-RU"/>
              </w:rPr>
              <w:t>Пролез</w:t>
            </w:r>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32</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31</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proofErr w:type="spellStart"/>
            <w:r w:rsidRPr="002A047E">
              <w:rPr>
                <w:b/>
                <w:lang w:val="ru-RU"/>
              </w:rPr>
              <w:t>Смин</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70</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69</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proofErr w:type="spellStart"/>
            <w:r w:rsidRPr="002A047E">
              <w:rPr>
                <w:b/>
                <w:lang w:val="ru-RU"/>
              </w:rPr>
              <w:t>Стаевци</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5</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5</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proofErr w:type="spellStart"/>
            <w:r w:rsidRPr="002A047E">
              <w:rPr>
                <w:b/>
                <w:lang w:val="ru-RU"/>
              </w:rPr>
              <w:t>Твърдица</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6</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6</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proofErr w:type="spellStart"/>
            <w:r w:rsidRPr="002A047E">
              <w:rPr>
                <w:b/>
                <w:lang w:val="ru-RU"/>
              </w:rPr>
              <w:t>Тюленово</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54</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54</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r w:rsidR="00F11F2D" w:rsidRPr="002A047E" w:rsidTr="00022FCC">
        <w:trPr>
          <w:trHeight w:val="307"/>
        </w:trPr>
        <w:tc>
          <w:tcPr>
            <w:tcW w:w="1612" w:type="dxa"/>
            <w:shd w:val="clear" w:color="auto" w:fill="auto"/>
          </w:tcPr>
          <w:p w:rsidR="00F11F2D" w:rsidRPr="002A047E" w:rsidRDefault="00F11F2D" w:rsidP="00536F91">
            <w:pPr>
              <w:tabs>
                <w:tab w:val="left" w:pos="0"/>
              </w:tabs>
              <w:ind w:right="-243"/>
              <w:jc w:val="both"/>
              <w:rPr>
                <w:b/>
                <w:lang w:val="ru-RU"/>
              </w:rPr>
            </w:pPr>
            <w:proofErr w:type="spellStart"/>
            <w:r w:rsidRPr="002A047E">
              <w:rPr>
                <w:b/>
                <w:lang w:val="ru-RU"/>
              </w:rPr>
              <w:t>Черноморци</w:t>
            </w:r>
            <w:proofErr w:type="spellEnd"/>
          </w:p>
        </w:tc>
        <w:tc>
          <w:tcPr>
            <w:tcW w:w="1926" w:type="dxa"/>
            <w:shd w:val="clear" w:color="auto" w:fill="auto"/>
          </w:tcPr>
          <w:p w:rsidR="00F11F2D" w:rsidRPr="002A047E" w:rsidRDefault="00F11F2D" w:rsidP="00536F91">
            <w:pPr>
              <w:tabs>
                <w:tab w:val="left" w:pos="0"/>
              </w:tabs>
              <w:jc w:val="center"/>
              <w:rPr>
                <w:b/>
                <w:lang w:val="ru-RU"/>
              </w:rPr>
            </w:pPr>
            <w:r w:rsidRPr="002A047E">
              <w:rPr>
                <w:b/>
                <w:lang w:val="ru-RU"/>
              </w:rPr>
              <w:t>81</w:t>
            </w:r>
          </w:p>
        </w:tc>
        <w:tc>
          <w:tcPr>
            <w:tcW w:w="1371" w:type="dxa"/>
            <w:shd w:val="clear" w:color="auto" w:fill="auto"/>
          </w:tcPr>
          <w:p w:rsidR="00F11F2D" w:rsidRPr="002A047E" w:rsidRDefault="00F11F2D" w:rsidP="00536F91">
            <w:pPr>
              <w:tabs>
                <w:tab w:val="left" w:pos="0"/>
              </w:tabs>
              <w:jc w:val="center"/>
              <w:rPr>
                <w:b/>
                <w:lang w:val="ru-RU"/>
              </w:rPr>
            </w:pPr>
            <w:r w:rsidRPr="002A047E">
              <w:rPr>
                <w:b/>
                <w:lang w:val="ru-RU"/>
              </w:rPr>
              <w:t>66</w:t>
            </w:r>
          </w:p>
        </w:tc>
        <w:tc>
          <w:tcPr>
            <w:tcW w:w="990"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006" w:type="dxa"/>
            <w:shd w:val="clear" w:color="auto" w:fill="auto"/>
          </w:tcPr>
          <w:p w:rsidR="00F11F2D" w:rsidRPr="002A047E" w:rsidRDefault="00F11F2D" w:rsidP="00536F91">
            <w:pPr>
              <w:tabs>
                <w:tab w:val="left" w:pos="0"/>
              </w:tabs>
              <w:jc w:val="center"/>
              <w:rPr>
                <w:b/>
                <w:lang w:val="ru-RU"/>
              </w:rPr>
            </w:pPr>
            <w:r w:rsidRPr="002A047E">
              <w:rPr>
                <w:b/>
                <w:lang w:val="ru-RU"/>
              </w:rPr>
              <w:t>15</w:t>
            </w:r>
          </w:p>
        </w:tc>
        <w:tc>
          <w:tcPr>
            <w:tcW w:w="858" w:type="dxa"/>
            <w:shd w:val="clear" w:color="auto" w:fill="auto"/>
          </w:tcPr>
          <w:p w:rsidR="00F11F2D" w:rsidRPr="002A047E" w:rsidRDefault="00F11F2D" w:rsidP="00536F91">
            <w:pPr>
              <w:tabs>
                <w:tab w:val="left" w:pos="0"/>
              </w:tabs>
              <w:jc w:val="center"/>
              <w:rPr>
                <w:b/>
                <w:lang w:val="ru-RU"/>
              </w:rPr>
            </w:pPr>
            <w:r w:rsidRPr="002A047E">
              <w:rPr>
                <w:b/>
                <w:lang w:val="ru-RU"/>
              </w:rPr>
              <w:t>-</w:t>
            </w:r>
          </w:p>
        </w:tc>
        <w:tc>
          <w:tcPr>
            <w:tcW w:w="1866" w:type="dxa"/>
            <w:shd w:val="clear" w:color="auto" w:fill="auto"/>
          </w:tcPr>
          <w:p w:rsidR="00F11F2D" w:rsidRPr="002A047E" w:rsidRDefault="00F11F2D" w:rsidP="00536F91">
            <w:pPr>
              <w:tabs>
                <w:tab w:val="left" w:pos="0"/>
              </w:tabs>
              <w:jc w:val="center"/>
              <w:rPr>
                <w:b/>
                <w:lang w:val="ru-RU"/>
              </w:rPr>
            </w:pPr>
            <w:r w:rsidRPr="002A047E">
              <w:rPr>
                <w:b/>
                <w:lang w:val="ru-RU"/>
              </w:rPr>
              <w:t>-</w:t>
            </w:r>
          </w:p>
        </w:tc>
      </w:tr>
    </w:tbl>
    <w:p w:rsidR="00F11F2D" w:rsidRDefault="00F11F2D" w:rsidP="00F11F2D">
      <w:pPr>
        <w:tabs>
          <w:tab w:val="left" w:pos="0"/>
          <w:tab w:val="left" w:pos="360"/>
        </w:tabs>
        <w:ind w:firstLine="360"/>
        <w:jc w:val="both"/>
        <w:rPr>
          <w:lang w:val="ru-RU"/>
        </w:rPr>
      </w:pPr>
    </w:p>
    <w:p w:rsidR="00F11F2D" w:rsidRPr="00847B94" w:rsidRDefault="00F11F2D" w:rsidP="00F11F2D">
      <w:pPr>
        <w:tabs>
          <w:tab w:val="left" w:pos="0"/>
        </w:tabs>
        <w:jc w:val="both"/>
        <w:rPr>
          <w:rFonts w:ascii="Times New Roman" w:hAnsi="Times New Roman" w:cs="Times New Roman"/>
          <w:lang w:val="ru-RU"/>
        </w:rPr>
      </w:pPr>
      <w:r w:rsidRPr="00E94924">
        <w:rPr>
          <w:lang w:val="ru-RU"/>
        </w:rPr>
        <w:t xml:space="preserve">.. </w:t>
      </w:r>
      <w:proofErr w:type="spellStart"/>
      <w:r w:rsidRPr="00847B94">
        <w:rPr>
          <w:rFonts w:ascii="Times New Roman" w:hAnsi="Times New Roman" w:cs="Times New Roman"/>
          <w:lang w:val="ru-RU"/>
        </w:rPr>
        <w:t>данните</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са</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анонимизирани</w:t>
      </w:r>
      <w:proofErr w:type="spellEnd"/>
      <w:r w:rsidRPr="00847B94">
        <w:rPr>
          <w:rFonts w:ascii="Times New Roman" w:hAnsi="Times New Roman" w:cs="Times New Roman"/>
          <w:lang w:val="ru-RU"/>
        </w:rPr>
        <w:t xml:space="preserve"> в </w:t>
      </w:r>
      <w:proofErr w:type="spellStart"/>
      <w:r w:rsidRPr="00847B94">
        <w:rPr>
          <w:rFonts w:ascii="Times New Roman" w:hAnsi="Times New Roman" w:cs="Times New Roman"/>
          <w:lang w:val="ru-RU"/>
        </w:rPr>
        <w:t>съответствие</w:t>
      </w:r>
      <w:proofErr w:type="spellEnd"/>
      <w:r w:rsidRPr="00847B94">
        <w:rPr>
          <w:rFonts w:ascii="Times New Roman" w:hAnsi="Times New Roman" w:cs="Times New Roman"/>
          <w:lang w:val="ru-RU"/>
        </w:rPr>
        <w:t xml:space="preserve"> с чл. 25 от Закона за </w:t>
      </w:r>
      <w:proofErr w:type="spellStart"/>
      <w:r w:rsidRPr="00847B94">
        <w:rPr>
          <w:rFonts w:ascii="Times New Roman" w:hAnsi="Times New Roman" w:cs="Times New Roman"/>
          <w:lang w:val="ru-RU"/>
        </w:rPr>
        <w:t>статистиката</w:t>
      </w:r>
      <w:proofErr w:type="spellEnd"/>
      <w:r w:rsidRPr="00847B94">
        <w:rPr>
          <w:rFonts w:ascii="Times New Roman" w:hAnsi="Times New Roman" w:cs="Times New Roman"/>
          <w:lang w:val="ru-RU"/>
        </w:rPr>
        <w:t>.</w:t>
      </w:r>
    </w:p>
    <w:p w:rsidR="00F11F2D" w:rsidRPr="00847B94" w:rsidRDefault="00F11F2D" w:rsidP="00F11F2D">
      <w:pPr>
        <w:tabs>
          <w:tab w:val="left" w:pos="0"/>
        </w:tabs>
        <w:ind w:firstLine="540"/>
        <w:jc w:val="both"/>
        <w:rPr>
          <w:rFonts w:ascii="Times New Roman" w:hAnsi="Times New Roman" w:cs="Times New Roman"/>
          <w:lang w:val="ru-RU"/>
        </w:rPr>
      </w:pPr>
      <w:proofErr w:type="spellStart"/>
      <w:r w:rsidRPr="00847B94">
        <w:rPr>
          <w:rFonts w:ascii="Times New Roman" w:hAnsi="Times New Roman" w:cs="Times New Roman"/>
          <w:lang w:val="ru-RU"/>
        </w:rPr>
        <w:t>Продължава</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тенденцията</w:t>
      </w:r>
      <w:proofErr w:type="spellEnd"/>
      <w:r w:rsidRPr="00847B94">
        <w:rPr>
          <w:rFonts w:ascii="Times New Roman" w:hAnsi="Times New Roman" w:cs="Times New Roman"/>
          <w:lang w:val="ru-RU"/>
        </w:rPr>
        <w:t xml:space="preserve"> част от </w:t>
      </w:r>
      <w:proofErr w:type="spellStart"/>
      <w:r w:rsidRPr="00847B94">
        <w:rPr>
          <w:rFonts w:ascii="Times New Roman" w:hAnsi="Times New Roman" w:cs="Times New Roman"/>
          <w:lang w:val="ru-RU"/>
        </w:rPr>
        <w:t>хората</w:t>
      </w:r>
      <w:proofErr w:type="spellEnd"/>
      <w:r w:rsidRPr="00847B94">
        <w:rPr>
          <w:rFonts w:ascii="Times New Roman" w:hAnsi="Times New Roman" w:cs="Times New Roman"/>
          <w:lang w:val="ru-RU"/>
        </w:rPr>
        <w:t xml:space="preserve"> от </w:t>
      </w:r>
      <w:proofErr w:type="spellStart"/>
      <w:r w:rsidRPr="00847B94">
        <w:rPr>
          <w:rFonts w:ascii="Times New Roman" w:hAnsi="Times New Roman" w:cs="Times New Roman"/>
          <w:lang w:val="ru-RU"/>
        </w:rPr>
        <w:t>ромски</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произход</w:t>
      </w:r>
      <w:proofErr w:type="spellEnd"/>
      <w:r w:rsidRPr="00847B94">
        <w:rPr>
          <w:rFonts w:ascii="Times New Roman" w:hAnsi="Times New Roman" w:cs="Times New Roman"/>
          <w:lang w:val="ru-RU"/>
        </w:rPr>
        <w:t xml:space="preserve"> да се </w:t>
      </w:r>
      <w:proofErr w:type="spellStart"/>
      <w:r w:rsidRPr="00847B94">
        <w:rPr>
          <w:rFonts w:ascii="Times New Roman" w:hAnsi="Times New Roman" w:cs="Times New Roman"/>
          <w:lang w:val="ru-RU"/>
        </w:rPr>
        <w:t>самоопределят</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като</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българи</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турци</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румънци</w:t>
      </w:r>
      <w:proofErr w:type="spellEnd"/>
      <w:r w:rsidRPr="00847B94">
        <w:rPr>
          <w:rFonts w:ascii="Times New Roman" w:hAnsi="Times New Roman" w:cs="Times New Roman"/>
          <w:lang w:val="ru-RU"/>
        </w:rPr>
        <w:t xml:space="preserve"> и др. От </w:t>
      </w:r>
      <w:proofErr w:type="spellStart"/>
      <w:r w:rsidRPr="00847B94">
        <w:rPr>
          <w:rFonts w:ascii="Times New Roman" w:hAnsi="Times New Roman" w:cs="Times New Roman"/>
          <w:lang w:val="ru-RU"/>
        </w:rPr>
        <w:t>таблицата</w:t>
      </w:r>
      <w:proofErr w:type="spellEnd"/>
      <w:r w:rsidRPr="00847B94">
        <w:rPr>
          <w:rFonts w:ascii="Times New Roman" w:hAnsi="Times New Roman" w:cs="Times New Roman"/>
          <w:lang w:val="ru-RU"/>
        </w:rPr>
        <w:t xml:space="preserve"> се </w:t>
      </w:r>
      <w:proofErr w:type="spellStart"/>
      <w:r w:rsidRPr="00847B94">
        <w:rPr>
          <w:rFonts w:ascii="Times New Roman" w:hAnsi="Times New Roman" w:cs="Times New Roman"/>
          <w:lang w:val="ru-RU"/>
        </w:rPr>
        <w:t>вижда</w:t>
      </w:r>
      <w:proofErr w:type="spellEnd"/>
      <w:r w:rsidRPr="00847B94">
        <w:rPr>
          <w:rFonts w:ascii="Times New Roman" w:hAnsi="Times New Roman" w:cs="Times New Roman"/>
          <w:lang w:val="ru-RU"/>
        </w:rPr>
        <w:t xml:space="preserve">, </w:t>
      </w:r>
      <w:proofErr w:type="gramStart"/>
      <w:r w:rsidRPr="00847B94">
        <w:rPr>
          <w:rFonts w:ascii="Times New Roman" w:hAnsi="Times New Roman" w:cs="Times New Roman"/>
          <w:lang w:val="ru-RU"/>
        </w:rPr>
        <w:t xml:space="preserve">че  </w:t>
      </w:r>
      <w:proofErr w:type="spellStart"/>
      <w:r w:rsidRPr="00847B94">
        <w:rPr>
          <w:rFonts w:ascii="Times New Roman" w:hAnsi="Times New Roman" w:cs="Times New Roman"/>
          <w:lang w:val="ru-RU"/>
        </w:rPr>
        <w:t>населението</w:t>
      </w:r>
      <w:proofErr w:type="spellEnd"/>
      <w:proofErr w:type="gramEnd"/>
      <w:r w:rsidRPr="00847B94">
        <w:rPr>
          <w:rFonts w:ascii="Times New Roman" w:hAnsi="Times New Roman" w:cs="Times New Roman"/>
          <w:lang w:val="ru-RU"/>
        </w:rPr>
        <w:t xml:space="preserve"> е </w:t>
      </w:r>
      <w:proofErr w:type="spellStart"/>
      <w:r w:rsidRPr="00847B94">
        <w:rPr>
          <w:rFonts w:ascii="Times New Roman" w:hAnsi="Times New Roman" w:cs="Times New Roman"/>
          <w:lang w:val="ru-RU"/>
        </w:rPr>
        <w:t>концентрирано</w:t>
      </w:r>
      <w:proofErr w:type="spellEnd"/>
      <w:r w:rsidRPr="00847B94">
        <w:rPr>
          <w:rFonts w:ascii="Times New Roman" w:hAnsi="Times New Roman" w:cs="Times New Roman"/>
          <w:lang w:val="ru-RU"/>
        </w:rPr>
        <w:t xml:space="preserve"> в </w:t>
      </w:r>
      <w:proofErr w:type="spellStart"/>
      <w:r w:rsidRPr="00847B94">
        <w:rPr>
          <w:rFonts w:ascii="Times New Roman" w:hAnsi="Times New Roman" w:cs="Times New Roman"/>
          <w:lang w:val="ru-RU"/>
        </w:rPr>
        <w:t>гр.Шабла</w:t>
      </w:r>
      <w:proofErr w:type="spellEnd"/>
      <w:r w:rsidRPr="00847B94">
        <w:rPr>
          <w:rFonts w:ascii="Times New Roman" w:hAnsi="Times New Roman" w:cs="Times New Roman"/>
          <w:lang w:val="ru-RU"/>
        </w:rPr>
        <w:t xml:space="preserve"> – 3182 лица, от </w:t>
      </w:r>
      <w:proofErr w:type="spellStart"/>
      <w:r w:rsidRPr="00847B94">
        <w:rPr>
          <w:rFonts w:ascii="Times New Roman" w:hAnsi="Times New Roman" w:cs="Times New Roman"/>
          <w:lang w:val="ru-RU"/>
        </w:rPr>
        <w:t>които</w:t>
      </w:r>
      <w:proofErr w:type="spellEnd"/>
      <w:r w:rsidRPr="00847B94">
        <w:rPr>
          <w:rFonts w:ascii="Times New Roman" w:hAnsi="Times New Roman" w:cs="Times New Roman"/>
          <w:lang w:val="ru-RU"/>
        </w:rPr>
        <w:t xml:space="preserve"> 103 лица </w:t>
      </w:r>
      <w:proofErr w:type="spellStart"/>
      <w:r w:rsidRPr="00847B94">
        <w:rPr>
          <w:rFonts w:ascii="Times New Roman" w:hAnsi="Times New Roman" w:cs="Times New Roman"/>
          <w:lang w:val="ru-RU"/>
        </w:rPr>
        <w:t>са</w:t>
      </w:r>
      <w:proofErr w:type="spellEnd"/>
      <w:r w:rsidRPr="00847B94">
        <w:rPr>
          <w:rFonts w:ascii="Times New Roman" w:hAnsi="Times New Roman" w:cs="Times New Roman"/>
          <w:lang w:val="ru-RU"/>
        </w:rPr>
        <w:t xml:space="preserve"> се </w:t>
      </w:r>
      <w:proofErr w:type="spellStart"/>
      <w:r w:rsidRPr="00847B94">
        <w:rPr>
          <w:rFonts w:ascii="Times New Roman" w:hAnsi="Times New Roman" w:cs="Times New Roman"/>
          <w:lang w:val="ru-RU"/>
        </w:rPr>
        <w:t>самоопределили</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като</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роми</w:t>
      </w:r>
      <w:proofErr w:type="spellEnd"/>
      <w:r w:rsidRPr="00847B94">
        <w:rPr>
          <w:rFonts w:ascii="Times New Roman" w:hAnsi="Times New Roman" w:cs="Times New Roman"/>
          <w:lang w:val="ru-RU"/>
        </w:rPr>
        <w:t xml:space="preserve">, 25 лица </w:t>
      </w:r>
      <w:proofErr w:type="spellStart"/>
      <w:r w:rsidRPr="00847B94">
        <w:rPr>
          <w:rFonts w:ascii="Times New Roman" w:hAnsi="Times New Roman" w:cs="Times New Roman"/>
          <w:lang w:val="ru-RU"/>
        </w:rPr>
        <w:t>като</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турци</w:t>
      </w:r>
      <w:proofErr w:type="spellEnd"/>
      <w:r w:rsidRPr="00847B94">
        <w:rPr>
          <w:rFonts w:ascii="Times New Roman" w:hAnsi="Times New Roman" w:cs="Times New Roman"/>
          <w:lang w:val="ru-RU"/>
        </w:rPr>
        <w:t xml:space="preserve"> и 10 лица </w:t>
      </w:r>
      <w:proofErr w:type="spellStart"/>
      <w:r w:rsidRPr="00847B94">
        <w:rPr>
          <w:rFonts w:ascii="Times New Roman" w:hAnsi="Times New Roman" w:cs="Times New Roman"/>
          <w:lang w:val="ru-RU"/>
        </w:rPr>
        <w:t>като</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други</w:t>
      </w:r>
      <w:proofErr w:type="spellEnd"/>
      <w:r w:rsidRPr="00847B94">
        <w:rPr>
          <w:rFonts w:ascii="Times New Roman" w:hAnsi="Times New Roman" w:cs="Times New Roman"/>
          <w:lang w:val="ru-RU"/>
        </w:rPr>
        <w:t xml:space="preserve">. В </w:t>
      </w:r>
      <w:proofErr w:type="spellStart"/>
      <w:r w:rsidRPr="00847B94">
        <w:rPr>
          <w:rFonts w:ascii="Times New Roman" w:hAnsi="Times New Roman" w:cs="Times New Roman"/>
          <w:lang w:val="ru-RU"/>
        </w:rPr>
        <w:t>останалите</w:t>
      </w:r>
      <w:proofErr w:type="spellEnd"/>
      <w:r w:rsidRPr="00847B94">
        <w:rPr>
          <w:rFonts w:ascii="Times New Roman" w:hAnsi="Times New Roman" w:cs="Times New Roman"/>
          <w:lang w:val="ru-RU"/>
        </w:rPr>
        <w:t xml:space="preserve"> 15 села </w:t>
      </w:r>
      <w:proofErr w:type="spellStart"/>
      <w:r w:rsidRPr="00847B94">
        <w:rPr>
          <w:rFonts w:ascii="Times New Roman" w:hAnsi="Times New Roman" w:cs="Times New Roman"/>
          <w:lang w:val="ru-RU"/>
        </w:rPr>
        <w:t>като</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роми</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са</w:t>
      </w:r>
      <w:proofErr w:type="spellEnd"/>
      <w:r w:rsidRPr="00847B94">
        <w:rPr>
          <w:rFonts w:ascii="Times New Roman" w:hAnsi="Times New Roman" w:cs="Times New Roman"/>
          <w:lang w:val="ru-RU"/>
        </w:rPr>
        <w:t xml:space="preserve"> се </w:t>
      </w:r>
      <w:proofErr w:type="spellStart"/>
      <w:r w:rsidRPr="00847B94">
        <w:rPr>
          <w:rFonts w:ascii="Times New Roman" w:hAnsi="Times New Roman" w:cs="Times New Roman"/>
          <w:lang w:val="ru-RU"/>
        </w:rPr>
        <w:t>самоопределили</w:t>
      </w:r>
      <w:proofErr w:type="spellEnd"/>
      <w:r w:rsidRPr="00847B94">
        <w:rPr>
          <w:rFonts w:ascii="Times New Roman" w:hAnsi="Times New Roman" w:cs="Times New Roman"/>
          <w:lang w:val="ru-RU"/>
        </w:rPr>
        <w:t xml:space="preserve"> 36 лица,  </w:t>
      </w:r>
      <w:r w:rsidRPr="00847B94">
        <w:rPr>
          <w:rFonts w:ascii="Times New Roman" w:hAnsi="Times New Roman" w:cs="Times New Roman"/>
        </w:rPr>
        <w:t xml:space="preserve">с </w:t>
      </w:r>
      <w:proofErr w:type="spellStart"/>
      <w:r w:rsidRPr="00847B94">
        <w:rPr>
          <w:rFonts w:ascii="Times New Roman" w:hAnsi="Times New Roman" w:cs="Times New Roman"/>
          <w:lang w:val="ru-RU"/>
        </w:rPr>
        <w:t>турска</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принадлежност</w:t>
      </w:r>
      <w:proofErr w:type="spellEnd"/>
      <w:r w:rsidRPr="00847B94">
        <w:rPr>
          <w:rFonts w:ascii="Times New Roman" w:hAnsi="Times New Roman" w:cs="Times New Roman"/>
          <w:lang w:val="ru-RU"/>
        </w:rPr>
        <w:t xml:space="preserve"> - 37 и с друга - 11 лица. </w:t>
      </w:r>
      <w:proofErr w:type="spellStart"/>
      <w:r w:rsidRPr="00847B94">
        <w:rPr>
          <w:rFonts w:ascii="Times New Roman" w:hAnsi="Times New Roman" w:cs="Times New Roman"/>
          <w:lang w:val="ru-RU"/>
        </w:rPr>
        <w:t>Най</w:t>
      </w:r>
      <w:proofErr w:type="spellEnd"/>
      <w:r w:rsidRPr="00847B94">
        <w:rPr>
          <w:rFonts w:ascii="Times New Roman" w:hAnsi="Times New Roman" w:cs="Times New Roman"/>
          <w:lang w:val="ru-RU"/>
        </w:rPr>
        <w:t xml:space="preserve">-много </w:t>
      </w:r>
      <w:proofErr w:type="spellStart"/>
      <w:r w:rsidRPr="00847B94">
        <w:rPr>
          <w:rFonts w:ascii="Times New Roman" w:hAnsi="Times New Roman" w:cs="Times New Roman"/>
          <w:lang w:val="ru-RU"/>
        </w:rPr>
        <w:t>самоопределили</w:t>
      </w:r>
      <w:proofErr w:type="spellEnd"/>
      <w:r w:rsidRPr="00847B94">
        <w:rPr>
          <w:rFonts w:ascii="Times New Roman" w:hAnsi="Times New Roman" w:cs="Times New Roman"/>
          <w:lang w:val="ru-RU"/>
        </w:rPr>
        <w:t xml:space="preserve"> се </w:t>
      </w:r>
      <w:proofErr w:type="spellStart"/>
      <w:r w:rsidRPr="00847B94">
        <w:rPr>
          <w:rFonts w:ascii="Times New Roman" w:hAnsi="Times New Roman" w:cs="Times New Roman"/>
          <w:lang w:val="ru-RU"/>
        </w:rPr>
        <w:t>като</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роми</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са</w:t>
      </w:r>
      <w:proofErr w:type="spellEnd"/>
      <w:r w:rsidRPr="00847B94">
        <w:rPr>
          <w:rFonts w:ascii="Times New Roman" w:hAnsi="Times New Roman" w:cs="Times New Roman"/>
          <w:lang w:val="ru-RU"/>
        </w:rPr>
        <w:t xml:space="preserve"> в гр. </w:t>
      </w:r>
      <w:proofErr w:type="spellStart"/>
      <w:r w:rsidRPr="00847B94">
        <w:rPr>
          <w:rFonts w:ascii="Times New Roman" w:hAnsi="Times New Roman" w:cs="Times New Roman"/>
          <w:lang w:val="ru-RU"/>
        </w:rPr>
        <w:t>Шабла</w:t>
      </w:r>
      <w:proofErr w:type="spellEnd"/>
      <w:r w:rsidRPr="00847B94">
        <w:rPr>
          <w:rFonts w:ascii="Times New Roman" w:hAnsi="Times New Roman" w:cs="Times New Roman"/>
          <w:lang w:val="ru-RU"/>
        </w:rPr>
        <w:t xml:space="preserve"> – 103, в с. </w:t>
      </w:r>
      <w:proofErr w:type="spellStart"/>
      <w:r w:rsidRPr="00847B94">
        <w:rPr>
          <w:rFonts w:ascii="Times New Roman" w:hAnsi="Times New Roman" w:cs="Times New Roman"/>
          <w:lang w:val="ru-RU"/>
        </w:rPr>
        <w:t>Черноморци</w:t>
      </w:r>
      <w:proofErr w:type="spellEnd"/>
      <w:r w:rsidRPr="00847B94">
        <w:rPr>
          <w:rFonts w:ascii="Times New Roman" w:hAnsi="Times New Roman" w:cs="Times New Roman"/>
          <w:lang w:val="ru-RU"/>
        </w:rPr>
        <w:t xml:space="preserve"> – 15 лица, в с. </w:t>
      </w:r>
      <w:proofErr w:type="spellStart"/>
      <w:r w:rsidRPr="00847B94">
        <w:rPr>
          <w:rFonts w:ascii="Times New Roman" w:hAnsi="Times New Roman" w:cs="Times New Roman"/>
          <w:lang w:val="ru-RU"/>
        </w:rPr>
        <w:t>Дуранкулак</w:t>
      </w:r>
      <w:proofErr w:type="spellEnd"/>
      <w:r w:rsidRPr="00847B94">
        <w:rPr>
          <w:rFonts w:ascii="Times New Roman" w:hAnsi="Times New Roman" w:cs="Times New Roman"/>
          <w:lang w:val="ru-RU"/>
        </w:rPr>
        <w:t xml:space="preserve"> – 11 лица и в с. </w:t>
      </w:r>
      <w:proofErr w:type="spellStart"/>
      <w:r w:rsidRPr="00847B94">
        <w:rPr>
          <w:rFonts w:ascii="Times New Roman" w:hAnsi="Times New Roman" w:cs="Times New Roman"/>
          <w:lang w:val="ru-RU"/>
        </w:rPr>
        <w:t>Ваклино</w:t>
      </w:r>
      <w:proofErr w:type="spellEnd"/>
      <w:r w:rsidRPr="00847B94">
        <w:rPr>
          <w:rFonts w:ascii="Times New Roman" w:hAnsi="Times New Roman" w:cs="Times New Roman"/>
          <w:lang w:val="ru-RU"/>
        </w:rPr>
        <w:t xml:space="preserve"> – 10 лица.</w:t>
      </w:r>
    </w:p>
    <w:p w:rsidR="00F11F2D" w:rsidRPr="00847B94" w:rsidRDefault="00F11F2D" w:rsidP="00F11F2D">
      <w:pPr>
        <w:tabs>
          <w:tab w:val="left" w:pos="0"/>
        </w:tabs>
        <w:ind w:firstLine="540"/>
        <w:jc w:val="both"/>
        <w:rPr>
          <w:rFonts w:ascii="Times New Roman" w:hAnsi="Times New Roman" w:cs="Times New Roman"/>
          <w:lang w:val="ru-RU"/>
        </w:rPr>
      </w:pPr>
      <w:proofErr w:type="spellStart"/>
      <w:r w:rsidRPr="00847B94">
        <w:rPr>
          <w:rFonts w:ascii="Times New Roman" w:hAnsi="Times New Roman" w:cs="Times New Roman"/>
          <w:lang w:val="ru-RU"/>
        </w:rPr>
        <w:lastRenderedPageBreak/>
        <w:t>Възрастовата</w:t>
      </w:r>
      <w:proofErr w:type="spellEnd"/>
      <w:r w:rsidRPr="00847B94">
        <w:rPr>
          <w:rFonts w:ascii="Times New Roman" w:hAnsi="Times New Roman" w:cs="Times New Roman"/>
          <w:lang w:val="ru-RU"/>
        </w:rPr>
        <w:t xml:space="preserve"> структура на </w:t>
      </w:r>
      <w:proofErr w:type="spellStart"/>
      <w:r w:rsidRPr="00847B94">
        <w:rPr>
          <w:rFonts w:ascii="Times New Roman" w:hAnsi="Times New Roman" w:cs="Times New Roman"/>
          <w:lang w:val="ru-RU"/>
        </w:rPr>
        <w:t>населението</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показва</w:t>
      </w:r>
      <w:proofErr w:type="spellEnd"/>
      <w:r w:rsidRPr="00847B94">
        <w:rPr>
          <w:rFonts w:ascii="Times New Roman" w:hAnsi="Times New Roman" w:cs="Times New Roman"/>
          <w:lang w:val="ru-RU"/>
        </w:rPr>
        <w:t xml:space="preserve">, че е </w:t>
      </w:r>
      <w:proofErr w:type="spellStart"/>
      <w:r w:rsidRPr="00847B94">
        <w:rPr>
          <w:rFonts w:ascii="Times New Roman" w:hAnsi="Times New Roman" w:cs="Times New Roman"/>
          <w:lang w:val="ru-RU"/>
        </w:rPr>
        <w:t>налице</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трайна</w:t>
      </w:r>
      <w:proofErr w:type="spellEnd"/>
      <w:r w:rsidRPr="00847B94">
        <w:rPr>
          <w:rFonts w:ascii="Times New Roman" w:hAnsi="Times New Roman" w:cs="Times New Roman"/>
          <w:lang w:val="ru-RU"/>
        </w:rPr>
        <w:t xml:space="preserve"> тенденция </w:t>
      </w:r>
      <w:proofErr w:type="spellStart"/>
      <w:r w:rsidRPr="00847B94">
        <w:rPr>
          <w:rFonts w:ascii="Times New Roman" w:hAnsi="Times New Roman" w:cs="Times New Roman"/>
          <w:lang w:val="ru-RU"/>
        </w:rPr>
        <w:t>към</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демографски</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срив</w:t>
      </w:r>
      <w:proofErr w:type="spellEnd"/>
      <w:r w:rsidRPr="00847B94">
        <w:rPr>
          <w:rFonts w:ascii="Times New Roman" w:hAnsi="Times New Roman" w:cs="Times New Roman"/>
          <w:lang w:val="ru-RU"/>
        </w:rPr>
        <w:t xml:space="preserve"> и </w:t>
      </w:r>
      <w:proofErr w:type="spellStart"/>
      <w:r w:rsidRPr="00847B94">
        <w:rPr>
          <w:rFonts w:ascii="Times New Roman" w:hAnsi="Times New Roman" w:cs="Times New Roman"/>
          <w:lang w:val="ru-RU"/>
        </w:rPr>
        <w:t>показва</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неблагоприятни</w:t>
      </w:r>
      <w:proofErr w:type="spellEnd"/>
      <w:r w:rsidRPr="00847B94">
        <w:rPr>
          <w:rFonts w:ascii="Times New Roman" w:hAnsi="Times New Roman" w:cs="Times New Roman"/>
          <w:lang w:val="ru-RU"/>
        </w:rPr>
        <w:t xml:space="preserve"> изменения </w:t>
      </w:r>
      <w:proofErr w:type="spellStart"/>
      <w:r w:rsidRPr="00847B94">
        <w:rPr>
          <w:rFonts w:ascii="Times New Roman" w:hAnsi="Times New Roman" w:cs="Times New Roman"/>
          <w:lang w:val="ru-RU"/>
        </w:rPr>
        <w:t>израяващи</w:t>
      </w:r>
      <w:proofErr w:type="spellEnd"/>
      <w:r w:rsidRPr="00847B94">
        <w:rPr>
          <w:rFonts w:ascii="Times New Roman" w:hAnsi="Times New Roman" w:cs="Times New Roman"/>
          <w:lang w:val="ru-RU"/>
        </w:rPr>
        <w:t xml:space="preserve"> се в </w:t>
      </w:r>
      <w:proofErr w:type="spellStart"/>
      <w:r w:rsidRPr="00847B94">
        <w:rPr>
          <w:rFonts w:ascii="Times New Roman" w:hAnsi="Times New Roman" w:cs="Times New Roman"/>
          <w:lang w:val="ru-RU"/>
        </w:rPr>
        <w:t>увеличаване</w:t>
      </w:r>
      <w:proofErr w:type="spellEnd"/>
      <w:r w:rsidRPr="00847B94">
        <w:rPr>
          <w:rFonts w:ascii="Times New Roman" w:hAnsi="Times New Roman" w:cs="Times New Roman"/>
          <w:lang w:val="ru-RU"/>
        </w:rPr>
        <w:t xml:space="preserve"> на </w:t>
      </w:r>
      <w:proofErr w:type="spellStart"/>
      <w:r w:rsidRPr="00847B94">
        <w:rPr>
          <w:rFonts w:ascii="Times New Roman" w:hAnsi="Times New Roman" w:cs="Times New Roman"/>
          <w:lang w:val="ru-RU"/>
        </w:rPr>
        <w:t>възрастното</w:t>
      </w:r>
      <w:proofErr w:type="spellEnd"/>
      <w:r w:rsidRPr="00847B94">
        <w:rPr>
          <w:rFonts w:ascii="Times New Roman" w:hAnsi="Times New Roman" w:cs="Times New Roman"/>
          <w:lang w:val="ru-RU"/>
        </w:rPr>
        <w:t xml:space="preserve"> население и</w:t>
      </w:r>
      <w:r w:rsidRPr="00824EAC">
        <w:rPr>
          <w:rFonts w:ascii="Times New Roman" w:hAnsi="Times New Roman" w:cs="Times New Roman"/>
        </w:rPr>
        <w:t xml:space="preserve"> </w:t>
      </w:r>
      <w:r w:rsidR="00824EAC">
        <w:rPr>
          <w:rFonts w:ascii="Times New Roman" w:hAnsi="Times New Roman" w:cs="Times New Roman"/>
        </w:rPr>
        <w:t>прогре</w:t>
      </w:r>
      <w:r w:rsidR="00824EAC" w:rsidRPr="00824EAC">
        <w:rPr>
          <w:rFonts w:ascii="Times New Roman" w:hAnsi="Times New Roman" w:cs="Times New Roman"/>
        </w:rPr>
        <w:t>сивно</w:t>
      </w:r>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намаление</w:t>
      </w:r>
      <w:proofErr w:type="spellEnd"/>
      <w:r w:rsidRPr="00847B94">
        <w:rPr>
          <w:rFonts w:ascii="Times New Roman" w:hAnsi="Times New Roman" w:cs="Times New Roman"/>
          <w:lang w:val="ru-RU"/>
        </w:rPr>
        <w:t xml:space="preserve"> на </w:t>
      </w:r>
      <w:proofErr w:type="spellStart"/>
      <w:r w:rsidRPr="00847B94">
        <w:rPr>
          <w:rFonts w:ascii="Times New Roman" w:hAnsi="Times New Roman" w:cs="Times New Roman"/>
          <w:lang w:val="ru-RU"/>
        </w:rPr>
        <w:t>младите</w:t>
      </w:r>
      <w:proofErr w:type="spellEnd"/>
      <w:r w:rsidRPr="00847B94">
        <w:rPr>
          <w:rFonts w:ascii="Times New Roman" w:hAnsi="Times New Roman" w:cs="Times New Roman"/>
          <w:lang w:val="ru-RU"/>
        </w:rPr>
        <w:t xml:space="preserve"> хора до 19 </w:t>
      </w:r>
      <w:proofErr w:type="spellStart"/>
      <w:r w:rsidRPr="00847B94">
        <w:rPr>
          <w:rFonts w:ascii="Times New Roman" w:hAnsi="Times New Roman" w:cs="Times New Roman"/>
          <w:lang w:val="ru-RU"/>
        </w:rPr>
        <w:t>години</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Данните</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са</w:t>
      </w:r>
      <w:proofErr w:type="spellEnd"/>
      <w:r w:rsidRPr="00847B94">
        <w:rPr>
          <w:rFonts w:ascii="Times New Roman" w:hAnsi="Times New Roman" w:cs="Times New Roman"/>
          <w:lang w:val="ru-RU"/>
        </w:rPr>
        <w:t xml:space="preserve"> </w:t>
      </w:r>
      <w:proofErr w:type="spellStart"/>
      <w:r w:rsidRPr="00847B94">
        <w:rPr>
          <w:rFonts w:ascii="Times New Roman" w:hAnsi="Times New Roman" w:cs="Times New Roman"/>
          <w:lang w:val="ru-RU"/>
        </w:rPr>
        <w:t>представени</w:t>
      </w:r>
      <w:proofErr w:type="spellEnd"/>
      <w:r w:rsidRPr="00847B94">
        <w:rPr>
          <w:rFonts w:ascii="Times New Roman" w:hAnsi="Times New Roman" w:cs="Times New Roman"/>
          <w:lang w:val="ru-RU"/>
        </w:rPr>
        <w:t xml:space="preserve"> в </w:t>
      </w:r>
      <w:proofErr w:type="spellStart"/>
      <w:r w:rsidRPr="00847B94">
        <w:rPr>
          <w:rFonts w:ascii="Times New Roman" w:hAnsi="Times New Roman" w:cs="Times New Roman"/>
          <w:lang w:val="ru-RU"/>
        </w:rPr>
        <w:t>Таблици</w:t>
      </w:r>
      <w:proofErr w:type="spellEnd"/>
      <w:r w:rsidRPr="00847B94">
        <w:rPr>
          <w:rFonts w:ascii="Times New Roman" w:hAnsi="Times New Roman" w:cs="Times New Roman"/>
          <w:lang w:val="ru-RU"/>
        </w:rPr>
        <w:t xml:space="preserve"> 2, 3, 4.</w:t>
      </w:r>
    </w:p>
    <w:p w:rsidR="00847B94" w:rsidRPr="00E32C60" w:rsidRDefault="00F11F2D" w:rsidP="00E32C60">
      <w:pPr>
        <w:tabs>
          <w:tab w:val="left" w:pos="0"/>
        </w:tabs>
        <w:ind w:right="-828"/>
        <w:jc w:val="center"/>
        <w:rPr>
          <w:rFonts w:ascii="Times New Roman" w:hAnsi="Times New Roman" w:cs="Times New Roman"/>
          <w:b/>
          <w:lang w:val="ru-RU"/>
        </w:rPr>
      </w:pPr>
      <w:r w:rsidRPr="00847B94">
        <w:rPr>
          <w:rFonts w:ascii="Times New Roman" w:hAnsi="Times New Roman" w:cs="Times New Roman"/>
          <w:b/>
          <w:lang w:val="ru-RU"/>
        </w:rPr>
        <w:t xml:space="preserve">                                                                                                                                                  </w:t>
      </w:r>
    </w:p>
    <w:p w:rsidR="00F11F2D" w:rsidRPr="007D5BC5" w:rsidRDefault="009D383A" w:rsidP="009D383A">
      <w:pPr>
        <w:tabs>
          <w:tab w:val="left" w:pos="0"/>
        </w:tabs>
        <w:ind w:right="-828"/>
        <w:jc w:val="center"/>
        <w:rPr>
          <w:b/>
          <w:lang w:val="ru-RU"/>
        </w:rPr>
      </w:pPr>
      <w:r>
        <w:rPr>
          <w:b/>
          <w:lang w:val="en-US"/>
        </w:rPr>
        <w:t xml:space="preserve">                                                                                                           </w:t>
      </w:r>
      <w:r w:rsidR="00F11F2D" w:rsidRPr="007D5BC5">
        <w:rPr>
          <w:b/>
          <w:lang w:val="ru-RU"/>
        </w:rPr>
        <w:t>Таблица 2</w:t>
      </w:r>
    </w:p>
    <w:tbl>
      <w:tblPr>
        <w:tblW w:w="95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
        <w:gridCol w:w="673"/>
        <w:gridCol w:w="338"/>
        <w:gridCol w:w="461"/>
        <w:gridCol w:w="389"/>
        <w:gridCol w:w="418"/>
        <w:gridCol w:w="418"/>
        <w:gridCol w:w="494"/>
        <w:gridCol w:w="425"/>
        <w:gridCol w:w="425"/>
        <w:gridCol w:w="426"/>
        <w:gridCol w:w="494"/>
        <w:gridCol w:w="507"/>
        <w:gridCol w:w="507"/>
        <w:gridCol w:w="507"/>
        <w:gridCol w:w="507"/>
        <w:gridCol w:w="507"/>
        <w:gridCol w:w="507"/>
        <w:gridCol w:w="514"/>
        <w:gridCol w:w="6"/>
      </w:tblGrid>
      <w:tr w:rsidR="00F11F2D" w:rsidRPr="009D383A" w:rsidTr="00C06333">
        <w:trPr>
          <w:gridAfter w:val="1"/>
          <w:wAfter w:w="6" w:type="dxa"/>
          <w:trHeight w:val="553"/>
        </w:trPr>
        <w:tc>
          <w:tcPr>
            <w:tcW w:w="1062"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proofErr w:type="spellStart"/>
            <w:r w:rsidRPr="009D383A">
              <w:rPr>
                <w:rFonts w:ascii="Times New Roman" w:hAnsi="Times New Roman" w:cs="Times New Roman"/>
                <w:b/>
                <w:sz w:val="20"/>
                <w:szCs w:val="20"/>
                <w:lang w:val="ru-RU"/>
              </w:rPr>
              <w:t>Област</w:t>
            </w:r>
            <w:proofErr w:type="spellEnd"/>
          </w:p>
          <w:p w:rsidR="00F11F2D" w:rsidRPr="009D383A" w:rsidRDefault="00F11F2D" w:rsidP="009D383A">
            <w:pPr>
              <w:tabs>
                <w:tab w:val="left" w:pos="0"/>
              </w:tabs>
              <w:jc w:val="center"/>
              <w:rPr>
                <w:rFonts w:ascii="Times New Roman" w:hAnsi="Times New Roman" w:cs="Times New Roman"/>
                <w:b/>
                <w:sz w:val="20"/>
                <w:szCs w:val="20"/>
                <w:lang w:val="ru-RU"/>
              </w:rPr>
            </w:pPr>
          </w:p>
        </w:tc>
        <w:tc>
          <w:tcPr>
            <w:tcW w:w="8517" w:type="dxa"/>
            <w:gridSpan w:val="18"/>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proofErr w:type="spellStart"/>
            <w:r w:rsidRPr="009D383A">
              <w:rPr>
                <w:rFonts w:ascii="Times New Roman" w:hAnsi="Times New Roman" w:cs="Times New Roman"/>
                <w:b/>
                <w:sz w:val="20"/>
                <w:szCs w:val="20"/>
                <w:lang w:val="ru-RU"/>
              </w:rPr>
              <w:t>Възрастови</w:t>
            </w:r>
            <w:proofErr w:type="spellEnd"/>
            <w:r w:rsidRPr="009D383A">
              <w:rPr>
                <w:rFonts w:ascii="Times New Roman" w:hAnsi="Times New Roman" w:cs="Times New Roman"/>
                <w:b/>
                <w:sz w:val="20"/>
                <w:szCs w:val="20"/>
                <w:lang w:val="ru-RU"/>
              </w:rPr>
              <w:t xml:space="preserve"> </w:t>
            </w:r>
            <w:proofErr w:type="spellStart"/>
            <w:r w:rsidRPr="009D383A">
              <w:rPr>
                <w:rFonts w:ascii="Times New Roman" w:hAnsi="Times New Roman" w:cs="Times New Roman"/>
                <w:b/>
                <w:sz w:val="20"/>
                <w:szCs w:val="20"/>
                <w:lang w:val="ru-RU"/>
              </w:rPr>
              <w:t>групи</w:t>
            </w:r>
            <w:proofErr w:type="spellEnd"/>
            <w:r w:rsidRPr="009D383A">
              <w:rPr>
                <w:rFonts w:ascii="Times New Roman" w:hAnsi="Times New Roman" w:cs="Times New Roman"/>
                <w:b/>
                <w:sz w:val="20"/>
                <w:szCs w:val="20"/>
                <w:lang w:val="ru-RU"/>
              </w:rPr>
              <w:t xml:space="preserve"> </w:t>
            </w:r>
            <w:proofErr w:type="gramStart"/>
            <w:r w:rsidRPr="009D383A">
              <w:rPr>
                <w:rFonts w:ascii="Times New Roman" w:hAnsi="Times New Roman" w:cs="Times New Roman"/>
                <w:b/>
                <w:sz w:val="20"/>
                <w:szCs w:val="20"/>
                <w:lang w:val="ru-RU"/>
              </w:rPr>
              <w:t>( в</w:t>
            </w:r>
            <w:proofErr w:type="gramEnd"/>
            <w:r w:rsidRPr="009D383A">
              <w:rPr>
                <w:rFonts w:ascii="Times New Roman" w:hAnsi="Times New Roman" w:cs="Times New Roman"/>
                <w:b/>
                <w:sz w:val="20"/>
                <w:szCs w:val="20"/>
                <w:lang w:val="ru-RU"/>
              </w:rPr>
              <w:t xml:space="preserve"> </w:t>
            </w:r>
            <w:proofErr w:type="spellStart"/>
            <w:r w:rsidRPr="009D383A">
              <w:rPr>
                <w:rFonts w:ascii="Times New Roman" w:hAnsi="Times New Roman" w:cs="Times New Roman"/>
                <w:b/>
                <w:sz w:val="20"/>
                <w:szCs w:val="20"/>
                <w:lang w:val="ru-RU"/>
              </w:rPr>
              <w:t>навършени</w:t>
            </w:r>
            <w:proofErr w:type="spellEnd"/>
            <w:r w:rsidRPr="009D383A">
              <w:rPr>
                <w:rFonts w:ascii="Times New Roman" w:hAnsi="Times New Roman" w:cs="Times New Roman"/>
                <w:b/>
                <w:sz w:val="20"/>
                <w:szCs w:val="20"/>
                <w:lang w:val="ru-RU"/>
              </w:rPr>
              <w:t xml:space="preserve"> </w:t>
            </w:r>
            <w:proofErr w:type="spellStart"/>
            <w:r w:rsidRPr="009D383A">
              <w:rPr>
                <w:rFonts w:ascii="Times New Roman" w:hAnsi="Times New Roman" w:cs="Times New Roman"/>
                <w:b/>
                <w:sz w:val="20"/>
                <w:szCs w:val="20"/>
                <w:lang w:val="ru-RU"/>
              </w:rPr>
              <w:t>години</w:t>
            </w:r>
            <w:proofErr w:type="spellEnd"/>
            <w:r w:rsidRPr="009D383A">
              <w:rPr>
                <w:rFonts w:ascii="Times New Roman" w:hAnsi="Times New Roman" w:cs="Times New Roman"/>
                <w:b/>
                <w:sz w:val="20"/>
                <w:szCs w:val="20"/>
                <w:lang w:val="ru-RU"/>
              </w:rPr>
              <w:t>)</w:t>
            </w:r>
          </w:p>
        </w:tc>
      </w:tr>
      <w:tr w:rsidR="00C06333" w:rsidRPr="009D383A" w:rsidTr="004D0475">
        <w:trPr>
          <w:trHeight w:val="848"/>
        </w:trPr>
        <w:tc>
          <w:tcPr>
            <w:tcW w:w="1062"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Община</w:t>
            </w:r>
          </w:p>
          <w:p w:rsidR="00F11F2D" w:rsidRPr="009D383A" w:rsidRDefault="00F11F2D" w:rsidP="009D383A">
            <w:pPr>
              <w:tabs>
                <w:tab w:val="left" w:pos="0"/>
              </w:tabs>
              <w:jc w:val="center"/>
              <w:rPr>
                <w:rFonts w:ascii="Times New Roman" w:hAnsi="Times New Roman" w:cs="Times New Roman"/>
                <w:b/>
                <w:sz w:val="20"/>
                <w:szCs w:val="20"/>
                <w:lang w:val="ru-RU"/>
              </w:rPr>
            </w:pPr>
            <w:proofErr w:type="spellStart"/>
            <w:r w:rsidRPr="009D383A">
              <w:rPr>
                <w:rFonts w:ascii="Times New Roman" w:hAnsi="Times New Roman" w:cs="Times New Roman"/>
                <w:b/>
                <w:sz w:val="20"/>
                <w:szCs w:val="20"/>
                <w:lang w:val="ru-RU"/>
              </w:rPr>
              <w:t>Населени</w:t>
            </w:r>
            <w:proofErr w:type="spellEnd"/>
          </w:p>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места</w:t>
            </w:r>
          </w:p>
        </w:tc>
        <w:tc>
          <w:tcPr>
            <w:tcW w:w="673"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общо</w:t>
            </w:r>
          </w:p>
        </w:tc>
        <w:tc>
          <w:tcPr>
            <w:tcW w:w="338" w:type="dxa"/>
            <w:shd w:val="clear" w:color="auto" w:fill="auto"/>
          </w:tcPr>
          <w:p w:rsidR="00F11F2D" w:rsidRPr="009D383A" w:rsidRDefault="00F11F2D" w:rsidP="009D383A">
            <w:pPr>
              <w:tabs>
                <w:tab w:val="left" w:pos="0"/>
              </w:tabs>
              <w:ind w:right="-196"/>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0</w:t>
            </w:r>
          </w:p>
          <w:p w:rsidR="00F11F2D" w:rsidRPr="009D383A" w:rsidRDefault="00F11F2D" w:rsidP="009D383A">
            <w:pPr>
              <w:tabs>
                <w:tab w:val="left" w:pos="0"/>
              </w:tabs>
              <w:ind w:right="-196"/>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4</w:t>
            </w:r>
          </w:p>
        </w:tc>
        <w:tc>
          <w:tcPr>
            <w:tcW w:w="461" w:type="dxa"/>
            <w:shd w:val="clear" w:color="auto" w:fill="auto"/>
          </w:tcPr>
          <w:p w:rsidR="00F11F2D" w:rsidRPr="009D383A" w:rsidRDefault="00F11F2D" w:rsidP="009D383A">
            <w:pPr>
              <w:tabs>
                <w:tab w:val="left" w:pos="0"/>
              </w:tabs>
              <w:ind w:right="-48"/>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5</w:t>
            </w:r>
          </w:p>
          <w:p w:rsidR="00F11F2D" w:rsidRPr="009D383A" w:rsidRDefault="00F11F2D" w:rsidP="009D383A">
            <w:pPr>
              <w:tabs>
                <w:tab w:val="left" w:pos="0"/>
              </w:tabs>
              <w:ind w:right="-48"/>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9</w:t>
            </w:r>
          </w:p>
        </w:tc>
        <w:tc>
          <w:tcPr>
            <w:tcW w:w="389" w:type="dxa"/>
            <w:shd w:val="clear" w:color="auto" w:fill="auto"/>
          </w:tcPr>
          <w:p w:rsidR="00F11F2D" w:rsidRPr="009D383A" w:rsidRDefault="00F11F2D" w:rsidP="004F4376">
            <w:pPr>
              <w:tabs>
                <w:tab w:val="left" w:pos="0"/>
              </w:tabs>
              <w:ind w:right="-242"/>
              <w:rPr>
                <w:rFonts w:ascii="Times New Roman" w:hAnsi="Times New Roman" w:cs="Times New Roman"/>
                <w:b/>
                <w:sz w:val="20"/>
                <w:szCs w:val="20"/>
                <w:lang w:val="ru-RU"/>
              </w:rPr>
            </w:pPr>
            <w:r w:rsidRPr="009D383A">
              <w:rPr>
                <w:rFonts w:ascii="Times New Roman" w:hAnsi="Times New Roman" w:cs="Times New Roman"/>
                <w:b/>
                <w:sz w:val="20"/>
                <w:szCs w:val="20"/>
                <w:lang w:val="ru-RU"/>
              </w:rPr>
              <w:t>10</w:t>
            </w:r>
          </w:p>
          <w:p w:rsidR="00F11F2D" w:rsidRPr="009D383A" w:rsidRDefault="00F11F2D" w:rsidP="004F4376">
            <w:pPr>
              <w:tabs>
                <w:tab w:val="left" w:pos="0"/>
              </w:tabs>
              <w:ind w:right="-242"/>
              <w:rPr>
                <w:rFonts w:ascii="Times New Roman" w:hAnsi="Times New Roman" w:cs="Times New Roman"/>
                <w:b/>
                <w:sz w:val="20"/>
                <w:szCs w:val="20"/>
                <w:lang w:val="ru-RU"/>
              </w:rPr>
            </w:pPr>
            <w:r w:rsidRPr="009D383A">
              <w:rPr>
                <w:rFonts w:ascii="Times New Roman" w:hAnsi="Times New Roman" w:cs="Times New Roman"/>
                <w:b/>
                <w:sz w:val="20"/>
                <w:szCs w:val="20"/>
                <w:lang w:val="ru-RU"/>
              </w:rPr>
              <w:t>14</w:t>
            </w:r>
          </w:p>
        </w:tc>
        <w:tc>
          <w:tcPr>
            <w:tcW w:w="418" w:type="dxa"/>
            <w:shd w:val="clear" w:color="auto" w:fill="auto"/>
          </w:tcPr>
          <w:p w:rsidR="00F11F2D" w:rsidRPr="009D383A" w:rsidRDefault="00F11F2D" w:rsidP="004F4376">
            <w:pPr>
              <w:tabs>
                <w:tab w:val="left" w:pos="0"/>
              </w:tabs>
              <w:ind w:right="-108"/>
              <w:rPr>
                <w:rFonts w:ascii="Times New Roman" w:hAnsi="Times New Roman" w:cs="Times New Roman"/>
                <w:b/>
                <w:sz w:val="20"/>
                <w:szCs w:val="20"/>
                <w:lang w:val="ru-RU"/>
              </w:rPr>
            </w:pPr>
            <w:r w:rsidRPr="009D383A">
              <w:rPr>
                <w:rFonts w:ascii="Times New Roman" w:hAnsi="Times New Roman" w:cs="Times New Roman"/>
                <w:b/>
                <w:sz w:val="20"/>
                <w:szCs w:val="20"/>
                <w:lang w:val="ru-RU"/>
              </w:rPr>
              <w:t>15</w:t>
            </w:r>
          </w:p>
          <w:p w:rsidR="00F11F2D" w:rsidRPr="009D383A" w:rsidRDefault="00F11F2D" w:rsidP="004F4376">
            <w:pPr>
              <w:tabs>
                <w:tab w:val="left" w:pos="0"/>
              </w:tabs>
              <w:ind w:right="-108"/>
              <w:rPr>
                <w:rFonts w:ascii="Times New Roman" w:hAnsi="Times New Roman" w:cs="Times New Roman"/>
                <w:b/>
                <w:sz w:val="20"/>
                <w:szCs w:val="20"/>
                <w:lang w:val="ru-RU"/>
              </w:rPr>
            </w:pPr>
            <w:r w:rsidRPr="009D383A">
              <w:rPr>
                <w:rFonts w:ascii="Times New Roman" w:hAnsi="Times New Roman" w:cs="Times New Roman"/>
                <w:b/>
                <w:sz w:val="20"/>
                <w:szCs w:val="20"/>
                <w:lang w:val="ru-RU"/>
              </w:rPr>
              <w:t>19</w:t>
            </w:r>
          </w:p>
        </w:tc>
        <w:tc>
          <w:tcPr>
            <w:tcW w:w="418" w:type="dxa"/>
            <w:shd w:val="clear" w:color="auto" w:fill="auto"/>
          </w:tcPr>
          <w:p w:rsidR="00F11F2D" w:rsidRPr="009D383A" w:rsidRDefault="00F11F2D" w:rsidP="004F4376">
            <w:pPr>
              <w:tabs>
                <w:tab w:val="left" w:pos="0"/>
              </w:tabs>
              <w:ind w:right="-136"/>
              <w:rPr>
                <w:rFonts w:ascii="Times New Roman" w:hAnsi="Times New Roman" w:cs="Times New Roman"/>
                <w:b/>
                <w:sz w:val="20"/>
                <w:szCs w:val="20"/>
                <w:lang w:val="ru-RU"/>
              </w:rPr>
            </w:pPr>
            <w:r w:rsidRPr="009D383A">
              <w:rPr>
                <w:rFonts w:ascii="Times New Roman" w:hAnsi="Times New Roman" w:cs="Times New Roman"/>
                <w:b/>
                <w:sz w:val="20"/>
                <w:szCs w:val="20"/>
                <w:lang w:val="ru-RU"/>
              </w:rPr>
              <w:t>20</w:t>
            </w:r>
          </w:p>
          <w:p w:rsidR="00F11F2D" w:rsidRPr="009D383A" w:rsidRDefault="00F11F2D" w:rsidP="004F4376">
            <w:pPr>
              <w:tabs>
                <w:tab w:val="left" w:pos="0"/>
              </w:tabs>
              <w:ind w:right="-136"/>
              <w:rPr>
                <w:rFonts w:ascii="Times New Roman" w:hAnsi="Times New Roman" w:cs="Times New Roman"/>
                <w:b/>
                <w:sz w:val="20"/>
                <w:szCs w:val="20"/>
                <w:lang w:val="ru-RU"/>
              </w:rPr>
            </w:pPr>
            <w:r w:rsidRPr="009D383A">
              <w:rPr>
                <w:rFonts w:ascii="Times New Roman" w:hAnsi="Times New Roman" w:cs="Times New Roman"/>
                <w:b/>
                <w:sz w:val="20"/>
                <w:szCs w:val="20"/>
                <w:lang w:val="ru-RU"/>
              </w:rPr>
              <w:t>24</w:t>
            </w:r>
          </w:p>
        </w:tc>
        <w:tc>
          <w:tcPr>
            <w:tcW w:w="494" w:type="dxa"/>
            <w:shd w:val="clear" w:color="auto" w:fill="auto"/>
          </w:tcPr>
          <w:p w:rsidR="00F11F2D" w:rsidRPr="009D383A" w:rsidRDefault="00F11F2D" w:rsidP="004F4376">
            <w:pPr>
              <w:tabs>
                <w:tab w:val="left" w:pos="0"/>
              </w:tabs>
              <w:ind w:right="-164"/>
              <w:rPr>
                <w:rFonts w:ascii="Times New Roman" w:hAnsi="Times New Roman" w:cs="Times New Roman"/>
                <w:b/>
                <w:sz w:val="20"/>
                <w:szCs w:val="20"/>
                <w:lang w:val="ru-RU"/>
              </w:rPr>
            </w:pPr>
            <w:r w:rsidRPr="009D383A">
              <w:rPr>
                <w:rFonts w:ascii="Times New Roman" w:hAnsi="Times New Roman" w:cs="Times New Roman"/>
                <w:b/>
                <w:sz w:val="20"/>
                <w:szCs w:val="20"/>
                <w:lang w:val="ru-RU"/>
              </w:rPr>
              <w:t>25</w:t>
            </w:r>
          </w:p>
          <w:p w:rsidR="00F11F2D" w:rsidRPr="009D383A" w:rsidRDefault="00F11F2D" w:rsidP="004F4376">
            <w:pPr>
              <w:tabs>
                <w:tab w:val="left" w:pos="0"/>
              </w:tabs>
              <w:ind w:right="-164"/>
              <w:rPr>
                <w:rFonts w:ascii="Times New Roman" w:hAnsi="Times New Roman" w:cs="Times New Roman"/>
                <w:b/>
                <w:sz w:val="20"/>
                <w:szCs w:val="20"/>
                <w:lang w:val="ru-RU"/>
              </w:rPr>
            </w:pPr>
            <w:r w:rsidRPr="009D383A">
              <w:rPr>
                <w:rFonts w:ascii="Times New Roman" w:hAnsi="Times New Roman" w:cs="Times New Roman"/>
                <w:b/>
                <w:sz w:val="20"/>
                <w:szCs w:val="20"/>
                <w:lang w:val="ru-RU"/>
              </w:rPr>
              <w:t>29</w:t>
            </w:r>
          </w:p>
        </w:tc>
        <w:tc>
          <w:tcPr>
            <w:tcW w:w="425"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30</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34</w:t>
            </w:r>
          </w:p>
        </w:tc>
        <w:tc>
          <w:tcPr>
            <w:tcW w:w="425"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35</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39</w:t>
            </w:r>
          </w:p>
        </w:tc>
        <w:tc>
          <w:tcPr>
            <w:tcW w:w="426"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40</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44</w:t>
            </w:r>
          </w:p>
        </w:tc>
        <w:tc>
          <w:tcPr>
            <w:tcW w:w="494"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45</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49</w:t>
            </w:r>
          </w:p>
        </w:tc>
        <w:tc>
          <w:tcPr>
            <w:tcW w:w="507"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50</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54</w:t>
            </w:r>
          </w:p>
        </w:tc>
        <w:tc>
          <w:tcPr>
            <w:tcW w:w="507"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55</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59</w:t>
            </w:r>
          </w:p>
        </w:tc>
        <w:tc>
          <w:tcPr>
            <w:tcW w:w="507"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60</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64</w:t>
            </w:r>
          </w:p>
        </w:tc>
        <w:tc>
          <w:tcPr>
            <w:tcW w:w="507"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65</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69</w:t>
            </w:r>
          </w:p>
        </w:tc>
        <w:tc>
          <w:tcPr>
            <w:tcW w:w="507"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70</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74</w:t>
            </w:r>
          </w:p>
        </w:tc>
        <w:tc>
          <w:tcPr>
            <w:tcW w:w="507" w:type="dxa"/>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75</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79</w:t>
            </w:r>
          </w:p>
        </w:tc>
        <w:tc>
          <w:tcPr>
            <w:tcW w:w="520" w:type="dxa"/>
            <w:gridSpan w:val="2"/>
            <w:shd w:val="clear" w:color="auto" w:fill="auto"/>
          </w:tcPr>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80</w:t>
            </w:r>
          </w:p>
          <w:p w:rsidR="00F11F2D" w:rsidRPr="009D383A" w:rsidRDefault="00F11F2D" w:rsidP="004F4376">
            <w:pPr>
              <w:tabs>
                <w:tab w:val="left" w:pos="0"/>
              </w:tabs>
              <w:rPr>
                <w:rFonts w:ascii="Times New Roman" w:hAnsi="Times New Roman" w:cs="Times New Roman"/>
                <w:b/>
                <w:sz w:val="20"/>
                <w:szCs w:val="20"/>
                <w:lang w:val="ru-RU"/>
              </w:rPr>
            </w:pPr>
            <w:r w:rsidRPr="009D383A">
              <w:rPr>
                <w:rFonts w:ascii="Times New Roman" w:hAnsi="Times New Roman" w:cs="Times New Roman"/>
                <w:b/>
                <w:sz w:val="20"/>
                <w:szCs w:val="20"/>
                <w:lang w:val="ru-RU"/>
              </w:rPr>
              <w:t>85+</w:t>
            </w:r>
          </w:p>
        </w:tc>
      </w:tr>
      <w:tr w:rsidR="00C06333" w:rsidRPr="009D383A" w:rsidTr="004D0475">
        <w:trPr>
          <w:trHeight w:val="276"/>
        </w:trPr>
        <w:tc>
          <w:tcPr>
            <w:tcW w:w="1062"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 xml:space="preserve">общ. </w:t>
            </w:r>
            <w:proofErr w:type="spellStart"/>
            <w:r w:rsidRPr="009D383A">
              <w:rPr>
                <w:rFonts w:ascii="Times New Roman" w:hAnsi="Times New Roman" w:cs="Times New Roman"/>
                <w:b/>
                <w:sz w:val="20"/>
                <w:szCs w:val="20"/>
                <w:lang w:val="ru-RU"/>
              </w:rPr>
              <w:t>Шабла</w:t>
            </w:r>
            <w:proofErr w:type="spellEnd"/>
          </w:p>
        </w:tc>
        <w:tc>
          <w:tcPr>
            <w:tcW w:w="673"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5069</w:t>
            </w:r>
          </w:p>
        </w:tc>
        <w:tc>
          <w:tcPr>
            <w:tcW w:w="338" w:type="dxa"/>
            <w:shd w:val="clear" w:color="auto" w:fill="auto"/>
          </w:tcPr>
          <w:p w:rsidR="00F11F2D" w:rsidRPr="009D383A" w:rsidRDefault="00F11F2D" w:rsidP="009D383A">
            <w:pPr>
              <w:tabs>
                <w:tab w:val="left" w:pos="0"/>
              </w:tabs>
              <w:ind w:right="-196"/>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178</w:t>
            </w:r>
          </w:p>
        </w:tc>
        <w:tc>
          <w:tcPr>
            <w:tcW w:w="461" w:type="dxa"/>
            <w:shd w:val="clear" w:color="auto" w:fill="auto"/>
          </w:tcPr>
          <w:p w:rsidR="00F11F2D" w:rsidRPr="009D383A" w:rsidRDefault="00F11F2D" w:rsidP="009D383A">
            <w:pPr>
              <w:tabs>
                <w:tab w:val="left" w:pos="0"/>
              </w:tabs>
              <w:ind w:right="-48"/>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161</w:t>
            </w:r>
          </w:p>
        </w:tc>
        <w:tc>
          <w:tcPr>
            <w:tcW w:w="389" w:type="dxa"/>
            <w:shd w:val="clear" w:color="auto" w:fill="auto"/>
          </w:tcPr>
          <w:p w:rsidR="00F11F2D" w:rsidRPr="009D383A" w:rsidRDefault="00F11F2D" w:rsidP="009D383A">
            <w:pPr>
              <w:tabs>
                <w:tab w:val="left" w:pos="0"/>
              </w:tabs>
              <w:ind w:right="-242"/>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195</w:t>
            </w:r>
          </w:p>
        </w:tc>
        <w:tc>
          <w:tcPr>
            <w:tcW w:w="418" w:type="dxa"/>
            <w:shd w:val="clear" w:color="auto" w:fill="auto"/>
          </w:tcPr>
          <w:p w:rsidR="00F11F2D" w:rsidRPr="009D383A" w:rsidRDefault="00F11F2D" w:rsidP="009D383A">
            <w:pPr>
              <w:tabs>
                <w:tab w:val="left" w:pos="0"/>
              </w:tabs>
              <w:ind w:right="-108"/>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211</w:t>
            </w:r>
          </w:p>
        </w:tc>
        <w:tc>
          <w:tcPr>
            <w:tcW w:w="418" w:type="dxa"/>
            <w:shd w:val="clear" w:color="auto" w:fill="auto"/>
          </w:tcPr>
          <w:p w:rsidR="00F11F2D" w:rsidRPr="009D383A" w:rsidRDefault="00F11F2D" w:rsidP="009D383A">
            <w:pPr>
              <w:tabs>
                <w:tab w:val="left" w:pos="0"/>
              </w:tabs>
              <w:ind w:right="-136"/>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253</w:t>
            </w:r>
          </w:p>
        </w:tc>
        <w:tc>
          <w:tcPr>
            <w:tcW w:w="494" w:type="dxa"/>
            <w:shd w:val="clear" w:color="auto" w:fill="auto"/>
          </w:tcPr>
          <w:p w:rsidR="00F11F2D" w:rsidRPr="009D383A" w:rsidRDefault="00F11F2D" w:rsidP="009D383A">
            <w:pPr>
              <w:tabs>
                <w:tab w:val="left" w:pos="0"/>
              </w:tabs>
              <w:ind w:right="-164"/>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217</w:t>
            </w:r>
          </w:p>
        </w:tc>
        <w:tc>
          <w:tcPr>
            <w:tcW w:w="425"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243</w:t>
            </w:r>
          </w:p>
        </w:tc>
        <w:tc>
          <w:tcPr>
            <w:tcW w:w="425"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322</w:t>
            </w:r>
          </w:p>
        </w:tc>
        <w:tc>
          <w:tcPr>
            <w:tcW w:w="426"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347</w:t>
            </w:r>
          </w:p>
        </w:tc>
        <w:tc>
          <w:tcPr>
            <w:tcW w:w="494"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365</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376</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383</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452</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420</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357</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325</w:t>
            </w:r>
          </w:p>
        </w:tc>
        <w:tc>
          <w:tcPr>
            <w:tcW w:w="520" w:type="dxa"/>
            <w:gridSpan w:val="2"/>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264</w:t>
            </w:r>
          </w:p>
        </w:tc>
      </w:tr>
      <w:tr w:rsidR="00C06333" w:rsidRPr="009D383A" w:rsidTr="004D0475">
        <w:trPr>
          <w:trHeight w:val="166"/>
        </w:trPr>
        <w:tc>
          <w:tcPr>
            <w:tcW w:w="1062"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 xml:space="preserve">гр. </w:t>
            </w:r>
            <w:proofErr w:type="spellStart"/>
            <w:r w:rsidRPr="009D383A">
              <w:rPr>
                <w:rFonts w:ascii="Times New Roman" w:hAnsi="Times New Roman" w:cs="Times New Roman"/>
                <w:b/>
                <w:sz w:val="20"/>
                <w:szCs w:val="20"/>
                <w:lang w:val="ru-RU"/>
              </w:rPr>
              <w:t>Шабла</w:t>
            </w:r>
            <w:proofErr w:type="spellEnd"/>
          </w:p>
        </w:tc>
        <w:tc>
          <w:tcPr>
            <w:tcW w:w="673"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3401</w:t>
            </w:r>
          </w:p>
        </w:tc>
        <w:tc>
          <w:tcPr>
            <w:tcW w:w="338" w:type="dxa"/>
            <w:shd w:val="clear" w:color="auto" w:fill="auto"/>
          </w:tcPr>
          <w:p w:rsidR="00F11F2D" w:rsidRPr="009D383A" w:rsidRDefault="00F11F2D" w:rsidP="009D383A">
            <w:pPr>
              <w:tabs>
                <w:tab w:val="left" w:pos="0"/>
              </w:tabs>
              <w:ind w:right="-196"/>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140</w:t>
            </w:r>
          </w:p>
        </w:tc>
        <w:tc>
          <w:tcPr>
            <w:tcW w:w="461" w:type="dxa"/>
            <w:shd w:val="clear" w:color="auto" w:fill="auto"/>
          </w:tcPr>
          <w:p w:rsidR="00F11F2D" w:rsidRPr="009D383A" w:rsidRDefault="00F11F2D" w:rsidP="009D383A">
            <w:pPr>
              <w:tabs>
                <w:tab w:val="left" w:pos="0"/>
              </w:tabs>
              <w:ind w:right="-48"/>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129</w:t>
            </w:r>
          </w:p>
        </w:tc>
        <w:tc>
          <w:tcPr>
            <w:tcW w:w="389" w:type="dxa"/>
            <w:shd w:val="clear" w:color="auto" w:fill="auto"/>
          </w:tcPr>
          <w:p w:rsidR="00F11F2D" w:rsidRPr="009D383A" w:rsidRDefault="00F11F2D" w:rsidP="009D383A">
            <w:pPr>
              <w:tabs>
                <w:tab w:val="left" w:pos="0"/>
              </w:tabs>
              <w:ind w:right="-242"/>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154</w:t>
            </w:r>
          </w:p>
        </w:tc>
        <w:tc>
          <w:tcPr>
            <w:tcW w:w="418" w:type="dxa"/>
            <w:shd w:val="clear" w:color="auto" w:fill="auto"/>
          </w:tcPr>
          <w:p w:rsidR="00F11F2D" w:rsidRPr="009D383A" w:rsidRDefault="00F11F2D" w:rsidP="009D383A">
            <w:pPr>
              <w:tabs>
                <w:tab w:val="left" w:pos="0"/>
              </w:tabs>
              <w:ind w:right="-108"/>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152</w:t>
            </w:r>
          </w:p>
        </w:tc>
        <w:tc>
          <w:tcPr>
            <w:tcW w:w="418" w:type="dxa"/>
            <w:shd w:val="clear" w:color="auto" w:fill="auto"/>
          </w:tcPr>
          <w:p w:rsidR="00F11F2D" w:rsidRPr="009D383A" w:rsidRDefault="00F11F2D" w:rsidP="009D383A">
            <w:pPr>
              <w:tabs>
                <w:tab w:val="left" w:pos="0"/>
              </w:tabs>
              <w:ind w:right="-136"/>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199</w:t>
            </w:r>
          </w:p>
        </w:tc>
        <w:tc>
          <w:tcPr>
            <w:tcW w:w="494" w:type="dxa"/>
            <w:shd w:val="clear" w:color="auto" w:fill="auto"/>
          </w:tcPr>
          <w:p w:rsidR="00F11F2D" w:rsidRPr="009D383A" w:rsidRDefault="00F11F2D" w:rsidP="009D383A">
            <w:pPr>
              <w:tabs>
                <w:tab w:val="left" w:pos="0"/>
              </w:tabs>
              <w:ind w:right="-164"/>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164</w:t>
            </w:r>
          </w:p>
        </w:tc>
        <w:tc>
          <w:tcPr>
            <w:tcW w:w="425"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179</w:t>
            </w:r>
          </w:p>
        </w:tc>
        <w:tc>
          <w:tcPr>
            <w:tcW w:w="425"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227</w:t>
            </w:r>
          </w:p>
        </w:tc>
        <w:tc>
          <w:tcPr>
            <w:tcW w:w="426"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257</w:t>
            </w:r>
          </w:p>
        </w:tc>
        <w:tc>
          <w:tcPr>
            <w:tcW w:w="494"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256</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259</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274</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281</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232</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182</w:t>
            </w:r>
          </w:p>
        </w:tc>
        <w:tc>
          <w:tcPr>
            <w:tcW w:w="507" w:type="dxa"/>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168</w:t>
            </w:r>
          </w:p>
        </w:tc>
        <w:tc>
          <w:tcPr>
            <w:tcW w:w="520" w:type="dxa"/>
            <w:gridSpan w:val="2"/>
            <w:shd w:val="clear" w:color="auto" w:fill="auto"/>
          </w:tcPr>
          <w:p w:rsidR="00F11F2D" w:rsidRPr="009D383A" w:rsidRDefault="00F11F2D" w:rsidP="009D383A">
            <w:pPr>
              <w:tabs>
                <w:tab w:val="left" w:pos="0"/>
              </w:tabs>
              <w:jc w:val="center"/>
              <w:rPr>
                <w:rFonts w:ascii="Times New Roman" w:hAnsi="Times New Roman" w:cs="Times New Roman"/>
                <w:b/>
                <w:sz w:val="20"/>
                <w:szCs w:val="20"/>
                <w:lang w:val="ru-RU"/>
              </w:rPr>
            </w:pPr>
            <w:r w:rsidRPr="009D383A">
              <w:rPr>
                <w:rFonts w:ascii="Times New Roman" w:hAnsi="Times New Roman" w:cs="Times New Roman"/>
                <w:b/>
                <w:sz w:val="20"/>
                <w:szCs w:val="20"/>
                <w:lang w:val="ru-RU"/>
              </w:rPr>
              <w:t>148</w:t>
            </w:r>
          </w:p>
        </w:tc>
      </w:tr>
    </w:tbl>
    <w:p w:rsidR="00F11F2D" w:rsidRDefault="00F11F2D" w:rsidP="00445CF0">
      <w:pPr>
        <w:tabs>
          <w:tab w:val="left" w:pos="0"/>
        </w:tabs>
        <w:ind w:right="-1188"/>
        <w:rPr>
          <w:b/>
          <w:lang w:val="ru-RU"/>
        </w:rPr>
      </w:pPr>
    </w:p>
    <w:p w:rsidR="00F11F2D" w:rsidRPr="00D05724" w:rsidRDefault="009D383A" w:rsidP="009D383A">
      <w:pPr>
        <w:tabs>
          <w:tab w:val="left" w:pos="0"/>
        </w:tabs>
        <w:ind w:right="-1188"/>
        <w:jc w:val="center"/>
        <w:rPr>
          <w:b/>
          <w:lang w:val="ru-RU"/>
        </w:rPr>
      </w:pPr>
      <w:r>
        <w:rPr>
          <w:b/>
          <w:lang w:val="en-US"/>
        </w:rPr>
        <w:t xml:space="preserve">                                                                                                     </w:t>
      </w:r>
      <w:r w:rsidR="00F11F2D" w:rsidRPr="00D05724">
        <w:rPr>
          <w:b/>
          <w:lang w:val="ru-RU"/>
        </w:rPr>
        <w:t>Таблица 3</w:t>
      </w:r>
    </w:p>
    <w:tbl>
      <w:tblPr>
        <w:tblW w:w="1025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764"/>
        <w:gridCol w:w="1086"/>
        <w:gridCol w:w="1214"/>
        <w:gridCol w:w="763"/>
        <w:gridCol w:w="1086"/>
        <w:gridCol w:w="1214"/>
        <w:gridCol w:w="763"/>
        <w:gridCol w:w="1086"/>
        <w:gridCol w:w="1214"/>
      </w:tblGrid>
      <w:tr w:rsidR="00F11F2D" w:rsidRPr="009D383A" w:rsidTr="009D383A">
        <w:trPr>
          <w:trHeight w:val="234"/>
        </w:trPr>
        <w:tc>
          <w:tcPr>
            <w:tcW w:w="1035" w:type="dxa"/>
            <w:vMerge w:val="restart"/>
            <w:shd w:val="clear" w:color="auto" w:fill="auto"/>
          </w:tcPr>
          <w:p w:rsidR="00F11F2D" w:rsidRPr="009D383A" w:rsidRDefault="00F11F2D" w:rsidP="009D383A">
            <w:pPr>
              <w:jc w:val="center"/>
              <w:rPr>
                <w:rFonts w:ascii="Times New Roman" w:hAnsi="Times New Roman" w:cs="Times New Roman"/>
                <w:lang w:val="ru-RU"/>
              </w:rPr>
            </w:pPr>
          </w:p>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Община</w:t>
            </w:r>
          </w:p>
        </w:tc>
        <w:tc>
          <w:tcPr>
            <w:tcW w:w="3071" w:type="dxa"/>
            <w:gridSpan w:val="3"/>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2009 г.</w:t>
            </w:r>
          </w:p>
        </w:tc>
        <w:tc>
          <w:tcPr>
            <w:tcW w:w="3071" w:type="dxa"/>
            <w:gridSpan w:val="3"/>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2010 г.</w:t>
            </w:r>
          </w:p>
        </w:tc>
        <w:tc>
          <w:tcPr>
            <w:tcW w:w="3071" w:type="dxa"/>
            <w:gridSpan w:val="3"/>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2011 г.</w:t>
            </w:r>
          </w:p>
        </w:tc>
      </w:tr>
      <w:tr w:rsidR="00F11F2D" w:rsidRPr="009D383A" w:rsidTr="009D383A">
        <w:trPr>
          <w:trHeight w:val="118"/>
        </w:trPr>
        <w:tc>
          <w:tcPr>
            <w:tcW w:w="1035" w:type="dxa"/>
            <w:vMerge/>
            <w:shd w:val="clear" w:color="auto" w:fill="auto"/>
          </w:tcPr>
          <w:p w:rsidR="00F11F2D" w:rsidRPr="009D383A" w:rsidRDefault="00F11F2D" w:rsidP="009D383A">
            <w:pPr>
              <w:jc w:val="center"/>
              <w:rPr>
                <w:rFonts w:ascii="Times New Roman" w:hAnsi="Times New Roman" w:cs="Times New Roman"/>
                <w:lang w:val="ru-RU"/>
              </w:rPr>
            </w:pPr>
          </w:p>
        </w:tc>
        <w:tc>
          <w:tcPr>
            <w:tcW w:w="3071" w:type="dxa"/>
            <w:gridSpan w:val="3"/>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Живородени</w:t>
            </w:r>
            <w:proofErr w:type="spellEnd"/>
          </w:p>
        </w:tc>
        <w:tc>
          <w:tcPr>
            <w:tcW w:w="3071" w:type="dxa"/>
            <w:gridSpan w:val="3"/>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Живородени</w:t>
            </w:r>
            <w:proofErr w:type="spellEnd"/>
          </w:p>
        </w:tc>
        <w:tc>
          <w:tcPr>
            <w:tcW w:w="3071" w:type="dxa"/>
            <w:gridSpan w:val="3"/>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Живородени</w:t>
            </w:r>
            <w:proofErr w:type="spellEnd"/>
          </w:p>
        </w:tc>
      </w:tr>
      <w:tr w:rsidR="0091244E" w:rsidRPr="009D383A" w:rsidTr="009D383A">
        <w:trPr>
          <w:trHeight w:val="118"/>
        </w:trPr>
        <w:tc>
          <w:tcPr>
            <w:tcW w:w="1035" w:type="dxa"/>
            <w:vMerge/>
            <w:shd w:val="clear" w:color="auto" w:fill="auto"/>
          </w:tcPr>
          <w:p w:rsidR="00F11F2D" w:rsidRPr="009D383A" w:rsidRDefault="00F11F2D" w:rsidP="009D383A">
            <w:pPr>
              <w:jc w:val="center"/>
              <w:rPr>
                <w:rFonts w:ascii="Times New Roman" w:hAnsi="Times New Roman" w:cs="Times New Roman"/>
                <w:lang w:val="ru-RU"/>
              </w:rPr>
            </w:pPr>
          </w:p>
        </w:tc>
        <w:tc>
          <w:tcPr>
            <w:tcW w:w="760"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общо</w:t>
            </w:r>
          </w:p>
        </w:tc>
        <w:tc>
          <w:tcPr>
            <w:tcW w:w="1092" w:type="dxa"/>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момчета</w:t>
            </w:r>
            <w:proofErr w:type="spellEnd"/>
          </w:p>
        </w:tc>
        <w:tc>
          <w:tcPr>
            <w:tcW w:w="1220" w:type="dxa"/>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момичета</w:t>
            </w:r>
            <w:proofErr w:type="spellEnd"/>
          </w:p>
        </w:tc>
        <w:tc>
          <w:tcPr>
            <w:tcW w:w="760"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общо</w:t>
            </w:r>
          </w:p>
        </w:tc>
        <w:tc>
          <w:tcPr>
            <w:tcW w:w="1092" w:type="dxa"/>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момчета</w:t>
            </w:r>
            <w:proofErr w:type="spellEnd"/>
          </w:p>
        </w:tc>
        <w:tc>
          <w:tcPr>
            <w:tcW w:w="1220" w:type="dxa"/>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момичета</w:t>
            </w:r>
            <w:proofErr w:type="spellEnd"/>
          </w:p>
        </w:tc>
        <w:tc>
          <w:tcPr>
            <w:tcW w:w="760"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общо</w:t>
            </w:r>
          </w:p>
        </w:tc>
        <w:tc>
          <w:tcPr>
            <w:tcW w:w="1092" w:type="dxa"/>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момчета</w:t>
            </w:r>
            <w:proofErr w:type="spellEnd"/>
          </w:p>
        </w:tc>
        <w:tc>
          <w:tcPr>
            <w:tcW w:w="1220" w:type="dxa"/>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момичета</w:t>
            </w:r>
            <w:proofErr w:type="spellEnd"/>
          </w:p>
        </w:tc>
      </w:tr>
      <w:tr w:rsidR="0091244E" w:rsidRPr="009D383A" w:rsidTr="009D383A">
        <w:trPr>
          <w:trHeight w:val="245"/>
        </w:trPr>
        <w:tc>
          <w:tcPr>
            <w:tcW w:w="1035" w:type="dxa"/>
            <w:shd w:val="clear" w:color="auto" w:fill="auto"/>
          </w:tcPr>
          <w:p w:rsidR="00F11F2D" w:rsidRPr="009D383A" w:rsidRDefault="00F11F2D" w:rsidP="009D383A">
            <w:pPr>
              <w:jc w:val="center"/>
              <w:rPr>
                <w:rFonts w:ascii="Times New Roman" w:hAnsi="Times New Roman" w:cs="Times New Roman"/>
                <w:lang w:val="ru-RU"/>
              </w:rPr>
            </w:pPr>
            <w:proofErr w:type="spellStart"/>
            <w:r w:rsidRPr="009D383A">
              <w:rPr>
                <w:rFonts w:ascii="Times New Roman" w:hAnsi="Times New Roman" w:cs="Times New Roman"/>
                <w:lang w:val="ru-RU"/>
              </w:rPr>
              <w:t>Шабла</w:t>
            </w:r>
            <w:proofErr w:type="spellEnd"/>
          </w:p>
        </w:tc>
        <w:tc>
          <w:tcPr>
            <w:tcW w:w="760"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39</w:t>
            </w:r>
          </w:p>
        </w:tc>
        <w:tc>
          <w:tcPr>
            <w:tcW w:w="1092"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23</w:t>
            </w:r>
          </w:p>
        </w:tc>
        <w:tc>
          <w:tcPr>
            <w:tcW w:w="1220"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16</w:t>
            </w:r>
          </w:p>
        </w:tc>
        <w:tc>
          <w:tcPr>
            <w:tcW w:w="760"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33</w:t>
            </w:r>
          </w:p>
        </w:tc>
        <w:tc>
          <w:tcPr>
            <w:tcW w:w="1092"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20</w:t>
            </w:r>
          </w:p>
        </w:tc>
        <w:tc>
          <w:tcPr>
            <w:tcW w:w="1220"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13</w:t>
            </w:r>
          </w:p>
        </w:tc>
        <w:tc>
          <w:tcPr>
            <w:tcW w:w="760"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42</w:t>
            </w:r>
          </w:p>
        </w:tc>
        <w:tc>
          <w:tcPr>
            <w:tcW w:w="1092"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25</w:t>
            </w:r>
          </w:p>
        </w:tc>
        <w:tc>
          <w:tcPr>
            <w:tcW w:w="1220" w:type="dxa"/>
            <w:shd w:val="clear" w:color="auto" w:fill="auto"/>
          </w:tcPr>
          <w:p w:rsidR="00F11F2D" w:rsidRPr="009D383A" w:rsidRDefault="00F11F2D" w:rsidP="009D383A">
            <w:pPr>
              <w:jc w:val="center"/>
              <w:rPr>
                <w:rFonts w:ascii="Times New Roman" w:hAnsi="Times New Roman" w:cs="Times New Roman"/>
                <w:lang w:val="ru-RU"/>
              </w:rPr>
            </w:pPr>
            <w:r w:rsidRPr="009D383A">
              <w:rPr>
                <w:rFonts w:ascii="Times New Roman" w:hAnsi="Times New Roman" w:cs="Times New Roman"/>
                <w:lang w:val="ru-RU"/>
              </w:rPr>
              <w:t>17</w:t>
            </w:r>
          </w:p>
        </w:tc>
      </w:tr>
    </w:tbl>
    <w:p w:rsidR="00F11F2D" w:rsidRPr="00FF12E8" w:rsidRDefault="00F11F2D" w:rsidP="009D383A">
      <w:pPr>
        <w:tabs>
          <w:tab w:val="left" w:pos="0"/>
        </w:tabs>
        <w:jc w:val="center"/>
        <w:rPr>
          <w:lang w:val="ru-RU"/>
        </w:rPr>
      </w:pPr>
    </w:p>
    <w:p w:rsidR="00F11F2D" w:rsidRDefault="00F11F2D" w:rsidP="009D383A">
      <w:pPr>
        <w:tabs>
          <w:tab w:val="left" w:pos="0"/>
        </w:tabs>
        <w:jc w:val="center"/>
        <w:rPr>
          <w:b/>
        </w:rPr>
      </w:pPr>
    </w:p>
    <w:p w:rsidR="00F11F2D" w:rsidRPr="00095949" w:rsidRDefault="008365E2" w:rsidP="009D383A">
      <w:pPr>
        <w:tabs>
          <w:tab w:val="left" w:pos="0"/>
        </w:tabs>
        <w:jc w:val="center"/>
        <w:rPr>
          <w:rFonts w:ascii="Times New Roman" w:hAnsi="Times New Roman" w:cs="Times New Roman"/>
        </w:rPr>
      </w:pPr>
      <w:r>
        <w:rPr>
          <w:rFonts w:ascii="Times New Roman" w:hAnsi="Times New Roman" w:cs="Times New Roman"/>
          <w:lang w:val="en-US"/>
        </w:rPr>
        <w:t xml:space="preserve">   </w:t>
      </w:r>
      <w:r w:rsidR="009D383A" w:rsidRPr="00095949">
        <w:rPr>
          <w:rFonts w:ascii="Times New Roman" w:hAnsi="Times New Roman" w:cs="Times New Roman"/>
          <w:lang w:val="en-US"/>
        </w:rPr>
        <w:t xml:space="preserve">                                                                                                                       </w:t>
      </w:r>
      <w:r w:rsidR="00F11F2D" w:rsidRPr="00095949">
        <w:rPr>
          <w:rFonts w:ascii="Times New Roman" w:hAnsi="Times New Roman" w:cs="Times New Roman"/>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868"/>
        <w:gridCol w:w="869"/>
        <w:gridCol w:w="869"/>
        <w:gridCol w:w="868"/>
        <w:gridCol w:w="869"/>
        <w:gridCol w:w="869"/>
        <w:gridCol w:w="868"/>
        <w:gridCol w:w="869"/>
        <w:gridCol w:w="869"/>
      </w:tblGrid>
      <w:tr w:rsidR="00F11F2D" w:rsidRPr="00095949" w:rsidTr="00536F91">
        <w:tc>
          <w:tcPr>
            <w:tcW w:w="1428" w:type="dxa"/>
            <w:vMerge w:val="restart"/>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Община</w:t>
            </w:r>
          </w:p>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Шабла</w:t>
            </w:r>
          </w:p>
        </w:tc>
        <w:tc>
          <w:tcPr>
            <w:tcW w:w="2606" w:type="dxa"/>
            <w:gridSpan w:val="3"/>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2009 г.</w:t>
            </w:r>
          </w:p>
        </w:tc>
        <w:tc>
          <w:tcPr>
            <w:tcW w:w="2606" w:type="dxa"/>
            <w:gridSpan w:val="3"/>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2010 г.</w:t>
            </w:r>
          </w:p>
        </w:tc>
        <w:tc>
          <w:tcPr>
            <w:tcW w:w="2606" w:type="dxa"/>
            <w:gridSpan w:val="3"/>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2011 г.</w:t>
            </w:r>
          </w:p>
        </w:tc>
      </w:tr>
      <w:tr w:rsidR="00F11F2D" w:rsidRPr="00095949" w:rsidTr="00536F91">
        <w:tc>
          <w:tcPr>
            <w:tcW w:w="1428" w:type="dxa"/>
            <w:vMerge/>
            <w:shd w:val="clear" w:color="auto" w:fill="auto"/>
          </w:tcPr>
          <w:p w:rsidR="00F11F2D" w:rsidRPr="00095949" w:rsidRDefault="00F11F2D" w:rsidP="009D383A">
            <w:pPr>
              <w:tabs>
                <w:tab w:val="left" w:pos="0"/>
              </w:tabs>
              <w:jc w:val="center"/>
              <w:rPr>
                <w:rFonts w:ascii="Times New Roman" w:hAnsi="Times New Roman" w:cs="Times New Roman"/>
              </w:rPr>
            </w:pPr>
          </w:p>
        </w:tc>
        <w:tc>
          <w:tcPr>
            <w:tcW w:w="868"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общо</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мъже</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жени</w:t>
            </w:r>
          </w:p>
        </w:tc>
        <w:tc>
          <w:tcPr>
            <w:tcW w:w="868"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общо</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мъже</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жени</w:t>
            </w:r>
          </w:p>
        </w:tc>
        <w:tc>
          <w:tcPr>
            <w:tcW w:w="868"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общо</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мъже</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Жени</w:t>
            </w:r>
          </w:p>
        </w:tc>
      </w:tr>
      <w:tr w:rsidR="00F11F2D" w:rsidRPr="00095949" w:rsidTr="00536F91">
        <w:tc>
          <w:tcPr>
            <w:tcW w:w="1428"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Починали</w:t>
            </w:r>
          </w:p>
        </w:tc>
        <w:tc>
          <w:tcPr>
            <w:tcW w:w="868"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137</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64</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73</w:t>
            </w:r>
          </w:p>
        </w:tc>
        <w:tc>
          <w:tcPr>
            <w:tcW w:w="868"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149</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75</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74</w:t>
            </w:r>
          </w:p>
        </w:tc>
        <w:tc>
          <w:tcPr>
            <w:tcW w:w="868"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119</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67</w:t>
            </w:r>
          </w:p>
        </w:tc>
        <w:tc>
          <w:tcPr>
            <w:tcW w:w="869" w:type="dxa"/>
            <w:shd w:val="clear" w:color="auto" w:fill="auto"/>
          </w:tcPr>
          <w:p w:rsidR="00F11F2D" w:rsidRPr="00095949" w:rsidRDefault="00F11F2D" w:rsidP="009D383A">
            <w:pPr>
              <w:tabs>
                <w:tab w:val="left" w:pos="0"/>
              </w:tabs>
              <w:jc w:val="center"/>
              <w:rPr>
                <w:rFonts w:ascii="Times New Roman" w:hAnsi="Times New Roman" w:cs="Times New Roman"/>
              </w:rPr>
            </w:pPr>
            <w:r w:rsidRPr="00095949">
              <w:rPr>
                <w:rFonts w:ascii="Times New Roman" w:hAnsi="Times New Roman" w:cs="Times New Roman"/>
              </w:rPr>
              <w:t>52</w:t>
            </w:r>
          </w:p>
        </w:tc>
      </w:tr>
    </w:tbl>
    <w:p w:rsidR="00F11F2D" w:rsidRPr="00095949" w:rsidRDefault="00F11F2D" w:rsidP="00F11F2D">
      <w:pPr>
        <w:tabs>
          <w:tab w:val="left" w:pos="0"/>
        </w:tabs>
        <w:jc w:val="both"/>
        <w:rPr>
          <w:rFonts w:ascii="Times New Roman" w:hAnsi="Times New Roman" w:cs="Times New Roman"/>
        </w:rPr>
      </w:pPr>
    </w:p>
    <w:p w:rsidR="00F11F2D" w:rsidRPr="00095949" w:rsidRDefault="004558A9" w:rsidP="00F11F2D">
      <w:pPr>
        <w:tabs>
          <w:tab w:val="left" w:pos="0"/>
        </w:tabs>
        <w:jc w:val="both"/>
        <w:rPr>
          <w:rFonts w:ascii="Times New Roman" w:hAnsi="Times New Roman" w:cs="Times New Roman"/>
          <w:b/>
        </w:rPr>
      </w:pPr>
      <w:r>
        <w:rPr>
          <w:rFonts w:ascii="Times New Roman" w:hAnsi="Times New Roman" w:cs="Times New Roman"/>
          <w:b/>
        </w:rPr>
        <w:t xml:space="preserve">       </w:t>
      </w:r>
    </w:p>
    <w:p w:rsidR="00F11F2D" w:rsidRPr="00095949" w:rsidRDefault="00F11F2D" w:rsidP="00F11F2D">
      <w:pPr>
        <w:tabs>
          <w:tab w:val="left" w:pos="0"/>
        </w:tabs>
        <w:ind w:firstLine="540"/>
        <w:jc w:val="both"/>
        <w:rPr>
          <w:rFonts w:ascii="Times New Roman" w:hAnsi="Times New Roman" w:cs="Times New Roman"/>
        </w:rPr>
      </w:pPr>
      <w:r w:rsidRPr="00095949">
        <w:rPr>
          <w:rFonts w:ascii="Times New Roman" w:hAnsi="Times New Roman" w:cs="Times New Roman"/>
        </w:rPr>
        <w:t xml:space="preserve">От таблиците се вижда, че се запазва тенденцията към намаляване на населението, запазва се и отрицателния естествен прираст на населението. Броя на родените е по-малък от броя на починалите – 42 </w:t>
      </w:r>
      <w:proofErr w:type="spellStart"/>
      <w:r w:rsidRPr="00095949">
        <w:rPr>
          <w:rFonts w:ascii="Times New Roman" w:hAnsi="Times New Roman" w:cs="Times New Roman"/>
        </w:rPr>
        <w:t>живородени</w:t>
      </w:r>
      <w:proofErr w:type="spellEnd"/>
      <w:r w:rsidRPr="00095949">
        <w:rPr>
          <w:rFonts w:ascii="Times New Roman" w:hAnsi="Times New Roman" w:cs="Times New Roman"/>
        </w:rPr>
        <w:t xml:space="preserve"> срещу 119 починали за 2011</w:t>
      </w:r>
      <w:r w:rsidR="00031EE8">
        <w:rPr>
          <w:rFonts w:ascii="Times New Roman" w:hAnsi="Times New Roman" w:cs="Times New Roman"/>
          <w:lang w:val="en-US"/>
        </w:rPr>
        <w:t xml:space="preserve"> </w:t>
      </w:r>
      <w:r w:rsidRPr="00095949">
        <w:rPr>
          <w:rFonts w:ascii="Times New Roman" w:hAnsi="Times New Roman" w:cs="Times New Roman"/>
        </w:rPr>
        <w:t>г.</w:t>
      </w:r>
    </w:p>
    <w:p w:rsidR="00F11F2D" w:rsidRPr="00095949" w:rsidRDefault="00F11F2D" w:rsidP="00F11F2D">
      <w:pPr>
        <w:tabs>
          <w:tab w:val="left" w:pos="0"/>
        </w:tabs>
        <w:ind w:firstLine="540"/>
        <w:jc w:val="both"/>
        <w:rPr>
          <w:rFonts w:ascii="Times New Roman" w:hAnsi="Times New Roman" w:cs="Times New Roman"/>
        </w:rPr>
      </w:pPr>
      <w:r w:rsidRPr="00095949">
        <w:rPr>
          <w:rFonts w:ascii="Times New Roman" w:hAnsi="Times New Roman" w:cs="Times New Roman"/>
        </w:rPr>
        <w:t xml:space="preserve">В регистрите на общината няма данни за точния брой на лицата от ромски произход. По – голяма част от населението от ромския етнос е съсредоточено в кв.”Свобода и по улица “Долина”,ул. „Стара планина“  като се наблюдава тенденция да се заселват и в други части на града. </w:t>
      </w:r>
    </w:p>
    <w:p w:rsidR="00D45213" w:rsidRPr="00095949" w:rsidRDefault="00D45213" w:rsidP="00D45213">
      <w:pPr>
        <w:jc w:val="both"/>
        <w:rPr>
          <w:rFonts w:ascii="Times New Roman" w:hAnsi="Times New Roman" w:cs="Times New Roman"/>
        </w:rPr>
      </w:pPr>
    </w:p>
    <w:p w:rsidR="001712BF" w:rsidRPr="009F37E9" w:rsidRDefault="00E85E77" w:rsidP="00E85E77">
      <w:pPr>
        <w:tabs>
          <w:tab w:val="left" w:pos="0"/>
        </w:tabs>
        <w:ind w:left="720"/>
        <w:jc w:val="both"/>
        <w:rPr>
          <w:rFonts w:ascii="Times New Roman" w:hAnsi="Times New Roman" w:cs="Times New Roman"/>
          <w:b/>
          <w:lang w:val="en-US"/>
        </w:rPr>
      </w:pPr>
      <w:r>
        <w:rPr>
          <w:rFonts w:ascii="Times New Roman" w:hAnsi="Times New Roman" w:cs="Times New Roman"/>
          <w:b/>
        </w:rPr>
        <w:t xml:space="preserve">1. </w:t>
      </w:r>
      <w:r w:rsidR="001712BF" w:rsidRPr="00AB6AD0">
        <w:rPr>
          <w:rFonts w:ascii="Times New Roman" w:hAnsi="Times New Roman" w:cs="Times New Roman"/>
          <w:b/>
        </w:rPr>
        <w:t>ПРИОРИТЕТ:  „ОБРАЗОВАНИЕ“</w:t>
      </w:r>
    </w:p>
    <w:p w:rsidR="001712BF" w:rsidRPr="00AB6AD0" w:rsidRDefault="001712BF" w:rsidP="001712BF">
      <w:pPr>
        <w:tabs>
          <w:tab w:val="left" w:pos="0"/>
        </w:tabs>
        <w:ind w:firstLine="720"/>
        <w:jc w:val="both"/>
        <w:rPr>
          <w:rFonts w:ascii="Times New Roman" w:hAnsi="Times New Roman" w:cs="Times New Roman"/>
          <w:b/>
        </w:rPr>
      </w:pPr>
    </w:p>
    <w:p w:rsidR="001712BF" w:rsidRPr="00CD2D39" w:rsidRDefault="001712BF" w:rsidP="00CD2D39">
      <w:pPr>
        <w:tabs>
          <w:tab w:val="left" w:pos="0"/>
        </w:tabs>
        <w:ind w:firstLine="720"/>
        <w:jc w:val="both"/>
        <w:rPr>
          <w:rFonts w:ascii="Times New Roman" w:hAnsi="Times New Roman" w:cs="Times New Roman"/>
        </w:rPr>
      </w:pPr>
      <w:r w:rsidRPr="00AB6AD0">
        <w:rPr>
          <w:rFonts w:ascii="Times New Roman" w:hAnsi="Times New Roman" w:cs="Times New Roman"/>
        </w:rPr>
        <w:t>В община Шабла има 3 учебни заведения – СУ “Асен Златаров” гр.</w:t>
      </w:r>
      <w:r w:rsidR="00946056">
        <w:rPr>
          <w:rFonts w:ascii="Times New Roman" w:hAnsi="Times New Roman" w:cs="Times New Roman"/>
        </w:rPr>
        <w:t xml:space="preserve"> </w:t>
      </w:r>
      <w:r w:rsidRPr="00AB6AD0">
        <w:rPr>
          <w:rFonts w:ascii="Times New Roman" w:hAnsi="Times New Roman" w:cs="Times New Roman"/>
        </w:rPr>
        <w:t>Шабла, ОУ ”Св.Климент Охридски” с. Дуранкулак и  ДГ “Дора Габе” гр. Шабла .</w:t>
      </w:r>
    </w:p>
    <w:p w:rsidR="001712BF" w:rsidRDefault="001712BF" w:rsidP="001712BF">
      <w:pPr>
        <w:tabs>
          <w:tab w:val="left" w:pos="0"/>
        </w:tabs>
        <w:ind w:firstLine="720"/>
        <w:jc w:val="both"/>
        <w:rPr>
          <w:rFonts w:ascii="Times New Roman" w:hAnsi="Times New Roman" w:cs="Times New Roman"/>
        </w:rPr>
      </w:pPr>
      <w:r w:rsidRPr="00E17B39">
        <w:rPr>
          <w:rFonts w:ascii="Times New Roman" w:hAnsi="Times New Roman" w:cs="Times New Roman"/>
        </w:rPr>
        <w:t xml:space="preserve">В СУ “Асен Златаров” </w:t>
      </w:r>
      <w:r w:rsidRPr="00672BA5">
        <w:rPr>
          <w:rFonts w:ascii="Times New Roman" w:hAnsi="Times New Roman" w:cs="Times New Roman"/>
        </w:rPr>
        <w:t xml:space="preserve">за учебната </w:t>
      </w:r>
      <w:r w:rsidR="00CF7D0E" w:rsidRPr="00CB31E3">
        <w:rPr>
          <w:rFonts w:ascii="Times New Roman" w:hAnsi="Times New Roman" w:cs="Times New Roman"/>
        </w:rPr>
        <w:t>20</w:t>
      </w:r>
      <w:r w:rsidR="002561C9" w:rsidRPr="00CB31E3">
        <w:rPr>
          <w:rFonts w:ascii="Times New Roman" w:hAnsi="Times New Roman" w:cs="Times New Roman"/>
          <w:lang w:val="en-US"/>
        </w:rPr>
        <w:t>21</w:t>
      </w:r>
      <w:r w:rsidR="00CF7D0E" w:rsidRPr="00CB31E3">
        <w:rPr>
          <w:rFonts w:ascii="Times New Roman" w:hAnsi="Times New Roman" w:cs="Times New Roman"/>
        </w:rPr>
        <w:t>-20</w:t>
      </w:r>
      <w:r w:rsidR="002561C9" w:rsidRPr="00CB31E3">
        <w:rPr>
          <w:rFonts w:ascii="Times New Roman" w:hAnsi="Times New Roman" w:cs="Times New Roman"/>
          <w:lang w:val="en-US"/>
        </w:rPr>
        <w:t>22</w:t>
      </w:r>
      <w:r w:rsidRPr="00CB31E3">
        <w:rPr>
          <w:rFonts w:ascii="Times New Roman" w:hAnsi="Times New Roman" w:cs="Times New Roman"/>
        </w:rPr>
        <w:t xml:space="preserve"> г.</w:t>
      </w:r>
      <w:r w:rsidRPr="00672BA5">
        <w:rPr>
          <w:rFonts w:ascii="Times New Roman" w:hAnsi="Times New Roman" w:cs="Times New Roman"/>
        </w:rPr>
        <w:t xml:space="preserve"> се обучават </w:t>
      </w:r>
      <w:r w:rsidR="008E3D8C">
        <w:rPr>
          <w:rFonts w:ascii="Times New Roman" w:hAnsi="Times New Roman" w:cs="Times New Roman"/>
        </w:rPr>
        <w:t>2</w:t>
      </w:r>
      <w:r w:rsidR="008E3D8C">
        <w:rPr>
          <w:rFonts w:ascii="Times New Roman" w:hAnsi="Times New Roman" w:cs="Times New Roman"/>
          <w:lang w:val="en-US"/>
        </w:rPr>
        <w:t>31</w:t>
      </w:r>
      <w:r w:rsidRPr="00672BA5">
        <w:rPr>
          <w:rFonts w:ascii="Times New Roman" w:hAnsi="Times New Roman" w:cs="Times New Roman"/>
        </w:rPr>
        <w:t xml:space="preserve"> ученици, в  1</w:t>
      </w:r>
      <w:r w:rsidR="00E17B39" w:rsidRPr="00672BA5">
        <w:rPr>
          <w:rFonts w:ascii="Times New Roman" w:hAnsi="Times New Roman" w:cs="Times New Roman"/>
        </w:rPr>
        <w:t>2</w:t>
      </w:r>
      <w:r w:rsidRPr="00672BA5">
        <w:rPr>
          <w:rFonts w:ascii="Times New Roman" w:hAnsi="Times New Roman" w:cs="Times New Roman"/>
        </w:rPr>
        <w:t xml:space="preserve"> паралелки </w:t>
      </w:r>
      <w:r w:rsidRPr="00E17B39">
        <w:rPr>
          <w:rFonts w:ascii="Times New Roman" w:hAnsi="Times New Roman" w:cs="Times New Roman"/>
        </w:rPr>
        <w:t xml:space="preserve">от първи до дванадесети клас. В първи клас се </w:t>
      </w:r>
      <w:r w:rsidRPr="00FE1875">
        <w:rPr>
          <w:rFonts w:ascii="Times New Roman" w:hAnsi="Times New Roman" w:cs="Times New Roman"/>
        </w:rPr>
        <w:t xml:space="preserve">обучават </w:t>
      </w:r>
      <w:r w:rsidR="00022507">
        <w:rPr>
          <w:rFonts w:ascii="Times New Roman" w:hAnsi="Times New Roman" w:cs="Times New Roman"/>
          <w:lang w:val="en-US"/>
        </w:rPr>
        <w:t>17</w:t>
      </w:r>
      <w:r w:rsidRPr="00E17B39">
        <w:rPr>
          <w:rFonts w:ascii="Times New Roman" w:hAnsi="Times New Roman" w:cs="Times New Roman"/>
          <w:lang w:val="en-US"/>
        </w:rPr>
        <w:t xml:space="preserve"> </w:t>
      </w:r>
      <w:r w:rsidRPr="00E17B39">
        <w:rPr>
          <w:rFonts w:ascii="Times New Roman" w:hAnsi="Times New Roman" w:cs="Times New Roman"/>
        </w:rPr>
        <w:t xml:space="preserve">ученици. Няма отпаднали и </w:t>
      </w:r>
      <w:proofErr w:type="spellStart"/>
      <w:r w:rsidRPr="00E17B39">
        <w:rPr>
          <w:rFonts w:ascii="Times New Roman" w:hAnsi="Times New Roman" w:cs="Times New Roman"/>
        </w:rPr>
        <w:t>реинтегрирани</w:t>
      </w:r>
      <w:proofErr w:type="spellEnd"/>
      <w:r w:rsidRPr="00E17B39">
        <w:rPr>
          <w:rFonts w:ascii="Times New Roman" w:hAnsi="Times New Roman" w:cs="Times New Roman"/>
        </w:rPr>
        <w:t xml:space="preserve"> ученици. </w:t>
      </w:r>
      <w:r w:rsidRPr="00AB6AD0">
        <w:rPr>
          <w:rFonts w:ascii="Times New Roman" w:hAnsi="Times New Roman" w:cs="Times New Roman"/>
        </w:rPr>
        <w:t>Чрез провеждане на родителски срещи и попълване на анкети от родителите на ромските ученици се извършва разясняване за провеждане на учебния процес и за ползите от образование. Осигуряват се дрехи, тетрадки, учебници и учебни помагала на всеки нуждаещ се ученик независимо от етническата принадлежност. Осигуряват се безплатни закуски и безплатен обяд на децата</w:t>
      </w:r>
      <w:r w:rsidR="00E17B39">
        <w:rPr>
          <w:rFonts w:ascii="Times New Roman" w:hAnsi="Times New Roman" w:cs="Times New Roman"/>
        </w:rPr>
        <w:t xml:space="preserve">, </w:t>
      </w:r>
      <w:r w:rsidR="00E17B39" w:rsidRPr="00FE1875">
        <w:rPr>
          <w:rFonts w:ascii="Times New Roman" w:hAnsi="Times New Roman" w:cs="Times New Roman"/>
        </w:rPr>
        <w:t>включени в целодневна организация на учебния ден</w:t>
      </w:r>
      <w:r w:rsidRPr="00AB6AD0">
        <w:rPr>
          <w:rFonts w:ascii="Times New Roman" w:hAnsi="Times New Roman" w:cs="Times New Roman"/>
        </w:rPr>
        <w:t>. Децата не се делят по етнически признак от учителите.</w:t>
      </w:r>
    </w:p>
    <w:p w:rsidR="00F8234F" w:rsidRPr="00D715EC" w:rsidRDefault="008F70C4" w:rsidP="008F70C4">
      <w:pPr>
        <w:pStyle w:val="ae"/>
        <w:ind w:firstLine="708"/>
        <w:jc w:val="both"/>
        <w:rPr>
          <w:rFonts w:ascii="Times New Roman" w:hAnsi="Times New Roman" w:cs="Times New Roman"/>
          <w:lang w:eastAsia="bg-BG"/>
        </w:rPr>
      </w:pPr>
      <w:r>
        <w:rPr>
          <w:rFonts w:ascii="Times New Roman" w:hAnsi="Times New Roman" w:cs="Times New Roman"/>
          <w:shd w:val="clear" w:color="auto" w:fill="FFFFFF"/>
        </w:rPr>
        <w:lastRenderedPageBreak/>
        <w:t>През 2021 година в</w:t>
      </w:r>
      <w:r w:rsidR="001C4FEC">
        <w:rPr>
          <w:rFonts w:ascii="Times New Roman" w:hAnsi="Times New Roman" w:cs="Times New Roman"/>
          <w:shd w:val="clear" w:color="auto" w:fill="FFFFFF"/>
        </w:rPr>
        <w:t xml:space="preserve"> СУ „Асен Златаров” е </w:t>
      </w:r>
      <w:r w:rsidR="00F8234F" w:rsidRPr="00D715EC">
        <w:rPr>
          <w:rFonts w:ascii="Times New Roman" w:hAnsi="Times New Roman" w:cs="Times New Roman"/>
          <w:shd w:val="clear" w:color="auto" w:fill="FFFFFF"/>
        </w:rPr>
        <w:t xml:space="preserve">назначен образователен </w:t>
      </w:r>
      <w:proofErr w:type="spellStart"/>
      <w:r w:rsidR="00F8234F" w:rsidRPr="00D715EC">
        <w:rPr>
          <w:rFonts w:ascii="Times New Roman" w:hAnsi="Times New Roman" w:cs="Times New Roman"/>
          <w:shd w:val="clear" w:color="auto" w:fill="FFFFFF"/>
        </w:rPr>
        <w:t>медиатор</w:t>
      </w:r>
      <w:proofErr w:type="spellEnd"/>
      <w:r w:rsidR="00F8234F" w:rsidRPr="00D715EC">
        <w:rPr>
          <w:rFonts w:ascii="Times New Roman" w:hAnsi="Times New Roman" w:cs="Times New Roman"/>
          <w:shd w:val="clear" w:color="auto" w:fill="FFFFFF"/>
        </w:rPr>
        <w:t xml:space="preserve">. Дейността </w:t>
      </w:r>
      <w:r w:rsidR="00B145FE" w:rsidRPr="00D715EC">
        <w:rPr>
          <w:rFonts w:ascii="Times New Roman" w:hAnsi="Times New Roman" w:cs="Times New Roman"/>
          <w:shd w:val="clear" w:color="auto" w:fill="FFFFFF"/>
        </w:rPr>
        <w:t xml:space="preserve">му </w:t>
      </w:r>
      <w:r w:rsidR="008F03B9">
        <w:rPr>
          <w:rFonts w:ascii="Times New Roman" w:hAnsi="Times New Roman" w:cs="Times New Roman"/>
          <w:shd w:val="clear" w:color="auto" w:fill="FFFFFF"/>
        </w:rPr>
        <w:t>е насочена към намаляване</w:t>
      </w:r>
      <w:r w:rsidR="008F03B9">
        <w:rPr>
          <w:rFonts w:ascii="Times New Roman" w:hAnsi="Times New Roman" w:cs="Times New Roman"/>
          <w:shd w:val="clear" w:color="auto" w:fill="FFFFFF"/>
          <w:lang w:val="en-US"/>
        </w:rPr>
        <w:t xml:space="preserve"> </w:t>
      </w:r>
      <w:r w:rsidR="00F8234F" w:rsidRPr="00D715EC">
        <w:rPr>
          <w:rFonts w:ascii="Times New Roman" w:hAnsi="Times New Roman" w:cs="Times New Roman"/>
          <w:shd w:val="clear" w:color="auto" w:fill="FFFFFF"/>
        </w:rPr>
        <w:t>риска от преждевременно напускане на образователната система от учениците, чрез включването на родителите на учениците в риск от отпадане от образователната система.</w:t>
      </w:r>
      <w:r w:rsidR="00B145FE" w:rsidRPr="00D715EC">
        <w:rPr>
          <w:rFonts w:ascii="Times New Roman" w:hAnsi="Times New Roman" w:cs="Times New Roman"/>
          <w:shd w:val="clear" w:color="auto" w:fill="FFFFFF"/>
        </w:rPr>
        <w:t xml:space="preserve"> </w:t>
      </w:r>
    </w:p>
    <w:p w:rsidR="001712BF" w:rsidRPr="00AB6AD0" w:rsidRDefault="000E0D80" w:rsidP="00073928">
      <w:pPr>
        <w:tabs>
          <w:tab w:val="left" w:pos="0"/>
        </w:tabs>
        <w:jc w:val="both"/>
        <w:rPr>
          <w:rFonts w:ascii="Times New Roman" w:hAnsi="Times New Roman" w:cs="Times New Roman"/>
        </w:rPr>
      </w:pPr>
      <w:r w:rsidRPr="00AB6AD0">
        <w:rPr>
          <w:rFonts w:ascii="Times New Roman" w:hAnsi="Times New Roman" w:cs="Times New Roman"/>
        </w:rPr>
        <w:tab/>
      </w:r>
      <w:r w:rsidR="00AB261B" w:rsidRPr="008F70C4">
        <w:rPr>
          <w:rFonts w:ascii="Times New Roman" w:hAnsi="Times New Roman" w:cs="Times New Roman"/>
        </w:rPr>
        <w:t xml:space="preserve">В СУ „Асен Златаров” работят </w:t>
      </w:r>
      <w:r w:rsidR="00151A23" w:rsidRPr="008F70C4">
        <w:rPr>
          <w:rFonts w:ascii="Times New Roman" w:hAnsi="Times New Roman" w:cs="Times New Roman"/>
        </w:rPr>
        <w:t xml:space="preserve">и </w:t>
      </w:r>
      <w:r w:rsidR="00AB261B" w:rsidRPr="008F70C4">
        <w:rPr>
          <w:rFonts w:ascii="Times New Roman" w:hAnsi="Times New Roman" w:cs="Times New Roman"/>
        </w:rPr>
        <w:t>п</w:t>
      </w:r>
      <w:r w:rsidR="001712BF" w:rsidRPr="008F70C4">
        <w:rPr>
          <w:rFonts w:ascii="Times New Roman" w:hAnsi="Times New Roman" w:cs="Times New Roman"/>
        </w:rPr>
        <w:t>о проект “</w:t>
      </w:r>
      <w:r w:rsidRPr="008F70C4">
        <w:rPr>
          <w:rFonts w:ascii="Times New Roman" w:hAnsi="Times New Roman" w:cs="Times New Roman"/>
        </w:rPr>
        <w:t>Равен достъп до училищно образование в услови</w:t>
      </w:r>
      <w:r w:rsidR="001C1FD6" w:rsidRPr="008F70C4">
        <w:rPr>
          <w:rFonts w:ascii="Times New Roman" w:hAnsi="Times New Roman" w:cs="Times New Roman"/>
        </w:rPr>
        <w:t>я</w:t>
      </w:r>
      <w:r w:rsidRPr="008F70C4">
        <w:rPr>
          <w:rFonts w:ascii="Times New Roman" w:hAnsi="Times New Roman" w:cs="Times New Roman"/>
        </w:rPr>
        <w:t>та на кризи”</w:t>
      </w:r>
      <w:r w:rsidR="00C65C6C" w:rsidRPr="008F70C4">
        <w:rPr>
          <w:rFonts w:ascii="Times New Roman" w:hAnsi="Times New Roman" w:cs="Times New Roman"/>
        </w:rPr>
        <w:t xml:space="preserve">, </w:t>
      </w:r>
      <w:r w:rsidR="00883B9E" w:rsidRPr="008F70C4">
        <w:rPr>
          <w:rFonts w:ascii="Times New Roman" w:hAnsi="Times New Roman" w:cs="Times New Roman"/>
        </w:rPr>
        <w:t>дейност 1 – Закупуване на технически средства за педагогически специалисти и ученици за обезпечаване</w:t>
      </w:r>
      <w:r w:rsidR="00883B9E">
        <w:rPr>
          <w:rFonts w:ascii="Times New Roman" w:hAnsi="Times New Roman" w:cs="Times New Roman"/>
        </w:rPr>
        <w:t xml:space="preserve"> на образователния процес в условията на кризи. </w:t>
      </w:r>
      <w:r w:rsidRPr="00AB6AD0">
        <w:rPr>
          <w:rFonts w:ascii="Times New Roman" w:hAnsi="Times New Roman" w:cs="Times New Roman"/>
        </w:rPr>
        <w:t>Проект</w:t>
      </w:r>
      <w:r w:rsidR="00E17B39">
        <w:rPr>
          <w:rFonts w:ascii="Times New Roman" w:hAnsi="Times New Roman" w:cs="Times New Roman"/>
        </w:rPr>
        <w:t>ът</w:t>
      </w:r>
      <w:r w:rsidRPr="00AB6AD0">
        <w:rPr>
          <w:rFonts w:ascii="Times New Roman" w:hAnsi="Times New Roman" w:cs="Times New Roman"/>
        </w:rPr>
        <w:t xml:space="preserve"> има за цел да не се допуска прекъсване на образователния процес и приобщаващото образование в условията на обучение от разстояние в електронна среда, да се осигурят условия за </w:t>
      </w:r>
      <w:r w:rsidR="00C65C6C" w:rsidRPr="00AB6AD0">
        <w:rPr>
          <w:rFonts w:ascii="Times New Roman" w:hAnsi="Times New Roman" w:cs="Times New Roman"/>
        </w:rPr>
        <w:t>ефективност</w:t>
      </w:r>
      <w:r w:rsidRPr="00AB6AD0">
        <w:rPr>
          <w:rFonts w:ascii="Times New Roman" w:hAnsi="Times New Roman" w:cs="Times New Roman"/>
        </w:rPr>
        <w:t xml:space="preserve"> на образованието и да се противодейства на риска от отпадане.</w:t>
      </w:r>
      <w:r w:rsidR="001712BF" w:rsidRPr="00AB6AD0">
        <w:rPr>
          <w:rFonts w:ascii="Times New Roman" w:hAnsi="Times New Roman" w:cs="Times New Roman"/>
        </w:rPr>
        <w:t xml:space="preserve"> </w:t>
      </w:r>
    </w:p>
    <w:p w:rsidR="007F4CEE" w:rsidRDefault="001712BF" w:rsidP="001712BF">
      <w:pPr>
        <w:tabs>
          <w:tab w:val="left" w:pos="0"/>
        </w:tabs>
        <w:ind w:firstLine="540"/>
        <w:jc w:val="both"/>
        <w:rPr>
          <w:rFonts w:ascii="Times New Roman" w:hAnsi="Times New Roman" w:cs="Times New Roman"/>
        </w:rPr>
      </w:pPr>
      <w:r w:rsidRPr="001C3146">
        <w:rPr>
          <w:rFonts w:ascii="Times New Roman" w:hAnsi="Times New Roman" w:cs="Times New Roman"/>
        </w:rPr>
        <w:t>В ОУ ”Св.Климент Охридски” с. Дуранкулак</w:t>
      </w:r>
      <w:r w:rsidRPr="008F70C4">
        <w:rPr>
          <w:rFonts w:ascii="Times New Roman" w:hAnsi="Times New Roman" w:cs="Times New Roman"/>
        </w:rPr>
        <w:t xml:space="preserve"> за учебната </w:t>
      </w:r>
      <w:r w:rsidR="008F70C4" w:rsidRPr="008F70C4">
        <w:rPr>
          <w:rFonts w:ascii="Times New Roman" w:hAnsi="Times New Roman" w:cs="Times New Roman"/>
        </w:rPr>
        <w:t>20</w:t>
      </w:r>
      <w:r w:rsidR="00691378" w:rsidRPr="008F70C4">
        <w:rPr>
          <w:rFonts w:ascii="Times New Roman" w:hAnsi="Times New Roman" w:cs="Times New Roman"/>
          <w:lang w:val="en-US"/>
        </w:rPr>
        <w:t>21</w:t>
      </w:r>
      <w:r w:rsidR="00AB2452" w:rsidRPr="008F70C4">
        <w:rPr>
          <w:rFonts w:ascii="Times New Roman" w:hAnsi="Times New Roman" w:cs="Times New Roman"/>
        </w:rPr>
        <w:t>-202</w:t>
      </w:r>
      <w:r w:rsidR="00691378" w:rsidRPr="008F70C4">
        <w:rPr>
          <w:rFonts w:ascii="Times New Roman" w:hAnsi="Times New Roman" w:cs="Times New Roman"/>
          <w:lang w:val="en-US"/>
        </w:rPr>
        <w:t>2</w:t>
      </w:r>
      <w:r w:rsidR="00073928" w:rsidRPr="005440E3">
        <w:rPr>
          <w:rFonts w:ascii="Times New Roman" w:hAnsi="Times New Roman" w:cs="Times New Roman"/>
        </w:rPr>
        <w:t xml:space="preserve"> г.</w:t>
      </w:r>
      <w:r w:rsidRPr="005440E3">
        <w:rPr>
          <w:rFonts w:ascii="Times New Roman" w:hAnsi="Times New Roman" w:cs="Times New Roman"/>
        </w:rPr>
        <w:t xml:space="preserve"> се обучават </w:t>
      </w:r>
      <w:r w:rsidR="008F70C4">
        <w:rPr>
          <w:rFonts w:ascii="Times New Roman" w:hAnsi="Times New Roman" w:cs="Times New Roman"/>
        </w:rPr>
        <w:t>38</w:t>
      </w:r>
      <w:r w:rsidRPr="005440E3">
        <w:rPr>
          <w:rFonts w:ascii="Times New Roman" w:hAnsi="Times New Roman" w:cs="Times New Roman"/>
        </w:rPr>
        <w:t xml:space="preserve"> ученици в </w:t>
      </w:r>
      <w:r w:rsidR="008F70C4">
        <w:rPr>
          <w:rFonts w:ascii="Times New Roman" w:hAnsi="Times New Roman" w:cs="Times New Roman"/>
        </w:rPr>
        <w:t>5</w:t>
      </w:r>
      <w:r w:rsidRPr="005440E3">
        <w:rPr>
          <w:rFonts w:ascii="Times New Roman" w:hAnsi="Times New Roman" w:cs="Times New Roman"/>
        </w:rPr>
        <w:t xml:space="preserve"> паралелки от първи до </w:t>
      </w:r>
      <w:r w:rsidR="00FC0CEF" w:rsidRPr="005440E3">
        <w:rPr>
          <w:rFonts w:ascii="Times New Roman" w:hAnsi="Times New Roman" w:cs="Times New Roman"/>
        </w:rPr>
        <w:t>седми</w:t>
      </w:r>
      <w:r w:rsidRPr="005440E3">
        <w:rPr>
          <w:rFonts w:ascii="Times New Roman" w:hAnsi="Times New Roman" w:cs="Times New Roman"/>
        </w:rPr>
        <w:t xml:space="preserve"> клас. </w:t>
      </w:r>
      <w:r w:rsidRPr="00AB6AD0">
        <w:rPr>
          <w:rFonts w:ascii="Times New Roman" w:hAnsi="Times New Roman" w:cs="Times New Roman"/>
        </w:rPr>
        <w:t xml:space="preserve">Няма отпаднали и </w:t>
      </w:r>
      <w:proofErr w:type="spellStart"/>
      <w:r w:rsidRPr="00AB6AD0">
        <w:rPr>
          <w:rFonts w:ascii="Times New Roman" w:hAnsi="Times New Roman" w:cs="Times New Roman"/>
        </w:rPr>
        <w:t>реинтегрирани</w:t>
      </w:r>
      <w:proofErr w:type="spellEnd"/>
      <w:r w:rsidRPr="00AB6AD0">
        <w:rPr>
          <w:rFonts w:ascii="Times New Roman" w:hAnsi="Times New Roman" w:cs="Times New Roman"/>
        </w:rPr>
        <w:t xml:space="preserve"> ученици. Децата не се делят по етнически признак от учителите. На родителите редовно се помага да получа</w:t>
      </w:r>
      <w:r w:rsidR="00FC0CEF">
        <w:rPr>
          <w:rFonts w:ascii="Times New Roman" w:hAnsi="Times New Roman" w:cs="Times New Roman"/>
        </w:rPr>
        <w:t xml:space="preserve">ват семейните помощи за деца и </w:t>
      </w:r>
      <w:r w:rsidRPr="00AB6AD0">
        <w:rPr>
          <w:rFonts w:ascii="Times New Roman" w:hAnsi="Times New Roman" w:cs="Times New Roman"/>
        </w:rPr>
        <w:t>за осигуряване на личен лекар.</w:t>
      </w:r>
      <w:r w:rsidR="007F4CEE">
        <w:rPr>
          <w:rFonts w:ascii="Times New Roman" w:hAnsi="Times New Roman" w:cs="Times New Roman"/>
        </w:rPr>
        <w:t xml:space="preserve"> </w:t>
      </w:r>
      <w:r w:rsidR="00FC0CEF">
        <w:rPr>
          <w:rFonts w:ascii="Times New Roman" w:hAnsi="Times New Roman" w:cs="Times New Roman"/>
        </w:rPr>
        <w:t>В</w:t>
      </w:r>
      <w:r w:rsidR="007F4CEE">
        <w:rPr>
          <w:rFonts w:ascii="Times New Roman" w:hAnsi="Times New Roman" w:cs="Times New Roman"/>
        </w:rPr>
        <w:t>ъв връзка с еп</w:t>
      </w:r>
      <w:r w:rsidR="00FC0CEF">
        <w:rPr>
          <w:rFonts w:ascii="Times New Roman" w:hAnsi="Times New Roman" w:cs="Times New Roman"/>
        </w:rPr>
        <w:t>и</w:t>
      </w:r>
      <w:r w:rsidR="007F4CEE">
        <w:rPr>
          <w:rFonts w:ascii="Times New Roman" w:hAnsi="Times New Roman" w:cs="Times New Roman"/>
        </w:rPr>
        <w:t>д</w:t>
      </w:r>
      <w:r w:rsidR="00FC0CEF">
        <w:rPr>
          <w:rFonts w:ascii="Times New Roman" w:hAnsi="Times New Roman" w:cs="Times New Roman"/>
        </w:rPr>
        <w:t>е</w:t>
      </w:r>
      <w:r w:rsidR="007F4CEE">
        <w:rPr>
          <w:rFonts w:ascii="Times New Roman" w:hAnsi="Times New Roman" w:cs="Times New Roman"/>
        </w:rPr>
        <w:t xml:space="preserve">мичната обстановка </w:t>
      </w:r>
      <w:r w:rsidR="00FC0CEF">
        <w:rPr>
          <w:rFonts w:ascii="Times New Roman" w:hAnsi="Times New Roman" w:cs="Times New Roman"/>
        </w:rPr>
        <w:t xml:space="preserve">през настоящата година комуникацията е </w:t>
      </w:r>
      <w:r w:rsidR="007F4CEE">
        <w:rPr>
          <w:rFonts w:ascii="Times New Roman" w:hAnsi="Times New Roman" w:cs="Times New Roman"/>
        </w:rPr>
        <w:t>чрез телефон,</w:t>
      </w:r>
      <w:r w:rsidR="00FC0CEF">
        <w:rPr>
          <w:rFonts w:ascii="Times New Roman" w:hAnsi="Times New Roman" w:cs="Times New Roman"/>
        </w:rPr>
        <w:t xml:space="preserve"> </w:t>
      </w:r>
      <w:r w:rsidR="007F4CEE">
        <w:rPr>
          <w:rFonts w:ascii="Times New Roman" w:hAnsi="Times New Roman" w:cs="Times New Roman"/>
        </w:rPr>
        <w:t>индивидуални срещи или в онлайн стаята.</w:t>
      </w:r>
    </w:p>
    <w:p w:rsidR="001712BF" w:rsidRDefault="00FC0CEF" w:rsidP="001712BF">
      <w:pPr>
        <w:tabs>
          <w:tab w:val="left" w:pos="0"/>
        </w:tabs>
        <w:ind w:firstLine="540"/>
        <w:jc w:val="both"/>
        <w:rPr>
          <w:rFonts w:ascii="Times New Roman" w:hAnsi="Times New Roman" w:cs="Times New Roman"/>
        </w:rPr>
      </w:pPr>
      <w:r>
        <w:rPr>
          <w:rFonts w:ascii="Times New Roman" w:hAnsi="Times New Roman" w:cs="Times New Roman"/>
        </w:rPr>
        <w:t xml:space="preserve"> Провеждат се по</w:t>
      </w:r>
      <w:r w:rsidR="001712BF" w:rsidRPr="00AB6AD0">
        <w:rPr>
          <w:rFonts w:ascii="Times New Roman" w:hAnsi="Times New Roman" w:cs="Times New Roman"/>
        </w:rPr>
        <w:t>-чести срещи с родителите от ром</w:t>
      </w:r>
      <w:r w:rsidR="008727E2">
        <w:rPr>
          <w:rFonts w:ascii="Times New Roman" w:hAnsi="Times New Roman" w:cs="Times New Roman"/>
        </w:rPr>
        <w:t xml:space="preserve">ски произход. Децата </w:t>
      </w:r>
      <w:r w:rsidR="001712BF" w:rsidRPr="00AB6AD0">
        <w:rPr>
          <w:rFonts w:ascii="Times New Roman" w:hAnsi="Times New Roman" w:cs="Times New Roman"/>
        </w:rPr>
        <w:t xml:space="preserve">се хранят безплатно в училище, осигурени са учебни помагала, безплатни екскурзии и поемане на част от разходите за летни лагери. </w:t>
      </w:r>
    </w:p>
    <w:p w:rsidR="001712BF" w:rsidRPr="005440E3" w:rsidRDefault="009567B7" w:rsidP="00A43458">
      <w:pPr>
        <w:tabs>
          <w:tab w:val="left" w:pos="0"/>
        </w:tabs>
        <w:ind w:firstLine="540"/>
        <w:jc w:val="both"/>
        <w:rPr>
          <w:rFonts w:ascii="Times New Roman" w:hAnsi="Times New Roman" w:cs="Times New Roman"/>
        </w:rPr>
      </w:pPr>
      <w:r>
        <w:rPr>
          <w:rFonts w:ascii="Times New Roman" w:hAnsi="Times New Roman" w:cs="Times New Roman"/>
        </w:rPr>
        <w:t>И в училището</w:t>
      </w:r>
      <w:r w:rsidR="00694657">
        <w:rPr>
          <w:rFonts w:ascii="Times New Roman" w:hAnsi="Times New Roman" w:cs="Times New Roman"/>
        </w:rPr>
        <w:t xml:space="preserve"> </w:t>
      </w:r>
      <w:r>
        <w:rPr>
          <w:rFonts w:ascii="Times New Roman" w:hAnsi="Times New Roman" w:cs="Times New Roman"/>
        </w:rPr>
        <w:t>в Дуранкулак е назначен</w:t>
      </w:r>
      <w:r w:rsidR="00694657">
        <w:rPr>
          <w:rFonts w:ascii="Times New Roman" w:hAnsi="Times New Roman" w:cs="Times New Roman"/>
        </w:rPr>
        <w:t xml:space="preserve"> </w:t>
      </w:r>
      <w:r>
        <w:rPr>
          <w:rFonts w:ascii="Times New Roman" w:hAnsi="Times New Roman" w:cs="Times New Roman"/>
        </w:rPr>
        <w:t xml:space="preserve">образователен </w:t>
      </w:r>
      <w:proofErr w:type="spellStart"/>
      <w:r>
        <w:rPr>
          <w:rFonts w:ascii="Times New Roman" w:hAnsi="Times New Roman" w:cs="Times New Roman"/>
        </w:rPr>
        <w:t>медиатор</w:t>
      </w:r>
      <w:proofErr w:type="spellEnd"/>
      <w:r>
        <w:rPr>
          <w:rFonts w:ascii="Times New Roman" w:hAnsi="Times New Roman" w:cs="Times New Roman"/>
        </w:rPr>
        <w:t>, който помага</w:t>
      </w:r>
      <w:r w:rsidR="00694657">
        <w:rPr>
          <w:rFonts w:ascii="Times New Roman" w:hAnsi="Times New Roman" w:cs="Times New Roman"/>
        </w:rPr>
        <w:t xml:space="preserve"> на педагогич</w:t>
      </w:r>
      <w:r w:rsidR="006E2A9E">
        <w:rPr>
          <w:rFonts w:ascii="Times New Roman" w:hAnsi="Times New Roman" w:cs="Times New Roman"/>
        </w:rPr>
        <w:t>е</w:t>
      </w:r>
      <w:r w:rsidR="00694657">
        <w:rPr>
          <w:rFonts w:ascii="Times New Roman" w:hAnsi="Times New Roman" w:cs="Times New Roman"/>
        </w:rPr>
        <w:t xml:space="preserve">ския </w:t>
      </w:r>
      <w:r w:rsidR="006E2A9E">
        <w:rPr>
          <w:rFonts w:ascii="Times New Roman" w:hAnsi="Times New Roman" w:cs="Times New Roman"/>
        </w:rPr>
        <w:t>персонал</w:t>
      </w:r>
      <w:r w:rsidR="00694657">
        <w:rPr>
          <w:rFonts w:ascii="Times New Roman" w:hAnsi="Times New Roman" w:cs="Times New Roman"/>
        </w:rPr>
        <w:t xml:space="preserve"> за работа на учениците от малцинствен произход.</w:t>
      </w:r>
    </w:p>
    <w:p w:rsidR="001712BF" w:rsidRPr="005440E3" w:rsidRDefault="001712BF" w:rsidP="001712BF">
      <w:pPr>
        <w:tabs>
          <w:tab w:val="left" w:pos="0"/>
        </w:tabs>
        <w:ind w:firstLine="540"/>
        <w:jc w:val="both"/>
        <w:rPr>
          <w:rFonts w:ascii="Times New Roman" w:hAnsi="Times New Roman" w:cs="Times New Roman"/>
        </w:rPr>
      </w:pPr>
      <w:r w:rsidRPr="005440E3">
        <w:rPr>
          <w:rFonts w:ascii="Times New Roman" w:hAnsi="Times New Roman" w:cs="Times New Roman"/>
        </w:rPr>
        <w:t xml:space="preserve">ДГ “Дора Габе” в гр. Шабла има разкрити </w:t>
      </w:r>
      <w:r w:rsidR="00003A9A" w:rsidRPr="005440E3">
        <w:rPr>
          <w:rFonts w:ascii="Times New Roman" w:hAnsi="Times New Roman" w:cs="Times New Roman"/>
        </w:rPr>
        <w:t>изнесени групи</w:t>
      </w:r>
      <w:r w:rsidRPr="005440E3">
        <w:rPr>
          <w:rFonts w:ascii="Times New Roman" w:hAnsi="Times New Roman" w:cs="Times New Roman"/>
        </w:rPr>
        <w:t xml:space="preserve">  в селата Дуранкулак и Крапец. През </w:t>
      </w:r>
      <w:r w:rsidRPr="00DB6BE7">
        <w:rPr>
          <w:rFonts w:ascii="Times New Roman" w:hAnsi="Times New Roman" w:cs="Times New Roman"/>
        </w:rPr>
        <w:t>20</w:t>
      </w:r>
      <w:r w:rsidR="002B5F45" w:rsidRPr="00DB6BE7">
        <w:rPr>
          <w:rFonts w:ascii="Times New Roman" w:hAnsi="Times New Roman" w:cs="Times New Roman"/>
        </w:rPr>
        <w:t>2</w:t>
      </w:r>
      <w:r w:rsidR="00691378" w:rsidRPr="00DB6BE7">
        <w:rPr>
          <w:rFonts w:ascii="Times New Roman" w:hAnsi="Times New Roman" w:cs="Times New Roman"/>
          <w:lang w:val="en-US"/>
        </w:rPr>
        <w:t>1</w:t>
      </w:r>
      <w:r w:rsidRPr="00DB6BE7">
        <w:rPr>
          <w:rFonts w:ascii="Times New Roman" w:hAnsi="Times New Roman" w:cs="Times New Roman"/>
        </w:rPr>
        <w:t xml:space="preserve"> – 20</w:t>
      </w:r>
      <w:r w:rsidR="002B5F45" w:rsidRPr="00DB6BE7">
        <w:rPr>
          <w:rFonts w:ascii="Times New Roman" w:hAnsi="Times New Roman" w:cs="Times New Roman"/>
        </w:rPr>
        <w:t>2</w:t>
      </w:r>
      <w:r w:rsidR="00691378" w:rsidRPr="00DB6BE7">
        <w:rPr>
          <w:rFonts w:ascii="Times New Roman" w:hAnsi="Times New Roman" w:cs="Times New Roman"/>
          <w:lang w:val="en-US"/>
        </w:rPr>
        <w:t>2</w:t>
      </w:r>
      <w:r w:rsidRPr="00FB14F5">
        <w:rPr>
          <w:rFonts w:ascii="Times New Roman" w:hAnsi="Times New Roman" w:cs="Times New Roman"/>
        </w:rPr>
        <w:t xml:space="preserve"> г. в детската градина се обучават </w:t>
      </w:r>
      <w:r w:rsidR="00FB14F5">
        <w:rPr>
          <w:rFonts w:ascii="Times New Roman" w:hAnsi="Times New Roman" w:cs="Times New Roman"/>
        </w:rPr>
        <w:t>91</w:t>
      </w:r>
      <w:r w:rsidRPr="00FB14F5">
        <w:rPr>
          <w:rFonts w:ascii="Times New Roman" w:hAnsi="Times New Roman" w:cs="Times New Roman"/>
        </w:rPr>
        <w:t xml:space="preserve"> деца от 3 до 7 години,</w:t>
      </w:r>
      <w:r w:rsidRPr="005440E3">
        <w:rPr>
          <w:rFonts w:ascii="Times New Roman" w:hAnsi="Times New Roman" w:cs="Times New Roman"/>
        </w:rPr>
        <w:t xml:space="preserve"> разпределени в 4 групи</w:t>
      </w:r>
      <w:r w:rsidR="00003A9A" w:rsidRPr="005440E3">
        <w:rPr>
          <w:rFonts w:ascii="Times New Roman" w:hAnsi="Times New Roman" w:cs="Times New Roman"/>
        </w:rPr>
        <w:t>,</w:t>
      </w:r>
      <w:r w:rsidRPr="005440E3">
        <w:rPr>
          <w:rFonts w:ascii="Times New Roman" w:hAnsi="Times New Roman" w:cs="Times New Roman"/>
        </w:rPr>
        <w:t xml:space="preserve"> сформирани  на</w:t>
      </w:r>
      <w:r w:rsidR="00003A9A" w:rsidRPr="005440E3">
        <w:rPr>
          <w:rFonts w:ascii="Times New Roman" w:hAnsi="Times New Roman" w:cs="Times New Roman"/>
        </w:rPr>
        <w:t xml:space="preserve"> възрастов принцип в гр. Шабла </w:t>
      </w:r>
      <w:r w:rsidRPr="005440E3">
        <w:rPr>
          <w:rFonts w:ascii="Times New Roman" w:hAnsi="Times New Roman" w:cs="Times New Roman"/>
        </w:rPr>
        <w:t xml:space="preserve">и </w:t>
      </w:r>
      <w:r w:rsidR="00FB14F5">
        <w:rPr>
          <w:rFonts w:ascii="Times New Roman" w:hAnsi="Times New Roman" w:cs="Times New Roman"/>
        </w:rPr>
        <w:t>1</w:t>
      </w:r>
      <w:r w:rsidRPr="005440E3">
        <w:rPr>
          <w:rFonts w:ascii="Times New Roman" w:hAnsi="Times New Roman" w:cs="Times New Roman"/>
        </w:rPr>
        <w:t xml:space="preserve"> смесен</w:t>
      </w:r>
      <w:r w:rsidR="00FB14F5">
        <w:rPr>
          <w:rFonts w:ascii="Times New Roman" w:hAnsi="Times New Roman" w:cs="Times New Roman"/>
        </w:rPr>
        <w:t>а</w:t>
      </w:r>
      <w:r w:rsidRPr="005440E3">
        <w:rPr>
          <w:rFonts w:ascii="Times New Roman" w:hAnsi="Times New Roman" w:cs="Times New Roman"/>
        </w:rPr>
        <w:t xml:space="preserve"> в</w:t>
      </w:r>
      <w:r w:rsidR="00003A9A" w:rsidRPr="005440E3">
        <w:rPr>
          <w:rFonts w:ascii="Times New Roman" w:hAnsi="Times New Roman" w:cs="Times New Roman"/>
        </w:rPr>
        <w:t xml:space="preserve"> груп</w:t>
      </w:r>
      <w:r w:rsidR="00FB14F5">
        <w:rPr>
          <w:rFonts w:ascii="Times New Roman" w:hAnsi="Times New Roman" w:cs="Times New Roman"/>
        </w:rPr>
        <w:t xml:space="preserve">а </w:t>
      </w:r>
      <w:r w:rsidRPr="005440E3">
        <w:rPr>
          <w:rFonts w:ascii="Times New Roman" w:hAnsi="Times New Roman" w:cs="Times New Roman"/>
        </w:rPr>
        <w:t>в с. Дуранк</w:t>
      </w:r>
      <w:r w:rsidR="00823864" w:rsidRPr="005440E3">
        <w:rPr>
          <w:rFonts w:ascii="Times New Roman" w:hAnsi="Times New Roman" w:cs="Times New Roman"/>
        </w:rPr>
        <w:t>улак</w:t>
      </w:r>
      <w:r w:rsidR="00003A9A" w:rsidRPr="005440E3">
        <w:rPr>
          <w:rFonts w:ascii="Times New Roman" w:hAnsi="Times New Roman" w:cs="Times New Roman"/>
        </w:rPr>
        <w:t>,</w:t>
      </w:r>
      <w:r w:rsidR="00823864" w:rsidRPr="005440E3">
        <w:rPr>
          <w:rFonts w:ascii="Times New Roman" w:hAnsi="Times New Roman" w:cs="Times New Roman"/>
        </w:rPr>
        <w:t xml:space="preserve"> където броят на децата </w:t>
      </w:r>
      <w:r w:rsidR="00003A9A" w:rsidRPr="005440E3">
        <w:rPr>
          <w:rFonts w:ascii="Times New Roman" w:hAnsi="Times New Roman" w:cs="Times New Roman"/>
        </w:rPr>
        <w:t xml:space="preserve">съответно </w:t>
      </w:r>
      <w:r w:rsidR="00823864" w:rsidRPr="005440E3">
        <w:rPr>
          <w:rFonts w:ascii="Times New Roman" w:hAnsi="Times New Roman" w:cs="Times New Roman"/>
        </w:rPr>
        <w:t xml:space="preserve">е </w:t>
      </w:r>
      <w:r w:rsidR="00FB14F5">
        <w:rPr>
          <w:rFonts w:ascii="Times New Roman" w:hAnsi="Times New Roman" w:cs="Times New Roman"/>
        </w:rPr>
        <w:t>8.</w:t>
      </w:r>
      <w:r w:rsidRPr="005440E3">
        <w:rPr>
          <w:rFonts w:ascii="Times New Roman" w:hAnsi="Times New Roman" w:cs="Times New Roman"/>
        </w:rPr>
        <w:t xml:space="preserve"> </w:t>
      </w:r>
    </w:p>
    <w:p w:rsidR="00DB6BE7" w:rsidRPr="00FE6A59" w:rsidRDefault="001712BF" w:rsidP="00FE6A59">
      <w:pPr>
        <w:ind w:firstLine="540"/>
        <w:jc w:val="both"/>
        <w:rPr>
          <w:rFonts w:ascii="Times New Roman" w:eastAsia="Times New Roman" w:hAnsi="Times New Roman" w:cs="Times New Roman"/>
          <w:lang w:val="en-US" w:eastAsia="bg-BG"/>
        </w:rPr>
      </w:pPr>
      <w:r w:rsidRPr="005440E3">
        <w:rPr>
          <w:rFonts w:ascii="Times New Roman" w:hAnsi="Times New Roman" w:cs="Times New Roman"/>
        </w:rPr>
        <w:t xml:space="preserve">Децата в подготвителните групи </w:t>
      </w:r>
      <w:r w:rsidR="009D1CF5" w:rsidRPr="005440E3">
        <w:rPr>
          <w:rFonts w:ascii="Times New Roman" w:hAnsi="Times New Roman" w:cs="Times New Roman"/>
        </w:rPr>
        <w:t>- 5 и 6–</w:t>
      </w:r>
      <w:r w:rsidRPr="005440E3">
        <w:rPr>
          <w:rFonts w:ascii="Times New Roman" w:hAnsi="Times New Roman" w:cs="Times New Roman"/>
        </w:rPr>
        <w:t xml:space="preserve">годишни са </w:t>
      </w:r>
      <w:r w:rsidR="009D1CF5" w:rsidRPr="005440E3">
        <w:rPr>
          <w:rFonts w:ascii="Times New Roman" w:hAnsi="Times New Roman" w:cs="Times New Roman"/>
        </w:rPr>
        <w:t>4</w:t>
      </w:r>
      <w:r w:rsidR="003B4665">
        <w:rPr>
          <w:rFonts w:ascii="Times New Roman" w:hAnsi="Times New Roman" w:cs="Times New Roman"/>
        </w:rPr>
        <w:t>9</w:t>
      </w:r>
      <w:r w:rsidRPr="005440E3">
        <w:rPr>
          <w:rFonts w:ascii="Times New Roman" w:hAnsi="Times New Roman" w:cs="Times New Roman"/>
        </w:rPr>
        <w:t>, като 2</w:t>
      </w:r>
      <w:r w:rsidR="003B4665">
        <w:rPr>
          <w:rFonts w:ascii="Times New Roman" w:hAnsi="Times New Roman" w:cs="Times New Roman"/>
        </w:rPr>
        <w:t>1</w:t>
      </w:r>
      <w:r w:rsidRPr="005440E3">
        <w:rPr>
          <w:rFonts w:ascii="Times New Roman" w:hAnsi="Times New Roman" w:cs="Times New Roman"/>
        </w:rPr>
        <w:t xml:space="preserve"> са подготвителна група - 6 годишни, а </w:t>
      </w:r>
      <w:r w:rsidR="009D1CF5" w:rsidRPr="005440E3">
        <w:rPr>
          <w:rFonts w:ascii="Times New Roman" w:hAnsi="Times New Roman" w:cs="Times New Roman"/>
        </w:rPr>
        <w:t>2</w:t>
      </w:r>
      <w:r w:rsidR="003B4665">
        <w:rPr>
          <w:rFonts w:ascii="Times New Roman" w:hAnsi="Times New Roman" w:cs="Times New Roman"/>
        </w:rPr>
        <w:t>8</w:t>
      </w:r>
      <w:r w:rsidR="009D1CF5" w:rsidRPr="005440E3">
        <w:rPr>
          <w:rFonts w:ascii="Times New Roman" w:hAnsi="Times New Roman" w:cs="Times New Roman"/>
        </w:rPr>
        <w:t xml:space="preserve"> </w:t>
      </w:r>
      <w:r w:rsidRPr="005440E3">
        <w:rPr>
          <w:rFonts w:ascii="Times New Roman" w:hAnsi="Times New Roman" w:cs="Times New Roman"/>
        </w:rPr>
        <w:t>- 5-годишни. В общи</w:t>
      </w:r>
      <w:r w:rsidR="00EC05BA" w:rsidRPr="005440E3">
        <w:rPr>
          <w:rFonts w:ascii="Times New Roman" w:hAnsi="Times New Roman" w:cs="Times New Roman"/>
        </w:rPr>
        <w:t>нския център - 6-годишните са</w:t>
      </w:r>
      <w:r w:rsidR="00A9584D">
        <w:rPr>
          <w:rFonts w:ascii="Times New Roman" w:hAnsi="Times New Roman" w:cs="Times New Roman"/>
        </w:rPr>
        <w:t xml:space="preserve"> </w:t>
      </w:r>
      <w:r w:rsidR="009D1CF5" w:rsidRPr="005440E3">
        <w:rPr>
          <w:rFonts w:ascii="Times New Roman" w:hAnsi="Times New Roman" w:cs="Times New Roman"/>
        </w:rPr>
        <w:t>1</w:t>
      </w:r>
      <w:r w:rsidR="003B4665">
        <w:rPr>
          <w:rFonts w:ascii="Times New Roman" w:hAnsi="Times New Roman" w:cs="Times New Roman"/>
        </w:rPr>
        <w:t>9</w:t>
      </w:r>
      <w:r w:rsidRPr="005440E3">
        <w:rPr>
          <w:rFonts w:ascii="Times New Roman" w:hAnsi="Times New Roman" w:cs="Times New Roman"/>
        </w:rPr>
        <w:t xml:space="preserve">, </w:t>
      </w:r>
      <w:r w:rsidRPr="00FE6A59">
        <w:rPr>
          <w:rFonts w:ascii="Times New Roman" w:hAnsi="Times New Roman" w:cs="Times New Roman"/>
        </w:rPr>
        <w:t>като</w:t>
      </w:r>
      <w:r w:rsidR="00FE6A59" w:rsidRPr="00FE6A59">
        <w:rPr>
          <w:rFonts w:ascii="Times New Roman" w:hAnsi="Times New Roman" w:cs="Times New Roman"/>
          <w:lang w:val="en-US"/>
        </w:rPr>
        <w:t xml:space="preserve"> 6</w:t>
      </w:r>
      <w:r w:rsidRPr="00FE6A59">
        <w:rPr>
          <w:rFonts w:ascii="Times New Roman" w:hAnsi="Times New Roman" w:cs="Times New Roman"/>
        </w:rPr>
        <w:t xml:space="preserve"> деца са от ромски произход, а 5 - годишните са - </w:t>
      </w:r>
      <w:r w:rsidR="00EC05BA" w:rsidRPr="00FE6A59">
        <w:rPr>
          <w:rFonts w:ascii="Times New Roman" w:hAnsi="Times New Roman" w:cs="Times New Roman"/>
          <w:lang w:val="en-US"/>
        </w:rPr>
        <w:t>2</w:t>
      </w:r>
      <w:r w:rsidR="003B4665" w:rsidRPr="00FE6A59">
        <w:rPr>
          <w:rFonts w:ascii="Times New Roman" w:hAnsi="Times New Roman" w:cs="Times New Roman"/>
        </w:rPr>
        <w:t>6</w:t>
      </w:r>
      <w:r w:rsidRPr="00FE6A59">
        <w:rPr>
          <w:rFonts w:ascii="Times New Roman" w:hAnsi="Times New Roman" w:cs="Times New Roman"/>
        </w:rPr>
        <w:t xml:space="preserve"> в т.ч.  </w:t>
      </w:r>
      <w:r w:rsidR="00FE6A59" w:rsidRPr="00FE6A59">
        <w:rPr>
          <w:rFonts w:ascii="Times New Roman" w:hAnsi="Times New Roman" w:cs="Times New Roman"/>
          <w:lang w:val="en-US"/>
        </w:rPr>
        <w:t xml:space="preserve">5 </w:t>
      </w:r>
      <w:r w:rsidRPr="00FE6A59">
        <w:rPr>
          <w:rFonts w:ascii="Times New Roman" w:hAnsi="Times New Roman" w:cs="Times New Roman"/>
        </w:rPr>
        <w:t>от ромски произход.</w:t>
      </w:r>
      <w:r w:rsidR="00DB6BE7" w:rsidRPr="00FE6A59">
        <w:rPr>
          <w:rFonts w:ascii="Times New Roman" w:hAnsi="Times New Roman" w:cs="Times New Roman"/>
          <w:u w:val="single"/>
        </w:rPr>
        <w:t xml:space="preserve"> </w:t>
      </w:r>
    </w:p>
    <w:p w:rsidR="001712BF" w:rsidRPr="00FE6A59" w:rsidRDefault="009D1CF5" w:rsidP="001712BF">
      <w:pPr>
        <w:ind w:firstLine="540"/>
        <w:jc w:val="both"/>
        <w:rPr>
          <w:rFonts w:ascii="Times New Roman" w:hAnsi="Times New Roman" w:cs="Times New Roman"/>
        </w:rPr>
      </w:pPr>
      <w:r w:rsidRPr="00797BF9">
        <w:rPr>
          <w:rFonts w:ascii="Times New Roman" w:hAnsi="Times New Roman" w:cs="Times New Roman"/>
        </w:rPr>
        <w:t>Изнесената</w:t>
      </w:r>
      <w:r w:rsidR="001712BF" w:rsidRPr="00797BF9">
        <w:rPr>
          <w:rFonts w:ascii="Times New Roman" w:hAnsi="Times New Roman" w:cs="Times New Roman"/>
        </w:rPr>
        <w:t xml:space="preserve"> група </w:t>
      </w:r>
      <w:r w:rsidRPr="00797BF9">
        <w:rPr>
          <w:rFonts w:ascii="Times New Roman" w:hAnsi="Times New Roman" w:cs="Times New Roman"/>
        </w:rPr>
        <w:t xml:space="preserve">в </w:t>
      </w:r>
      <w:r w:rsidR="001712BF" w:rsidRPr="00797BF9">
        <w:rPr>
          <w:rFonts w:ascii="Times New Roman" w:hAnsi="Times New Roman" w:cs="Times New Roman"/>
        </w:rPr>
        <w:t>с.</w:t>
      </w:r>
      <w:r w:rsidRPr="00797BF9">
        <w:rPr>
          <w:rFonts w:ascii="Times New Roman" w:hAnsi="Times New Roman" w:cs="Times New Roman"/>
        </w:rPr>
        <w:t xml:space="preserve"> </w:t>
      </w:r>
      <w:r w:rsidR="001712BF" w:rsidRPr="00797BF9">
        <w:rPr>
          <w:rFonts w:ascii="Times New Roman" w:hAnsi="Times New Roman" w:cs="Times New Roman"/>
        </w:rPr>
        <w:t xml:space="preserve">Дуранкулак </w:t>
      </w:r>
      <w:r w:rsidR="00823864" w:rsidRPr="00797BF9">
        <w:rPr>
          <w:rFonts w:ascii="Times New Roman" w:hAnsi="Times New Roman" w:cs="Times New Roman"/>
          <w:lang w:val="en-US"/>
        </w:rPr>
        <w:t>5</w:t>
      </w:r>
      <w:r w:rsidRPr="00797BF9">
        <w:rPr>
          <w:rFonts w:ascii="Times New Roman" w:hAnsi="Times New Roman" w:cs="Times New Roman"/>
        </w:rPr>
        <w:t xml:space="preserve"> </w:t>
      </w:r>
      <w:r w:rsidR="00823864" w:rsidRPr="00797BF9">
        <w:rPr>
          <w:rFonts w:ascii="Times New Roman" w:hAnsi="Times New Roman" w:cs="Times New Roman"/>
          <w:lang w:val="en-US"/>
        </w:rPr>
        <w:t xml:space="preserve">- </w:t>
      </w:r>
      <w:r w:rsidR="001712BF" w:rsidRPr="00797BF9">
        <w:rPr>
          <w:rFonts w:ascii="Times New Roman" w:hAnsi="Times New Roman" w:cs="Times New Roman"/>
        </w:rPr>
        <w:t>6</w:t>
      </w:r>
      <w:r w:rsidR="001712BF" w:rsidRPr="00797BF9">
        <w:rPr>
          <w:rFonts w:ascii="Times New Roman" w:hAnsi="Times New Roman" w:cs="Times New Roman"/>
          <w:lang w:val="en-US"/>
        </w:rPr>
        <w:t xml:space="preserve"> </w:t>
      </w:r>
      <w:r w:rsidR="001712BF" w:rsidRPr="00797BF9">
        <w:rPr>
          <w:rFonts w:ascii="Times New Roman" w:hAnsi="Times New Roman" w:cs="Times New Roman"/>
        </w:rPr>
        <w:t>- годишни са</w:t>
      </w:r>
      <w:r w:rsidR="00EC05BA" w:rsidRPr="00797BF9">
        <w:rPr>
          <w:rFonts w:ascii="Times New Roman" w:hAnsi="Times New Roman" w:cs="Times New Roman"/>
          <w:lang w:val="en-US"/>
        </w:rPr>
        <w:t xml:space="preserve"> </w:t>
      </w:r>
      <w:r w:rsidR="00797BF9" w:rsidRPr="00797BF9">
        <w:rPr>
          <w:rFonts w:ascii="Times New Roman" w:hAnsi="Times New Roman" w:cs="Times New Roman"/>
        </w:rPr>
        <w:t>4</w:t>
      </w:r>
      <w:r w:rsidR="001712BF" w:rsidRPr="00797BF9">
        <w:rPr>
          <w:rFonts w:ascii="Times New Roman" w:hAnsi="Times New Roman" w:cs="Times New Roman"/>
        </w:rPr>
        <w:t xml:space="preserve">  деца, от </w:t>
      </w:r>
      <w:r w:rsidR="001712BF" w:rsidRPr="00FE6A59">
        <w:rPr>
          <w:rFonts w:ascii="Times New Roman" w:hAnsi="Times New Roman" w:cs="Times New Roman"/>
        </w:rPr>
        <w:t xml:space="preserve">които 1 е от ромски произход. </w:t>
      </w:r>
    </w:p>
    <w:p w:rsidR="001712BF" w:rsidRDefault="001712BF" w:rsidP="001712BF">
      <w:pPr>
        <w:tabs>
          <w:tab w:val="left" w:pos="0"/>
        </w:tabs>
        <w:ind w:firstLine="540"/>
        <w:jc w:val="both"/>
        <w:rPr>
          <w:rFonts w:ascii="Times New Roman" w:hAnsi="Times New Roman" w:cs="Times New Roman"/>
        </w:rPr>
      </w:pPr>
      <w:r w:rsidRPr="00AB6AD0">
        <w:rPr>
          <w:rFonts w:ascii="Times New Roman" w:hAnsi="Times New Roman" w:cs="Times New Roman"/>
        </w:rPr>
        <w:t>Наблюдава се увеличаване броя на децата от ромски произход, които посещават детската градина.</w:t>
      </w:r>
    </w:p>
    <w:p w:rsidR="00A91EF0" w:rsidRDefault="00A91EF0" w:rsidP="001712BF">
      <w:pPr>
        <w:tabs>
          <w:tab w:val="left" w:pos="0"/>
        </w:tabs>
        <w:ind w:firstLine="540"/>
        <w:jc w:val="both"/>
        <w:rPr>
          <w:rFonts w:ascii="Times New Roman" w:hAnsi="Times New Roman" w:cs="Times New Roman"/>
        </w:rPr>
      </w:pPr>
      <w:r w:rsidRPr="004D2F91">
        <w:rPr>
          <w:rFonts w:ascii="Times New Roman" w:hAnsi="Times New Roman" w:cs="Times New Roman"/>
        </w:rPr>
        <w:t>ДГ</w:t>
      </w:r>
      <w:r w:rsidRPr="00B53AF2">
        <w:rPr>
          <w:rFonts w:ascii="Times New Roman" w:hAnsi="Times New Roman" w:cs="Times New Roman"/>
        </w:rPr>
        <w:t xml:space="preserve"> „Дора Габе“ работи по проект „Активно приобщаване в системата на предучилищн</w:t>
      </w:r>
      <w:r w:rsidR="004D2F91">
        <w:rPr>
          <w:rFonts w:ascii="Times New Roman" w:hAnsi="Times New Roman" w:cs="Times New Roman"/>
        </w:rPr>
        <w:t>ото образование“, модул „Такси“.</w:t>
      </w:r>
      <w:r w:rsidRPr="00B53AF2">
        <w:rPr>
          <w:rFonts w:ascii="Times New Roman" w:hAnsi="Times New Roman" w:cs="Times New Roman"/>
        </w:rPr>
        <w:t xml:space="preserve"> Чрез него се поемат месечните такси на 30 деца, в т.ч. и от етносите</w:t>
      </w:r>
      <w:r w:rsidR="009640D9" w:rsidRPr="00B53AF2">
        <w:rPr>
          <w:rFonts w:ascii="Times New Roman" w:hAnsi="Times New Roman" w:cs="Times New Roman"/>
        </w:rPr>
        <w:t>.</w:t>
      </w:r>
      <w:r w:rsidR="004D2F91">
        <w:rPr>
          <w:rFonts w:ascii="Times New Roman" w:hAnsi="Times New Roman" w:cs="Times New Roman"/>
        </w:rPr>
        <w:t xml:space="preserve"> Проекта приключи на 01.04.2022 година.</w:t>
      </w:r>
    </w:p>
    <w:p w:rsidR="004D2F91" w:rsidRPr="00B53AF2" w:rsidRDefault="00ED6B7B" w:rsidP="00ED6B7B">
      <w:pPr>
        <w:tabs>
          <w:tab w:val="left" w:pos="0"/>
        </w:tabs>
        <w:jc w:val="both"/>
        <w:rPr>
          <w:rFonts w:ascii="Times New Roman" w:hAnsi="Times New Roman" w:cs="Times New Roman"/>
        </w:rPr>
      </w:pPr>
      <w:r>
        <w:rPr>
          <w:rFonts w:ascii="Times New Roman" w:hAnsi="Times New Roman" w:cs="Times New Roman"/>
        </w:rPr>
        <w:tab/>
        <w:t>ДГ „Дора Габе” работи по проект към НП „Успяваме заедно”, модул 1 „Хубаво е в детската градина”</w:t>
      </w:r>
      <w:r w:rsidR="00D3799D">
        <w:rPr>
          <w:rFonts w:ascii="Times New Roman" w:hAnsi="Times New Roman" w:cs="Times New Roman"/>
        </w:rPr>
        <w:t xml:space="preserve"> където са закупени познавателни книжки за методическа подкрепа, играчки и материали на децата от първа възрастова група. Проекта се реализира от </w:t>
      </w:r>
      <w:r w:rsidR="00AE2DA2">
        <w:rPr>
          <w:rFonts w:ascii="Times New Roman" w:hAnsi="Times New Roman" w:cs="Times New Roman"/>
        </w:rPr>
        <w:t>15.09.</w:t>
      </w:r>
      <w:r w:rsidR="00D3799D">
        <w:rPr>
          <w:rFonts w:ascii="Times New Roman" w:hAnsi="Times New Roman" w:cs="Times New Roman"/>
        </w:rPr>
        <w:t xml:space="preserve"> 2021 г. до 31.05.2022 година.</w:t>
      </w:r>
    </w:p>
    <w:p w:rsidR="00485E75" w:rsidRDefault="001712BF" w:rsidP="001712BF">
      <w:pPr>
        <w:tabs>
          <w:tab w:val="left" w:pos="0"/>
        </w:tabs>
        <w:ind w:firstLine="540"/>
        <w:jc w:val="both"/>
        <w:rPr>
          <w:rFonts w:ascii="Times New Roman" w:hAnsi="Times New Roman" w:cs="Times New Roman"/>
        </w:rPr>
      </w:pPr>
      <w:r w:rsidRPr="00B53AF2">
        <w:rPr>
          <w:rFonts w:ascii="Times New Roman" w:hAnsi="Times New Roman" w:cs="Times New Roman"/>
        </w:rPr>
        <w:t xml:space="preserve">На територията на община Шабла </w:t>
      </w:r>
      <w:r w:rsidR="009D1CF5" w:rsidRPr="00B53AF2">
        <w:rPr>
          <w:rFonts w:ascii="Times New Roman" w:hAnsi="Times New Roman" w:cs="Times New Roman"/>
        </w:rPr>
        <w:t>учениците</w:t>
      </w:r>
      <w:r w:rsidRPr="00B53AF2">
        <w:rPr>
          <w:rFonts w:ascii="Times New Roman" w:hAnsi="Times New Roman" w:cs="Times New Roman"/>
        </w:rPr>
        <w:t xml:space="preserve"> се обучават в класове, </w:t>
      </w:r>
      <w:r w:rsidR="00A91EF0" w:rsidRPr="00B53AF2">
        <w:rPr>
          <w:rFonts w:ascii="Times New Roman" w:hAnsi="Times New Roman" w:cs="Times New Roman"/>
        </w:rPr>
        <w:t xml:space="preserve">без да се обособяват такива </w:t>
      </w:r>
      <w:r w:rsidRPr="00B53AF2">
        <w:rPr>
          <w:rFonts w:ascii="Times New Roman" w:hAnsi="Times New Roman" w:cs="Times New Roman"/>
        </w:rPr>
        <w:t xml:space="preserve">по етнически признак. Учителите и директорите на учебните </w:t>
      </w:r>
      <w:r w:rsidR="00A91EF0" w:rsidRPr="00B53AF2">
        <w:rPr>
          <w:rFonts w:ascii="Times New Roman" w:hAnsi="Times New Roman" w:cs="Times New Roman"/>
        </w:rPr>
        <w:t>институции</w:t>
      </w:r>
      <w:r w:rsidRPr="00B53AF2">
        <w:rPr>
          <w:rFonts w:ascii="Times New Roman" w:hAnsi="Times New Roman" w:cs="Times New Roman"/>
        </w:rPr>
        <w:t xml:space="preserve"> редовно провеждат срещи с родители на деца от ромския етнос. Търсят се всякакви възможности децата да посещават редовно учебните занятия и да няма отпаднали ученици</w:t>
      </w:r>
      <w:r w:rsidRPr="00485E75">
        <w:rPr>
          <w:rFonts w:ascii="Times New Roman" w:hAnsi="Times New Roman" w:cs="Times New Roman"/>
        </w:rPr>
        <w:t xml:space="preserve">. </w:t>
      </w:r>
    </w:p>
    <w:p w:rsidR="001712BF" w:rsidRDefault="001712BF" w:rsidP="001712BF">
      <w:pPr>
        <w:tabs>
          <w:tab w:val="left" w:pos="0"/>
        </w:tabs>
        <w:ind w:firstLine="540"/>
        <w:jc w:val="both"/>
        <w:rPr>
          <w:rFonts w:ascii="Times New Roman" w:hAnsi="Times New Roman" w:cs="Times New Roman"/>
          <w:lang w:val="en-US"/>
        </w:rPr>
      </w:pPr>
      <w:r w:rsidRPr="00485E75">
        <w:rPr>
          <w:rFonts w:ascii="Times New Roman" w:eastAsia="Calibri" w:hAnsi="Times New Roman" w:cs="Times New Roman"/>
        </w:rPr>
        <w:t xml:space="preserve">Практиката обаче показва, че трябва да се положат значителни усилия в посока гарантирането на равен старт в обучението на всички деца. Основен проблем е задълбочаващата се диференциация между децата от различните етноси, специфичните потребности и етнокултурните различия и недостатъчната степен на интегрираност на децата от ромски произход. Неизменно в процесите на общуване и обучение срещат </w:t>
      </w:r>
      <w:r w:rsidRPr="00485E75">
        <w:rPr>
          <w:rFonts w:ascii="Times New Roman" w:eastAsia="Calibri" w:hAnsi="Times New Roman" w:cs="Times New Roman"/>
        </w:rPr>
        <w:lastRenderedPageBreak/>
        <w:t>затруднения от различен характер. В тази връзка е необходимо  да се набележат мерки и да се работи преимуществено за преодоляване на различията с оглед предстоящото обучение на децата в училище. В училищната среда липсата на равен старт на децата от етнически произход проличава най-ярко и се превръща в основна пречка пред пълноценното и ползотворно</w:t>
      </w:r>
      <w:r w:rsidR="00A91EF0" w:rsidRPr="00485E75">
        <w:rPr>
          <w:rFonts w:ascii="Times New Roman" w:eastAsia="Calibri" w:hAnsi="Times New Roman" w:cs="Times New Roman"/>
        </w:rPr>
        <w:t>то</w:t>
      </w:r>
      <w:r w:rsidRPr="00485E75">
        <w:rPr>
          <w:rFonts w:ascii="Times New Roman" w:eastAsia="Calibri" w:hAnsi="Times New Roman" w:cs="Times New Roman"/>
        </w:rPr>
        <w:t xml:space="preserve"> включване на децата в образователния процес.</w:t>
      </w:r>
      <w:r w:rsidRPr="00485E75">
        <w:rPr>
          <w:rFonts w:ascii="Times New Roman" w:hAnsi="Times New Roman" w:cs="Times New Roman"/>
        </w:rPr>
        <w:t xml:space="preserve"> Няма родители от ромски произход, които да участват в училищното настоятелство.</w:t>
      </w:r>
      <w:r w:rsidRPr="00AB6AD0">
        <w:rPr>
          <w:rFonts w:ascii="Times New Roman" w:hAnsi="Times New Roman" w:cs="Times New Roman"/>
        </w:rPr>
        <w:t xml:space="preserve"> </w:t>
      </w:r>
    </w:p>
    <w:p w:rsidR="000B3F5D" w:rsidRPr="00A06EFC" w:rsidRDefault="000B3F5D" w:rsidP="000B3F5D">
      <w:pPr>
        <w:ind w:firstLine="540"/>
        <w:jc w:val="both"/>
        <w:rPr>
          <w:rFonts w:ascii="Times New Roman" w:hAnsi="Times New Roman" w:cs="Times New Roman"/>
        </w:rPr>
      </w:pPr>
      <w:r w:rsidRPr="00A06EFC">
        <w:rPr>
          <w:rFonts w:ascii="Times New Roman" w:hAnsi="Times New Roman" w:cs="Times New Roman"/>
        </w:rPr>
        <w:t xml:space="preserve">Образователното равнище на родителите също е силен фактор, оказващ влияние върху риска от бедност сред децата – сега и в бъдеще. Колкото по-ниско е образователното равнище на родителите, толкова е по-голяма вероятността те да са безработни и/или да получават ниски доходи, упражнявайки заетост с ниско качество.     Задълбочаването на бедността и социалното изключване са основание за засилване на мерките за преодоляване на предизвикателствата, пред които са изправени все още редица граждани в уязвимо положение, включително и тези от ромската общност.  </w:t>
      </w:r>
    </w:p>
    <w:p w:rsidR="00952660" w:rsidRPr="00C00E34" w:rsidRDefault="000B3F5D" w:rsidP="00C00E34">
      <w:pPr>
        <w:jc w:val="both"/>
        <w:rPr>
          <w:rFonts w:ascii="Times New Roman" w:hAnsi="Times New Roman" w:cs="Times New Roman"/>
        </w:rPr>
      </w:pPr>
      <w:r w:rsidRPr="00A06EFC">
        <w:rPr>
          <w:rFonts w:ascii="Times New Roman" w:hAnsi="Times New Roman" w:cs="Times New Roman"/>
        </w:rPr>
        <w:t xml:space="preserve"> </w:t>
      </w:r>
      <w:r w:rsidR="00C00E34">
        <w:rPr>
          <w:rFonts w:ascii="Times New Roman" w:hAnsi="Times New Roman" w:cs="Times New Roman"/>
        </w:rPr>
        <w:tab/>
      </w:r>
      <w:r w:rsidR="00B0737D">
        <w:rPr>
          <w:rFonts w:ascii="Times New Roman" w:eastAsia="TimesNewRomanPSMT" w:hAnsi="Times New Roman" w:cs="Times New Roman"/>
        </w:rPr>
        <w:t>Също така в община Шабла има разкрити две социални услуги</w:t>
      </w:r>
      <w:r w:rsidR="004732A5">
        <w:rPr>
          <w:rFonts w:ascii="Times New Roman" w:eastAsia="TimesNewRomanPSMT" w:hAnsi="Times New Roman" w:cs="Times New Roman"/>
        </w:rPr>
        <w:t>,</w:t>
      </w:r>
      <w:r w:rsidR="00B0737D">
        <w:rPr>
          <w:rFonts w:ascii="Times New Roman" w:eastAsia="TimesNewRomanPSMT" w:hAnsi="Times New Roman" w:cs="Times New Roman"/>
        </w:rPr>
        <w:t xml:space="preserve"> които функционират </w:t>
      </w:r>
      <w:r w:rsidR="00952660">
        <w:rPr>
          <w:rFonts w:ascii="Times New Roman" w:eastAsia="TimesNewRomanPSMT" w:hAnsi="Times New Roman" w:cs="Times New Roman"/>
        </w:rPr>
        <w:t>Център за обществена</w:t>
      </w:r>
      <w:r w:rsidR="003278BA">
        <w:rPr>
          <w:rFonts w:ascii="Times New Roman" w:eastAsia="TimesNewRomanPSMT" w:hAnsi="Times New Roman" w:cs="Times New Roman"/>
        </w:rPr>
        <w:t xml:space="preserve"> подкрепа (ЦОП)</w:t>
      </w:r>
      <w:r w:rsidR="00FA0119">
        <w:rPr>
          <w:rFonts w:ascii="Times New Roman" w:eastAsia="TimesNewRomanPSMT" w:hAnsi="Times New Roman" w:cs="Times New Roman"/>
        </w:rPr>
        <w:t xml:space="preserve"> </w:t>
      </w:r>
      <w:r w:rsidR="00952660">
        <w:rPr>
          <w:rFonts w:ascii="Times New Roman" w:eastAsia="TimesNewRomanPSMT" w:hAnsi="Times New Roman" w:cs="Times New Roman"/>
        </w:rPr>
        <w:t>и Център за социална рехабилитация и интеграция</w:t>
      </w:r>
      <w:r w:rsidR="00FA0119">
        <w:rPr>
          <w:rFonts w:ascii="Times New Roman" w:eastAsia="TimesNewRomanPSMT" w:hAnsi="Times New Roman" w:cs="Times New Roman"/>
        </w:rPr>
        <w:t xml:space="preserve"> (ЦСРИ)</w:t>
      </w:r>
      <w:r w:rsidR="00C37736">
        <w:rPr>
          <w:rFonts w:ascii="Times New Roman" w:eastAsia="TimesNewRomanPSMT" w:hAnsi="Times New Roman" w:cs="Times New Roman"/>
        </w:rPr>
        <w:t xml:space="preserve">, </w:t>
      </w:r>
      <w:r w:rsidR="00FA0119">
        <w:rPr>
          <w:rFonts w:ascii="Times New Roman" w:eastAsia="TimesNewRomanPSMT" w:hAnsi="Times New Roman" w:cs="Times New Roman"/>
        </w:rPr>
        <w:t>предоставящи</w:t>
      </w:r>
      <w:r w:rsidR="00A82A3D">
        <w:rPr>
          <w:rFonts w:ascii="Times New Roman" w:eastAsia="TimesNewRomanPSMT" w:hAnsi="Times New Roman" w:cs="Times New Roman"/>
        </w:rPr>
        <w:t xml:space="preserve"> социални услуги в общността.</w:t>
      </w:r>
    </w:p>
    <w:p w:rsidR="00952660" w:rsidRDefault="00952660" w:rsidP="00952660">
      <w:pPr>
        <w:autoSpaceDE w:val="0"/>
        <w:autoSpaceDN w:val="0"/>
        <w:adjustRightInd w:val="0"/>
        <w:ind w:firstLine="567"/>
        <w:jc w:val="both"/>
        <w:rPr>
          <w:rFonts w:ascii="Times New Roman" w:eastAsia="TimesNewRomanPSMT" w:hAnsi="Times New Roman" w:cs="Times New Roman"/>
        </w:rPr>
      </w:pPr>
      <w:r>
        <w:rPr>
          <w:rFonts w:ascii="Times New Roman" w:eastAsia="TimesNewRomanPSMT" w:hAnsi="Times New Roman" w:cs="Times New Roman"/>
        </w:rPr>
        <w:t xml:space="preserve">В ЦОП дейностите са насочени към гарантиране най-добрия интерес на детето, подпомагането му </w:t>
      </w:r>
      <w:r w:rsidR="004732A5">
        <w:rPr>
          <w:rFonts w:ascii="Times New Roman" w:eastAsia="TimesNewRomanPSMT" w:hAnsi="Times New Roman" w:cs="Times New Roman"/>
        </w:rPr>
        <w:t xml:space="preserve">за вписване в социалната среда и </w:t>
      </w:r>
      <w:r>
        <w:rPr>
          <w:rFonts w:ascii="Times New Roman" w:eastAsia="TimesNewRomanPSMT" w:hAnsi="Times New Roman" w:cs="Times New Roman"/>
        </w:rPr>
        <w:t>пълноценно</w:t>
      </w:r>
      <w:r w:rsidR="00C00E34">
        <w:rPr>
          <w:rFonts w:ascii="Times New Roman" w:eastAsia="TimesNewRomanPSMT" w:hAnsi="Times New Roman" w:cs="Times New Roman"/>
        </w:rPr>
        <w:t>то</w:t>
      </w:r>
      <w:r>
        <w:rPr>
          <w:rFonts w:ascii="Times New Roman" w:eastAsia="TimesNewRomanPSMT" w:hAnsi="Times New Roman" w:cs="Times New Roman"/>
        </w:rPr>
        <w:t xml:space="preserve"> развитие на неговия потенциал съобразно възможностите и потребностите. Целева група са децата и учениците в риск</w:t>
      </w:r>
      <w:r w:rsidR="00996284">
        <w:rPr>
          <w:rFonts w:ascii="Times New Roman" w:eastAsia="TimesNewRomanPSMT" w:hAnsi="Times New Roman" w:cs="Times New Roman"/>
        </w:rPr>
        <w:t xml:space="preserve"> </w:t>
      </w:r>
      <w:r w:rsidR="00996284" w:rsidRPr="00996284">
        <w:rPr>
          <w:rFonts w:ascii="Times New Roman" w:eastAsia="TimesNewRomanPSMT" w:hAnsi="Times New Roman" w:cs="Times New Roman"/>
        </w:rPr>
        <w:t>– 36, като от тях 7 са от малцинствата</w:t>
      </w:r>
      <w:r w:rsidR="00996284">
        <w:rPr>
          <w:rFonts w:ascii="Times New Roman" w:eastAsia="TimesNewRomanPSMT" w:hAnsi="Times New Roman" w:cs="Times New Roman"/>
          <w:sz w:val="28"/>
          <w:szCs w:val="28"/>
        </w:rPr>
        <w:t>.</w:t>
      </w:r>
      <w:r>
        <w:rPr>
          <w:rFonts w:ascii="Times New Roman" w:eastAsia="TimesNewRomanPSMT" w:hAnsi="Times New Roman" w:cs="Times New Roman"/>
        </w:rPr>
        <w:t xml:space="preserve">Оказва се подкрепа и на семействата им, насочена към повишаване на родителския капацитет, насърчаване на отговорното отношение към детето в семейството. </w:t>
      </w:r>
    </w:p>
    <w:p w:rsidR="00952660" w:rsidRDefault="00952660" w:rsidP="00952660">
      <w:pPr>
        <w:ind w:firstLine="567"/>
        <w:jc w:val="both"/>
        <w:rPr>
          <w:rFonts w:ascii="Times New Roman" w:hAnsi="Times New Roman" w:cs="Times New Roman"/>
        </w:rPr>
      </w:pPr>
      <w:r>
        <w:rPr>
          <w:rFonts w:ascii="Times New Roman" w:eastAsia="TimesNewRomanPSMT" w:hAnsi="Times New Roman" w:cs="Times New Roman"/>
        </w:rPr>
        <w:t xml:space="preserve">Услугите в ЦСРИ са свързани с потребностите на деца и възрастни, които имат различни физически увреждания, комбинирани нарушения, емоционално-поведенчески проблеми и </w:t>
      </w:r>
      <w:proofErr w:type="spellStart"/>
      <w:r>
        <w:rPr>
          <w:rFonts w:ascii="Times New Roman" w:eastAsia="TimesNewRomanPSMT" w:hAnsi="Times New Roman" w:cs="Times New Roman"/>
        </w:rPr>
        <w:t>дивиантно</w:t>
      </w:r>
      <w:proofErr w:type="spellEnd"/>
      <w:r>
        <w:rPr>
          <w:rFonts w:ascii="Times New Roman" w:eastAsia="TimesNewRomanPSMT" w:hAnsi="Times New Roman" w:cs="Times New Roman"/>
        </w:rPr>
        <w:t xml:space="preserve"> поведение, нарушения в развитието.</w:t>
      </w:r>
    </w:p>
    <w:p w:rsidR="00952660" w:rsidRDefault="00952660" w:rsidP="00952660">
      <w:pPr>
        <w:ind w:firstLine="567"/>
        <w:jc w:val="both"/>
        <w:rPr>
          <w:rFonts w:ascii="Times New Roman" w:hAnsi="Times New Roman" w:cs="Times New Roman"/>
        </w:rPr>
      </w:pPr>
      <w:r>
        <w:rPr>
          <w:rFonts w:ascii="Times New Roman" w:hAnsi="Times New Roman" w:cs="Times New Roman"/>
        </w:rPr>
        <w:t xml:space="preserve">Възрастта на децата и учениците, на които се предоставят социални услуги, е от 2 до 17 години. И двете институции предлагат психо-социална рехабилитация. </w:t>
      </w:r>
    </w:p>
    <w:p w:rsidR="00952660" w:rsidRPr="00F958C8" w:rsidRDefault="00952660" w:rsidP="00952660">
      <w:pPr>
        <w:ind w:firstLine="544"/>
        <w:jc w:val="both"/>
        <w:rPr>
          <w:rFonts w:ascii="Times New Roman" w:hAnsi="Times New Roman" w:cs="Times New Roman"/>
        </w:rPr>
      </w:pPr>
      <w:r>
        <w:rPr>
          <w:rFonts w:ascii="Times New Roman" w:hAnsi="Times New Roman" w:cs="Times New Roman"/>
        </w:rPr>
        <w:t xml:space="preserve">В ЦСРИ на учениците-потребители, които са от населените места в района на общината, се предоставя двигателна и медицинска рехабилитация, </w:t>
      </w:r>
      <w:proofErr w:type="spellStart"/>
      <w:r>
        <w:rPr>
          <w:rFonts w:ascii="Times New Roman" w:hAnsi="Times New Roman" w:cs="Times New Roman"/>
        </w:rPr>
        <w:t>трудотерапия</w:t>
      </w:r>
      <w:proofErr w:type="spellEnd"/>
      <w:r>
        <w:rPr>
          <w:rFonts w:ascii="Times New Roman" w:hAnsi="Times New Roman" w:cs="Times New Roman"/>
        </w:rPr>
        <w:t xml:space="preserve">. </w:t>
      </w:r>
    </w:p>
    <w:p w:rsidR="00952660" w:rsidRDefault="00952660" w:rsidP="00952660">
      <w:pPr>
        <w:ind w:firstLine="544"/>
        <w:jc w:val="both"/>
        <w:rPr>
          <w:rFonts w:ascii="Times New Roman" w:hAnsi="Times New Roman" w:cs="Times New Roman"/>
          <w:lang w:val="en-US"/>
        </w:rPr>
      </w:pPr>
      <w:r>
        <w:rPr>
          <w:rFonts w:ascii="Times New Roman" w:hAnsi="Times New Roman" w:cs="Times New Roman"/>
        </w:rPr>
        <w:t>В ЦОП се предоставя логопедичн</w:t>
      </w:r>
      <w:r w:rsidR="003D3DF7">
        <w:rPr>
          <w:rFonts w:ascii="Times New Roman" w:hAnsi="Times New Roman" w:cs="Times New Roman"/>
        </w:rPr>
        <w:t>а рехабилитация, като за децата</w:t>
      </w:r>
      <w:r w:rsidR="00CB3AFB">
        <w:rPr>
          <w:rFonts w:ascii="Times New Roman" w:hAnsi="Times New Roman" w:cs="Times New Roman"/>
        </w:rPr>
        <w:t>,</w:t>
      </w:r>
      <w:r>
        <w:rPr>
          <w:rFonts w:ascii="Times New Roman" w:hAnsi="Times New Roman" w:cs="Times New Roman"/>
        </w:rPr>
        <w:t xml:space="preserve"> посещаващи </w:t>
      </w:r>
      <w:r w:rsidR="003D3DF7">
        <w:rPr>
          <w:rFonts w:ascii="Times New Roman" w:hAnsi="Times New Roman" w:cs="Times New Roman"/>
        </w:rPr>
        <w:t xml:space="preserve"> </w:t>
      </w:r>
      <w:r>
        <w:rPr>
          <w:rFonts w:ascii="Times New Roman" w:hAnsi="Times New Roman" w:cs="Times New Roman"/>
        </w:rPr>
        <w:t xml:space="preserve">ДГ „Дора Габе“ услугата е мобилна. </w:t>
      </w:r>
    </w:p>
    <w:p w:rsidR="00A63871" w:rsidRPr="005F31E8" w:rsidRDefault="00A63871" w:rsidP="00952660">
      <w:pPr>
        <w:ind w:firstLine="544"/>
        <w:jc w:val="both"/>
        <w:rPr>
          <w:rFonts w:ascii="Times New Roman" w:hAnsi="Times New Roman" w:cs="Times New Roman"/>
          <w:lang w:val="en-US"/>
        </w:rPr>
      </w:pPr>
      <w:r w:rsidRPr="00237EE9">
        <w:rPr>
          <w:rFonts w:ascii="Times New Roman" w:hAnsi="Times New Roman" w:cs="Times New Roman"/>
        </w:rPr>
        <w:t xml:space="preserve">Пандемията от COVID-19 засили уязвимостта на изолирани и </w:t>
      </w:r>
      <w:proofErr w:type="spellStart"/>
      <w:r w:rsidRPr="00237EE9">
        <w:rPr>
          <w:rFonts w:ascii="Times New Roman" w:hAnsi="Times New Roman" w:cs="Times New Roman"/>
        </w:rPr>
        <w:t>маргинализирани</w:t>
      </w:r>
      <w:proofErr w:type="spellEnd"/>
      <w:r w:rsidRPr="00237EE9">
        <w:rPr>
          <w:rFonts w:ascii="Times New Roman" w:hAnsi="Times New Roman" w:cs="Times New Roman"/>
        </w:rPr>
        <w:t xml:space="preserve"> ромски общности и показа спешната нужда от по-ефективен и всеобхватен политически </w:t>
      </w:r>
      <w:r>
        <w:rPr>
          <w:rFonts w:ascii="Times New Roman" w:hAnsi="Times New Roman" w:cs="Times New Roman"/>
        </w:rPr>
        <w:t>отговор на национално,</w:t>
      </w:r>
      <w:r w:rsidRPr="00237EE9">
        <w:rPr>
          <w:rFonts w:ascii="Times New Roman" w:hAnsi="Times New Roman" w:cs="Times New Roman"/>
        </w:rPr>
        <w:t xml:space="preserve"> европейско </w:t>
      </w:r>
      <w:r>
        <w:rPr>
          <w:rFonts w:ascii="Times New Roman" w:hAnsi="Times New Roman" w:cs="Times New Roman"/>
        </w:rPr>
        <w:t xml:space="preserve"> и местно </w:t>
      </w:r>
      <w:r w:rsidRPr="00237EE9">
        <w:rPr>
          <w:rFonts w:ascii="Times New Roman" w:hAnsi="Times New Roman" w:cs="Times New Roman"/>
        </w:rPr>
        <w:t>ниво</w:t>
      </w:r>
      <w:r w:rsidR="005F31E8">
        <w:rPr>
          <w:rFonts w:ascii="Times New Roman" w:hAnsi="Times New Roman" w:cs="Times New Roman"/>
          <w:lang w:val="en-US"/>
        </w:rPr>
        <w:t>.</w:t>
      </w:r>
    </w:p>
    <w:p w:rsidR="001712BF" w:rsidRPr="00AB6AD0" w:rsidRDefault="001712BF" w:rsidP="00952660">
      <w:pPr>
        <w:tabs>
          <w:tab w:val="left" w:pos="0"/>
        </w:tabs>
        <w:ind w:firstLine="540"/>
        <w:jc w:val="both"/>
        <w:rPr>
          <w:rFonts w:ascii="Times New Roman" w:hAnsi="Times New Roman" w:cs="Times New Roman"/>
          <w:u w:val="single"/>
        </w:rPr>
      </w:pPr>
    </w:p>
    <w:p w:rsidR="001712BF" w:rsidRPr="00356DD8" w:rsidRDefault="001712BF" w:rsidP="001712BF">
      <w:pPr>
        <w:tabs>
          <w:tab w:val="left" w:pos="0"/>
        </w:tabs>
        <w:ind w:firstLine="540"/>
        <w:rPr>
          <w:rFonts w:ascii="Times New Roman" w:hAnsi="Times New Roman" w:cs="Times New Roman"/>
          <w:b/>
        </w:rPr>
      </w:pPr>
      <w:r w:rsidRPr="00356DD8">
        <w:rPr>
          <w:rFonts w:ascii="Times New Roman" w:hAnsi="Times New Roman" w:cs="Times New Roman"/>
          <w:b/>
        </w:rPr>
        <w:t>Проблемите произтичат от:</w:t>
      </w:r>
    </w:p>
    <w:p w:rsidR="001712BF" w:rsidRPr="00AB6AD0" w:rsidRDefault="001712BF" w:rsidP="00D4383B">
      <w:pPr>
        <w:tabs>
          <w:tab w:val="left" w:pos="0"/>
        </w:tabs>
        <w:ind w:firstLine="540"/>
        <w:jc w:val="both"/>
        <w:rPr>
          <w:rFonts w:ascii="Times New Roman" w:hAnsi="Times New Roman" w:cs="Times New Roman"/>
        </w:rPr>
      </w:pPr>
      <w:r w:rsidRPr="00AB6AD0">
        <w:rPr>
          <w:rFonts w:ascii="Times New Roman" w:hAnsi="Times New Roman" w:cs="Times New Roman"/>
        </w:rPr>
        <w:t>- Слабата заинтересованост на родителите, липса на мотивация у децата и неразбиране на необходимостта от образование;</w:t>
      </w:r>
    </w:p>
    <w:p w:rsidR="001712BF" w:rsidRPr="00AB6AD0" w:rsidRDefault="001712BF" w:rsidP="00D4383B">
      <w:pPr>
        <w:tabs>
          <w:tab w:val="left" w:pos="0"/>
        </w:tabs>
        <w:ind w:firstLine="540"/>
        <w:jc w:val="both"/>
        <w:rPr>
          <w:rFonts w:ascii="Times New Roman" w:hAnsi="Times New Roman" w:cs="Times New Roman"/>
        </w:rPr>
      </w:pPr>
      <w:r w:rsidRPr="00AB6AD0">
        <w:rPr>
          <w:rFonts w:ascii="Times New Roman" w:hAnsi="Times New Roman" w:cs="Times New Roman"/>
        </w:rPr>
        <w:t>-</w:t>
      </w:r>
      <w:r w:rsidR="00D4383B">
        <w:rPr>
          <w:rFonts w:ascii="Times New Roman" w:hAnsi="Times New Roman" w:cs="Times New Roman"/>
        </w:rPr>
        <w:t xml:space="preserve">  </w:t>
      </w:r>
      <w:r w:rsidRPr="00AB6AD0">
        <w:rPr>
          <w:rFonts w:ascii="Times New Roman" w:hAnsi="Times New Roman" w:cs="Times New Roman"/>
        </w:rPr>
        <w:t>Ранно съжителство на семейни начала;</w:t>
      </w:r>
    </w:p>
    <w:p w:rsidR="001712BF" w:rsidRPr="00AB6AD0" w:rsidRDefault="001712BF" w:rsidP="00D4383B">
      <w:pPr>
        <w:tabs>
          <w:tab w:val="left" w:pos="0"/>
        </w:tabs>
        <w:ind w:firstLine="540"/>
        <w:jc w:val="both"/>
        <w:rPr>
          <w:rFonts w:ascii="Times New Roman" w:hAnsi="Times New Roman" w:cs="Times New Roman"/>
        </w:rPr>
      </w:pPr>
      <w:r w:rsidRPr="00AB6AD0">
        <w:rPr>
          <w:rFonts w:ascii="Times New Roman" w:hAnsi="Times New Roman" w:cs="Times New Roman"/>
        </w:rPr>
        <w:t xml:space="preserve">- </w:t>
      </w:r>
      <w:r w:rsidR="00D4383B">
        <w:rPr>
          <w:rFonts w:ascii="Times New Roman" w:hAnsi="Times New Roman" w:cs="Times New Roman"/>
        </w:rPr>
        <w:t xml:space="preserve"> </w:t>
      </w:r>
      <w:r w:rsidRPr="00AB6AD0">
        <w:rPr>
          <w:rFonts w:ascii="Times New Roman" w:hAnsi="Times New Roman" w:cs="Times New Roman"/>
        </w:rPr>
        <w:t xml:space="preserve">Ниска степен на грамотност и квалификация на възрастните роми; </w:t>
      </w:r>
    </w:p>
    <w:p w:rsidR="001712BF" w:rsidRDefault="001712BF" w:rsidP="00D4383B">
      <w:pPr>
        <w:tabs>
          <w:tab w:val="left" w:pos="0"/>
        </w:tabs>
        <w:ind w:firstLine="540"/>
        <w:jc w:val="both"/>
        <w:rPr>
          <w:rFonts w:ascii="Times New Roman" w:hAnsi="Times New Roman" w:cs="Times New Roman"/>
        </w:rPr>
      </w:pPr>
      <w:r w:rsidRPr="00AB6AD0">
        <w:rPr>
          <w:rFonts w:ascii="Times New Roman" w:hAnsi="Times New Roman" w:cs="Times New Roman"/>
        </w:rPr>
        <w:t xml:space="preserve">- </w:t>
      </w:r>
      <w:r w:rsidR="00D4383B">
        <w:rPr>
          <w:rFonts w:ascii="Times New Roman" w:hAnsi="Times New Roman" w:cs="Times New Roman"/>
        </w:rPr>
        <w:t xml:space="preserve"> </w:t>
      </w:r>
      <w:r w:rsidRPr="00AB6AD0">
        <w:rPr>
          <w:rFonts w:ascii="Times New Roman" w:hAnsi="Times New Roman" w:cs="Times New Roman"/>
        </w:rPr>
        <w:t>Неефективността на механизмите за превенция на риска от отпадане;</w:t>
      </w:r>
    </w:p>
    <w:p w:rsidR="00D4383B" w:rsidRDefault="00D4383B" w:rsidP="00723074">
      <w:pPr>
        <w:tabs>
          <w:tab w:val="left" w:pos="0"/>
        </w:tabs>
        <w:ind w:firstLine="540"/>
        <w:jc w:val="both"/>
        <w:rPr>
          <w:rFonts w:ascii="Times New Roman" w:hAnsi="Times New Roman" w:cs="Times New Roman"/>
        </w:rPr>
      </w:pPr>
      <w:r>
        <w:rPr>
          <w:rFonts w:ascii="Times New Roman" w:hAnsi="Times New Roman" w:cs="Times New Roman"/>
        </w:rPr>
        <w:t xml:space="preserve">- </w:t>
      </w:r>
      <w:r w:rsidR="007069F7">
        <w:rPr>
          <w:rFonts w:ascii="Times New Roman" w:hAnsi="Times New Roman" w:cs="Times New Roman"/>
          <w:lang w:val="en-US"/>
        </w:rPr>
        <w:t xml:space="preserve"> </w:t>
      </w:r>
      <w:r w:rsidR="00712EA3">
        <w:rPr>
          <w:rFonts w:ascii="Times New Roman" w:hAnsi="Times New Roman" w:cs="Times New Roman"/>
        </w:rPr>
        <w:t xml:space="preserve">Ниска степен на компютърна грамотност на родителите </w:t>
      </w:r>
      <w:r w:rsidR="00F71C52">
        <w:rPr>
          <w:rFonts w:ascii="Times New Roman" w:hAnsi="Times New Roman" w:cs="Times New Roman"/>
        </w:rPr>
        <w:t xml:space="preserve">за </w:t>
      </w:r>
      <w:r w:rsidR="00712EA3">
        <w:rPr>
          <w:rFonts w:ascii="Times New Roman" w:hAnsi="Times New Roman" w:cs="Times New Roman"/>
        </w:rPr>
        <w:t xml:space="preserve">справяне на </w:t>
      </w:r>
      <w:r w:rsidR="00F71C52">
        <w:rPr>
          <w:rFonts w:ascii="Times New Roman" w:hAnsi="Times New Roman" w:cs="Times New Roman"/>
        </w:rPr>
        <w:t>обучението в ел</w:t>
      </w:r>
      <w:r w:rsidR="00CB3AFB">
        <w:rPr>
          <w:rFonts w:ascii="Times New Roman" w:hAnsi="Times New Roman" w:cs="Times New Roman"/>
        </w:rPr>
        <w:t>ектронна</w:t>
      </w:r>
      <w:r w:rsidR="00F71C52">
        <w:rPr>
          <w:rFonts w:ascii="Times New Roman" w:hAnsi="Times New Roman" w:cs="Times New Roman"/>
        </w:rPr>
        <w:t xml:space="preserve"> среда.</w:t>
      </w:r>
    </w:p>
    <w:p w:rsidR="00723074" w:rsidRPr="00723074" w:rsidRDefault="00723074" w:rsidP="00723074">
      <w:pPr>
        <w:tabs>
          <w:tab w:val="left" w:pos="0"/>
        </w:tabs>
        <w:ind w:firstLine="540"/>
        <w:jc w:val="both"/>
        <w:rPr>
          <w:rFonts w:ascii="Times New Roman" w:hAnsi="Times New Roman" w:cs="Times New Roman"/>
        </w:rPr>
      </w:pPr>
    </w:p>
    <w:p w:rsidR="001712BF" w:rsidRPr="001D2245" w:rsidRDefault="001712BF" w:rsidP="001712BF">
      <w:pPr>
        <w:tabs>
          <w:tab w:val="left" w:pos="0"/>
        </w:tabs>
        <w:ind w:firstLine="540"/>
        <w:jc w:val="both"/>
        <w:rPr>
          <w:rFonts w:ascii="Times New Roman" w:hAnsi="Times New Roman" w:cs="Times New Roman"/>
          <w:b/>
        </w:rPr>
      </w:pPr>
      <w:r w:rsidRPr="001D2245">
        <w:rPr>
          <w:rFonts w:ascii="Times New Roman" w:hAnsi="Times New Roman" w:cs="Times New Roman"/>
          <w:b/>
        </w:rPr>
        <w:t xml:space="preserve">Мерки: </w:t>
      </w:r>
    </w:p>
    <w:p w:rsidR="001712BF" w:rsidRPr="00AB6AD0" w:rsidRDefault="001712BF" w:rsidP="00E63545">
      <w:pPr>
        <w:numPr>
          <w:ilvl w:val="0"/>
          <w:numId w:val="23"/>
        </w:numPr>
        <w:tabs>
          <w:tab w:val="clear" w:pos="1320"/>
          <w:tab w:val="left" w:pos="0"/>
          <w:tab w:val="left" w:pos="720"/>
        </w:tabs>
        <w:ind w:left="0" w:firstLine="540"/>
        <w:jc w:val="both"/>
        <w:rPr>
          <w:rFonts w:ascii="Times New Roman" w:hAnsi="Times New Roman" w:cs="Times New Roman"/>
        </w:rPr>
      </w:pPr>
      <w:r w:rsidRPr="00AB6AD0">
        <w:rPr>
          <w:rFonts w:ascii="Times New Roman" w:hAnsi="Times New Roman" w:cs="Times New Roman"/>
        </w:rPr>
        <w:t>Постоянни дейности за разясняване на нуждата от образование и квалификация сред ромското население;</w:t>
      </w:r>
    </w:p>
    <w:p w:rsidR="001712BF" w:rsidRPr="00AB6AD0" w:rsidRDefault="001712BF" w:rsidP="00E63545">
      <w:pPr>
        <w:numPr>
          <w:ilvl w:val="0"/>
          <w:numId w:val="23"/>
        </w:numPr>
        <w:tabs>
          <w:tab w:val="clear" w:pos="1320"/>
          <w:tab w:val="left" w:pos="0"/>
          <w:tab w:val="left" w:pos="720"/>
        </w:tabs>
        <w:ind w:left="0" w:firstLine="540"/>
        <w:jc w:val="both"/>
        <w:rPr>
          <w:rFonts w:ascii="Times New Roman" w:hAnsi="Times New Roman" w:cs="Times New Roman"/>
          <w:lang w:val="ru-RU"/>
        </w:rPr>
      </w:pPr>
      <w:r w:rsidRPr="00AB6AD0">
        <w:rPr>
          <w:rFonts w:ascii="Times New Roman" w:hAnsi="Times New Roman" w:cs="Times New Roman"/>
        </w:rPr>
        <w:t>П</w:t>
      </w:r>
      <w:proofErr w:type="spellStart"/>
      <w:r w:rsidRPr="00AB6AD0">
        <w:rPr>
          <w:rFonts w:ascii="Times New Roman" w:hAnsi="Times New Roman" w:cs="Times New Roman"/>
          <w:lang w:val="ru-RU"/>
        </w:rPr>
        <w:t>ровеждане</w:t>
      </w:r>
      <w:proofErr w:type="spellEnd"/>
      <w:r w:rsidRPr="00AB6AD0">
        <w:rPr>
          <w:rFonts w:ascii="Times New Roman" w:hAnsi="Times New Roman" w:cs="Times New Roman"/>
          <w:lang w:val="ru-RU"/>
        </w:rPr>
        <w:t xml:space="preserve"> на </w:t>
      </w:r>
      <w:proofErr w:type="spellStart"/>
      <w:r w:rsidRPr="00AB6AD0">
        <w:rPr>
          <w:rFonts w:ascii="Times New Roman" w:hAnsi="Times New Roman" w:cs="Times New Roman"/>
          <w:lang w:val="ru-RU"/>
        </w:rPr>
        <w:t>редовни</w:t>
      </w:r>
      <w:proofErr w:type="spellEnd"/>
      <w:r w:rsidRPr="00AB6AD0">
        <w:rPr>
          <w:rFonts w:ascii="Times New Roman" w:hAnsi="Times New Roman" w:cs="Times New Roman"/>
          <w:lang w:val="ru-RU"/>
        </w:rPr>
        <w:t xml:space="preserve"> </w:t>
      </w:r>
      <w:proofErr w:type="spellStart"/>
      <w:r w:rsidRPr="00AB6AD0">
        <w:rPr>
          <w:rFonts w:ascii="Times New Roman" w:hAnsi="Times New Roman" w:cs="Times New Roman"/>
          <w:lang w:val="ru-RU"/>
        </w:rPr>
        <w:t>беседи</w:t>
      </w:r>
      <w:proofErr w:type="spellEnd"/>
      <w:r w:rsidRPr="00AB6AD0">
        <w:rPr>
          <w:rFonts w:ascii="Times New Roman" w:hAnsi="Times New Roman" w:cs="Times New Roman"/>
          <w:lang w:val="ru-RU"/>
        </w:rPr>
        <w:t xml:space="preserve"> за </w:t>
      </w:r>
      <w:proofErr w:type="spellStart"/>
      <w:r w:rsidRPr="00AB6AD0">
        <w:rPr>
          <w:rFonts w:ascii="Times New Roman" w:hAnsi="Times New Roman" w:cs="Times New Roman"/>
          <w:lang w:val="ru-RU"/>
        </w:rPr>
        <w:t>вредата</w:t>
      </w:r>
      <w:proofErr w:type="spellEnd"/>
      <w:r w:rsidRPr="00AB6AD0">
        <w:rPr>
          <w:rFonts w:ascii="Times New Roman" w:hAnsi="Times New Roman" w:cs="Times New Roman"/>
          <w:lang w:val="ru-RU"/>
        </w:rPr>
        <w:t xml:space="preserve"> от </w:t>
      </w:r>
      <w:proofErr w:type="spellStart"/>
      <w:r w:rsidRPr="00AB6AD0">
        <w:rPr>
          <w:rFonts w:ascii="Times New Roman" w:hAnsi="Times New Roman" w:cs="Times New Roman"/>
          <w:lang w:val="ru-RU"/>
        </w:rPr>
        <w:t>ранното</w:t>
      </w:r>
      <w:proofErr w:type="spellEnd"/>
      <w:r w:rsidRPr="00AB6AD0">
        <w:rPr>
          <w:rFonts w:ascii="Times New Roman" w:hAnsi="Times New Roman" w:cs="Times New Roman"/>
          <w:lang w:val="ru-RU"/>
        </w:rPr>
        <w:t xml:space="preserve"> </w:t>
      </w:r>
      <w:proofErr w:type="spellStart"/>
      <w:r w:rsidRPr="00AB6AD0">
        <w:rPr>
          <w:rFonts w:ascii="Times New Roman" w:hAnsi="Times New Roman" w:cs="Times New Roman"/>
          <w:lang w:val="ru-RU"/>
        </w:rPr>
        <w:t>раждане</w:t>
      </w:r>
      <w:proofErr w:type="spellEnd"/>
      <w:r w:rsidRPr="00AB6AD0">
        <w:rPr>
          <w:rFonts w:ascii="Times New Roman" w:hAnsi="Times New Roman" w:cs="Times New Roman"/>
          <w:lang w:val="ru-RU"/>
        </w:rPr>
        <w:t xml:space="preserve"> и </w:t>
      </w:r>
      <w:proofErr w:type="spellStart"/>
      <w:r w:rsidRPr="00AB6AD0">
        <w:rPr>
          <w:rFonts w:ascii="Times New Roman" w:hAnsi="Times New Roman" w:cs="Times New Roman"/>
          <w:lang w:val="ru-RU"/>
        </w:rPr>
        <w:t>ранното</w:t>
      </w:r>
      <w:proofErr w:type="spellEnd"/>
      <w:r w:rsidRPr="00AB6AD0">
        <w:rPr>
          <w:rFonts w:ascii="Times New Roman" w:hAnsi="Times New Roman" w:cs="Times New Roman"/>
          <w:lang w:val="ru-RU"/>
        </w:rPr>
        <w:t xml:space="preserve"> </w:t>
      </w:r>
      <w:proofErr w:type="spellStart"/>
      <w:r w:rsidRPr="00AB6AD0">
        <w:rPr>
          <w:rFonts w:ascii="Times New Roman" w:hAnsi="Times New Roman" w:cs="Times New Roman"/>
          <w:lang w:val="ru-RU"/>
        </w:rPr>
        <w:t>съжителство</w:t>
      </w:r>
      <w:proofErr w:type="spellEnd"/>
      <w:r w:rsidRPr="00AB6AD0">
        <w:rPr>
          <w:rFonts w:ascii="Times New Roman" w:hAnsi="Times New Roman" w:cs="Times New Roman"/>
          <w:lang w:val="ru-RU"/>
        </w:rPr>
        <w:t xml:space="preserve">. </w:t>
      </w:r>
    </w:p>
    <w:p w:rsidR="001712BF" w:rsidRPr="00AB6AD0" w:rsidRDefault="001712BF" w:rsidP="00E63545">
      <w:pPr>
        <w:numPr>
          <w:ilvl w:val="0"/>
          <w:numId w:val="23"/>
        </w:numPr>
        <w:tabs>
          <w:tab w:val="clear" w:pos="1320"/>
          <w:tab w:val="left" w:pos="0"/>
          <w:tab w:val="left" w:pos="720"/>
        </w:tabs>
        <w:ind w:left="0" w:firstLine="540"/>
        <w:jc w:val="both"/>
        <w:rPr>
          <w:rFonts w:ascii="Times New Roman" w:hAnsi="Times New Roman" w:cs="Times New Roman"/>
          <w:lang w:val="ru-RU"/>
        </w:rPr>
      </w:pPr>
      <w:proofErr w:type="spellStart"/>
      <w:r w:rsidRPr="00AB6AD0">
        <w:rPr>
          <w:rFonts w:ascii="Times New Roman" w:hAnsi="Times New Roman" w:cs="Times New Roman"/>
          <w:lang w:val="ru-RU"/>
        </w:rPr>
        <w:lastRenderedPageBreak/>
        <w:t>Ограмотяване</w:t>
      </w:r>
      <w:proofErr w:type="spellEnd"/>
      <w:r w:rsidRPr="00AB6AD0">
        <w:rPr>
          <w:rFonts w:ascii="Times New Roman" w:hAnsi="Times New Roman" w:cs="Times New Roman"/>
          <w:lang w:val="ru-RU"/>
        </w:rPr>
        <w:t xml:space="preserve"> на </w:t>
      </w:r>
      <w:proofErr w:type="spellStart"/>
      <w:r w:rsidRPr="00AB6AD0">
        <w:rPr>
          <w:rFonts w:ascii="Times New Roman" w:hAnsi="Times New Roman" w:cs="Times New Roman"/>
          <w:lang w:val="ru-RU"/>
        </w:rPr>
        <w:t>неграмотните</w:t>
      </w:r>
      <w:proofErr w:type="spellEnd"/>
      <w:r w:rsidRPr="00AB6AD0">
        <w:rPr>
          <w:rFonts w:ascii="Times New Roman" w:hAnsi="Times New Roman" w:cs="Times New Roman"/>
          <w:lang w:val="ru-RU"/>
        </w:rPr>
        <w:t xml:space="preserve"> и </w:t>
      </w:r>
      <w:proofErr w:type="spellStart"/>
      <w:r w:rsidRPr="00AB6AD0">
        <w:rPr>
          <w:rFonts w:ascii="Times New Roman" w:hAnsi="Times New Roman" w:cs="Times New Roman"/>
          <w:lang w:val="ru-RU"/>
        </w:rPr>
        <w:t>малограмотните</w:t>
      </w:r>
      <w:proofErr w:type="spellEnd"/>
      <w:r w:rsidRPr="00AB6AD0">
        <w:rPr>
          <w:rFonts w:ascii="Times New Roman" w:hAnsi="Times New Roman" w:cs="Times New Roman"/>
          <w:lang w:val="ru-RU"/>
        </w:rPr>
        <w:t xml:space="preserve"> </w:t>
      </w:r>
      <w:proofErr w:type="spellStart"/>
      <w:r w:rsidRPr="00AB6AD0">
        <w:rPr>
          <w:rFonts w:ascii="Times New Roman" w:hAnsi="Times New Roman" w:cs="Times New Roman"/>
          <w:lang w:val="ru-RU"/>
        </w:rPr>
        <w:t>роми</w:t>
      </w:r>
      <w:proofErr w:type="spellEnd"/>
      <w:r w:rsidRPr="00AB6AD0">
        <w:rPr>
          <w:rFonts w:ascii="Times New Roman" w:hAnsi="Times New Roman" w:cs="Times New Roman"/>
          <w:lang w:val="ru-RU"/>
        </w:rPr>
        <w:t xml:space="preserve"> и </w:t>
      </w:r>
      <w:proofErr w:type="spellStart"/>
      <w:r w:rsidRPr="00AB6AD0">
        <w:rPr>
          <w:rFonts w:ascii="Times New Roman" w:hAnsi="Times New Roman" w:cs="Times New Roman"/>
          <w:lang w:val="ru-RU"/>
        </w:rPr>
        <w:t>стимулиране</w:t>
      </w:r>
      <w:proofErr w:type="spellEnd"/>
      <w:r w:rsidRPr="00AB6AD0">
        <w:rPr>
          <w:rFonts w:ascii="Times New Roman" w:hAnsi="Times New Roman" w:cs="Times New Roman"/>
          <w:lang w:val="ru-RU"/>
        </w:rPr>
        <w:t xml:space="preserve"> на  </w:t>
      </w:r>
      <w:proofErr w:type="spellStart"/>
      <w:r w:rsidRPr="00AB6AD0">
        <w:rPr>
          <w:rFonts w:ascii="Times New Roman" w:hAnsi="Times New Roman" w:cs="Times New Roman"/>
          <w:lang w:val="ru-RU"/>
        </w:rPr>
        <w:t>квалифицирането</w:t>
      </w:r>
      <w:proofErr w:type="spellEnd"/>
      <w:r w:rsidRPr="00AB6AD0">
        <w:rPr>
          <w:rFonts w:ascii="Times New Roman" w:hAnsi="Times New Roman" w:cs="Times New Roman"/>
          <w:lang w:val="ru-RU"/>
        </w:rPr>
        <w:t xml:space="preserve"> им в </w:t>
      </w:r>
      <w:proofErr w:type="spellStart"/>
      <w:r w:rsidRPr="00AB6AD0">
        <w:rPr>
          <w:rFonts w:ascii="Times New Roman" w:hAnsi="Times New Roman" w:cs="Times New Roman"/>
          <w:lang w:val="ru-RU"/>
        </w:rPr>
        <w:t>професии</w:t>
      </w:r>
      <w:proofErr w:type="spellEnd"/>
      <w:r w:rsidRPr="00AB6AD0">
        <w:rPr>
          <w:rFonts w:ascii="Times New Roman" w:hAnsi="Times New Roman" w:cs="Times New Roman"/>
          <w:lang w:val="ru-RU"/>
        </w:rPr>
        <w:t xml:space="preserve"> с </w:t>
      </w:r>
      <w:proofErr w:type="spellStart"/>
      <w:r w:rsidRPr="00AB6AD0">
        <w:rPr>
          <w:rFonts w:ascii="Times New Roman" w:hAnsi="Times New Roman" w:cs="Times New Roman"/>
          <w:lang w:val="ru-RU"/>
        </w:rPr>
        <w:t>постоянни</w:t>
      </w:r>
      <w:proofErr w:type="spellEnd"/>
      <w:r w:rsidRPr="00AB6AD0">
        <w:rPr>
          <w:rFonts w:ascii="Times New Roman" w:hAnsi="Times New Roman" w:cs="Times New Roman"/>
          <w:lang w:val="ru-RU"/>
        </w:rPr>
        <w:t xml:space="preserve"> доходи.</w:t>
      </w:r>
    </w:p>
    <w:p w:rsidR="001712BF" w:rsidRDefault="00620570" w:rsidP="00E63545">
      <w:pPr>
        <w:numPr>
          <w:ilvl w:val="0"/>
          <w:numId w:val="23"/>
        </w:numPr>
        <w:tabs>
          <w:tab w:val="clear" w:pos="1320"/>
          <w:tab w:val="left" w:pos="0"/>
          <w:tab w:val="left" w:pos="720"/>
        </w:tabs>
        <w:ind w:left="0" w:firstLine="540"/>
        <w:jc w:val="both"/>
        <w:rPr>
          <w:rFonts w:ascii="Times New Roman" w:hAnsi="Times New Roman" w:cs="Times New Roman"/>
          <w:lang w:val="ru-RU"/>
        </w:rPr>
      </w:pPr>
      <w:proofErr w:type="spellStart"/>
      <w:r>
        <w:rPr>
          <w:rFonts w:ascii="Times New Roman" w:hAnsi="Times New Roman" w:cs="Times New Roman"/>
          <w:lang w:val="ru-RU"/>
        </w:rPr>
        <w:t>Повишаване</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обвхават</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деца</w:t>
      </w:r>
      <w:proofErr w:type="spellEnd"/>
      <w:r>
        <w:rPr>
          <w:rFonts w:ascii="Times New Roman" w:hAnsi="Times New Roman" w:cs="Times New Roman"/>
          <w:lang w:val="ru-RU"/>
        </w:rPr>
        <w:t xml:space="preserve"> и </w:t>
      </w:r>
      <w:proofErr w:type="spellStart"/>
      <w:r>
        <w:rPr>
          <w:rFonts w:ascii="Times New Roman" w:hAnsi="Times New Roman" w:cs="Times New Roman"/>
          <w:lang w:val="ru-RU"/>
        </w:rPr>
        <w:t>ученици</w:t>
      </w:r>
      <w:proofErr w:type="spellEnd"/>
      <w:r>
        <w:rPr>
          <w:rFonts w:ascii="Times New Roman" w:hAnsi="Times New Roman" w:cs="Times New Roman"/>
          <w:lang w:val="ru-RU"/>
        </w:rPr>
        <w:t xml:space="preserve"> в </w:t>
      </w:r>
      <w:proofErr w:type="spellStart"/>
      <w:r>
        <w:rPr>
          <w:rFonts w:ascii="Times New Roman" w:hAnsi="Times New Roman" w:cs="Times New Roman"/>
          <w:lang w:val="ru-RU"/>
        </w:rPr>
        <w:t>задължителна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предучилищна</w:t>
      </w:r>
      <w:proofErr w:type="spellEnd"/>
      <w:r>
        <w:rPr>
          <w:rFonts w:ascii="Times New Roman" w:hAnsi="Times New Roman" w:cs="Times New Roman"/>
          <w:lang w:val="ru-RU"/>
        </w:rPr>
        <w:t xml:space="preserve"> и </w:t>
      </w:r>
      <w:proofErr w:type="spellStart"/>
      <w:r>
        <w:rPr>
          <w:rFonts w:ascii="Times New Roman" w:hAnsi="Times New Roman" w:cs="Times New Roman"/>
          <w:lang w:val="ru-RU"/>
        </w:rPr>
        <w:t>училищна</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възраст</w:t>
      </w:r>
      <w:proofErr w:type="spellEnd"/>
      <w:r>
        <w:rPr>
          <w:rFonts w:ascii="Times New Roman" w:hAnsi="Times New Roman" w:cs="Times New Roman"/>
          <w:lang w:val="ru-RU"/>
        </w:rPr>
        <w:t xml:space="preserve"> по механизма за обхват.</w:t>
      </w:r>
    </w:p>
    <w:p w:rsidR="00903FCA" w:rsidRDefault="0054478D" w:rsidP="00E63545">
      <w:pPr>
        <w:numPr>
          <w:ilvl w:val="0"/>
          <w:numId w:val="23"/>
        </w:numPr>
        <w:tabs>
          <w:tab w:val="clear" w:pos="1320"/>
          <w:tab w:val="left" w:pos="0"/>
          <w:tab w:val="left" w:pos="720"/>
        </w:tabs>
        <w:ind w:left="0" w:firstLine="540"/>
        <w:jc w:val="both"/>
        <w:rPr>
          <w:rFonts w:ascii="Times New Roman" w:hAnsi="Times New Roman" w:cs="Times New Roman"/>
          <w:lang w:val="ru-RU"/>
        </w:rPr>
      </w:pPr>
      <w:proofErr w:type="spellStart"/>
      <w:r>
        <w:rPr>
          <w:rFonts w:ascii="Times New Roman" w:hAnsi="Times New Roman" w:cs="Times New Roman"/>
          <w:lang w:val="ru-RU"/>
        </w:rPr>
        <w:t>Повишаване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осве</w:t>
      </w:r>
      <w:r w:rsidR="00903FCA">
        <w:rPr>
          <w:rFonts w:ascii="Times New Roman" w:hAnsi="Times New Roman" w:cs="Times New Roman"/>
          <w:lang w:val="ru-RU"/>
        </w:rPr>
        <w:t>домеността</w:t>
      </w:r>
      <w:proofErr w:type="spellEnd"/>
      <w:r w:rsidR="00903FCA">
        <w:rPr>
          <w:rFonts w:ascii="Times New Roman" w:hAnsi="Times New Roman" w:cs="Times New Roman"/>
          <w:lang w:val="ru-RU"/>
        </w:rPr>
        <w:t xml:space="preserve"> на </w:t>
      </w:r>
      <w:proofErr w:type="spellStart"/>
      <w:r w:rsidR="00903FCA">
        <w:rPr>
          <w:rFonts w:ascii="Times New Roman" w:hAnsi="Times New Roman" w:cs="Times New Roman"/>
          <w:lang w:val="ru-RU"/>
        </w:rPr>
        <w:t>родителите</w:t>
      </w:r>
      <w:proofErr w:type="spellEnd"/>
      <w:r w:rsidR="00903FCA">
        <w:rPr>
          <w:rFonts w:ascii="Times New Roman" w:hAnsi="Times New Roman" w:cs="Times New Roman"/>
          <w:lang w:val="ru-RU"/>
        </w:rPr>
        <w:t xml:space="preserve"> от </w:t>
      </w:r>
      <w:proofErr w:type="spellStart"/>
      <w:r w:rsidR="00903FCA">
        <w:rPr>
          <w:rFonts w:ascii="Times New Roman" w:hAnsi="Times New Roman" w:cs="Times New Roman"/>
          <w:lang w:val="ru-RU"/>
        </w:rPr>
        <w:t>уязвимите</w:t>
      </w:r>
      <w:proofErr w:type="spellEnd"/>
      <w:r w:rsidR="00903FCA">
        <w:rPr>
          <w:rFonts w:ascii="Times New Roman" w:hAnsi="Times New Roman" w:cs="Times New Roman"/>
          <w:lang w:val="ru-RU"/>
        </w:rPr>
        <w:t xml:space="preserve"> </w:t>
      </w:r>
      <w:proofErr w:type="spellStart"/>
      <w:r w:rsidR="00903FCA">
        <w:rPr>
          <w:rFonts w:ascii="Times New Roman" w:hAnsi="Times New Roman" w:cs="Times New Roman"/>
          <w:lang w:val="ru-RU"/>
        </w:rPr>
        <w:t>групи</w:t>
      </w:r>
      <w:proofErr w:type="spellEnd"/>
      <w:r w:rsidR="00903FCA">
        <w:rPr>
          <w:rFonts w:ascii="Times New Roman" w:hAnsi="Times New Roman" w:cs="Times New Roman"/>
          <w:lang w:val="ru-RU"/>
        </w:rPr>
        <w:t xml:space="preserve"> </w:t>
      </w:r>
      <w:proofErr w:type="spellStart"/>
      <w:r w:rsidR="00903FCA">
        <w:rPr>
          <w:rFonts w:ascii="Times New Roman" w:hAnsi="Times New Roman" w:cs="Times New Roman"/>
          <w:lang w:val="ru-RU"/>
        </w:rPr>
        <w:t>относно</w:t>
      </w:r>
      <w:proofErr w:type="spellEnd"/>
      <w:r w:rsidR="00903FCA">
        <w:rPr>
          <w:rFonts w:ascii="Times New Roman" w:hAnsi="Times New Roman" w:cs="Times New Roman"/>
          <w:lang w:val="ru-RU"/>
        </w:rPr>
        <w:t xml:space="preserve"> ползите от </w:t>
      </w:r>
      <w:proofErr w:type="spellStart"/>
      <w:r w:rsidR="00903FCA">
        <w:rPr>
          <w:rFonts w:ascii="Times New Roman" w:hAnsi="Times New Roman" w:cs="Times New Roman"/>
          <w:lang w:val="ru-RU"/>
        </w:rPr>
        <w:t>образованието</w:t>
      </w:r>
      <w:proofErr w:type="spellEnd"/>
      <w:r>
        <w:rPr>
          <w:rFonts w:ascii="Times New Roman" w:hAnsi="Times New Roman" w:cs="Times New Roman"/>
          <w:lang w:val="ru-RU"/>
        </w:rPr>
        <w:t>.</w:t>
      </w:r>
    </w:p>
    <w:p w:rsidR="00903FCA" w:rsidRDefault="00903FCA" w:rsidP="00E63545">
      <w:pPr>
        <w:numPr>
          <w:ilvl w:val="0"/>
          <w:numId w:val="23"/>
        </w:numPr>
        <w:tabs>
          <w:tab w:val="clear" w:pos="1320"/>
          <w:tab w:val="left" w:pos="0"/>
          <w:tab w:val="left" w:pos="720"/>
        </w:tabs>
        <w:ind w:left="0" w:firstLine="540"/>
        <w:jc w:val="both"/>
        <w:rPr>
          <w:rFonts w:ascii="Times New Roman" w:hAnsi="Times New Roman" w:cs="Times New Roman"/>
          <w:lang w:val="ru-RU"/>
        </w:rPr>
      </w:pPr>
      <w:proofErr w:type="spellStart"/>
      <w:r>
        <w:rPr>
          <w:rFonts w:ascii="Times New Roman" w:hAnsi="Times New Roman" w:cs="Times New Roman"/>
          <w:lang w:val="ru-RU"/>
        </w:rPr>
        <w:t>Осъществяване</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дейности</w:t>
      </w:r>
      <w:proofErr w:type="spellEnd"/>
      <w:r>
        <w:rPr>
          <w:rFonts w:ascii="Times New Roman" w:hAnsi="Times New Roman" w:cs="Times New Roman"/>
          <w:lang w:val="ru-RU"/>
        </w:rPr>
        <w:t xml:space="preserve"> за </w:t>
      </w:r>
      <w:proofErr w:type="spellStart"/>
      <w:r>
        <w:rPr>
          <w:rFonts w:ascii="Times New Roman" w:hAnsi="Times New Roman" w:cs="Times New Roman"/>
          <w:lang w:val="ru-RU"/>
        </w:rPr>
        <w:t>приобщаване</w:t>
      </w:r>
      <w:proofErr w:type="spellEnd"/>
      <w:r>
        <w:rPr>
          <w:rFonts w:ascii="Times New Roman" w:hAnsi="Times New Roman" w:cs="Times New Roman"/>
          <w:lang w:val="ru-RU"/>
        </w:rPr>
        <w:t xml:space="preserve"> на родители от </w:t>
      </w:r>
      <w:proofErr w:type="spellStart"/>
      <w:r>
        <w:rPr>
          <w:rFonts w:ascii="Times New Roman" w:hAnsi="Times New Roman" w:cs="Times New Roman"/>
          <w:lang w:val="ru-RU"/>
        </w:rPr>
        <w:t>уязвимите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групи</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към</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училищния</w:t>
      </w:r>
      <w:proofErr w:type="spellEnd"/>
      <w:r>
        <w:rPr>
          <w:rFonts w:ascii="Times New Roman" w:hAnsi="Times New Roman" w:cs="Times New Roman"/>
          <w:lang w:val="ru-RU"/>
        </w:rPr>
        <w:t xml:space="preserve"> живот и </w:t>
      </w:r>
      <w:proofErr w:type="spellStart"/>
      <w:r>
        <w:rPr>
          <w:rFonts w:ascii="Times New Roman" w:hAnsi="Times New Roman" w:cs="Times New Roman"/>
          <w:lang w:val="ru-RU"/>
        </w:rPr>
        <w:t>мотивирането</w:t>
      </w:r>
      <w:proofErr w:type="spellEnd"/>
      <w:r>
        <w:rPr>
          <w:rFonts w:ascii="Times New Roman" w:hAnsi="Times New Roman" w:cs="Times New Roman"/>
          <w:lang w:val="ru-RU"/>
        </w:rPr>
        <w:t xml:space="preserve"> им за </w:t>
      </w:r>
      <w:proofErr w:type="spellStart"/>
      <w:r>
        <w:rPr>
          <w:rFonts w:ascii="Times New Roman" w:hAnsi="Times New Roman" w:cs="Times New Roman"/>
          <w:lang w:val="ru-RU"/>
        </w:rPr>
        <w:t>образованието</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техните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деца</w:t>
      </w:r>
      <w:proofErr w:type="spellEnd"/>
      <w:r>
        <w:rPr>
          <w:rFonts w:ascii="Times New Roman" w:hAnsi="Times New Roman" w:cs="Times New Roman"/>
          <w:lang w:val="ru-RU"/>
        </w:rPr>
        <w:t>.</w:t>
      </w:r>
    </w:p>
    <w:p w:rsidR="00E778AB" w:rsidRDefault="00E778AB" w:rsidP="00E63545">
      <w:pPr>
        <w:numPr>
          <w:ilvl w:val="0"/>
          <w:numId w:val="23"/>
        </w:numPr>
        <w:tabs>
          <w:tab w:val="clear" w:pos="1320"/>
          <w:tab w:val="left" w:pos="0"/>
          <w:tab w:val="left" w:pos="720"/>
        </w:tabs>
        <w:ind w:left="0" w:firstLine="540"/>
        <w:jc w:val="both"/>
        <w:rPr>
          <w:rFonts w:ascii="Times New Roman" w:hAnsi="Times New Roman" w:cs="Times New Roman"/>
          <w:lang w:val="ru-RU"/>
        </w:rPr>
      </w:pPr>
      <w:proofErr w:type="spellStart"/>
      <w:r>
        <w:rPr>
          <w:rFonts w:ascii="Times New Roman" w:hAnsi="Times New Roman" w:cs="Times New Roman"/>
          <w:lang w:val="ru-RU"/>
        </w:rPr>
        <w:t>Осигуряване</w:t>
      </w:r>
      <w:proofErr w:type="spellEnd"/>
      <w:r>
        <w:rPr>
          <w:rFonts w:ascii="Times New Roman" w:hAnsi="Times New Roman" w:cs="Times New Roman"/>
          <w:lang w:val="ru-RU"/>
        </w:rPr>
        <w:t xml:space="preserve"> на </w:t>
      </w:r>
      <w:proofErr w:type="spellStart"/>
      <w:r>
        <w:rPr>
          <w:rFonts w:ascii="Times New Roman" w:hAnsi="Times New Roman" w:cs="Times New Roman"/>
          <w:lang w:val="ru-RU"/>
        </w:rPr>
        <w:t>компютърна</w:t>
      </w:r>
      <w:proofErr w:type="spellEnd"/>
      <w:r>
        <w:rPr>
          <w:rFonts w:ascii="Times New Roman" w:hAnsi="Times New Roman" w:cs="Times New Roman"/>
          <w:lang w:val="ru-RU"/>
        </w:rPr>
        <w:t xml:space="preserve"> техника на </w:t>
      </w:r>
      <w:proofErr w:type="spellStart"/>
      <w:r>
        <w:rPr>
          <w:rFonts w:ascii="Times New Roman" w:hAnsi="Times New Roman" w:cs="Times New Roman"/>
          <w:lang w:val="ru-RU"/>
        </w:rPr>
        <w:t>децата</w:t>
      </w:r>
      <w:proofErr w:type="spellEnd"/>
      <w:r>
        <w:rPr>
          <w:rFonts w:ascii="Times New Roman" w:hAnsi="Times New Roman" w:cs="Times New Roman"/>
          <w:lang w:val="ru-RU"/>
        </w:rPr>
        <w:t xml:space="preserve"> от </w:t>
      </w:r>
      <w:proofErr w:type="spellStart"/>
      <w:r>
        <w:rPr>
          <w:rFonts w:ascii="Times New Roman" w:hAnsi="Times New Roman" w:cs="Times New Roman"/>
          <w:lang w:val="ru-RU"/>
        </w:rPr>
        <w:t>уязвимите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групи</w:t>
      </w:r>
      <w:proofErr w:type="spellEnd"/>
      <w:r>
        <w:rPr>
          <w:rFonts w:ascii="Times New Roman" w:hAnsi="Times New Roman" w:cs="Times New Roman"/>
          <w:lang w:val="ru-RU"/>
        </w:rPr>
        <w:t xml:space="preserve"> за </w:t>
      </w:r>
      <w:proofErr w:type="spellStart"/>
      <w:r>
        <w:rPr>
          <w:rFonts w:ascii="Times New Roman" w:hAnsi="Times New Roman" w:cs="Times New Roman"/>
          <w:lang w:val="ru-RU"/>
        </w:rPr>
        <w:t>спрявяне</w:t>
      </w:r>
      <w:proofErr w:type="spellEnd"/>
      <w:r>
        <w:rPr>
          <w:rFonts w:ascii="Times New Roman" w:hAnsi="Times New Roman" w:cs="Times New Roman"/>
          <w:lang w:val="ru-RU"/>
        </w:rPr>
        <w:t xml:space="preserve"> </w:t>
      </w:r>
      <w:r w:rsidR="00C57390">
        <w:rPr>
          <w:rFonts w:ascii="Times New Roman" w:hAnsi="Times New Roman" w:cs="Times New Roman"/>
          <w:lang w:val="ru-RU"/>
        </w:rPr>
        <w:t xml:space="preserve">с </w:t>
      </w:r>
      <w:r w:rsidR="00C57390" w:rsidRPr="00E82D38">
        <w:rPr>
          <w:rFonts w:ascii="Times New Roman" w:hAnsi="Times New Roman" w:cs="Times New Roman"/>
          <w:lang w:val="en-US"/>
        </w:rPr>
        <w:t>COVID -19</w:t>
      </w:r>
      <w:r w:rsidR="00C57390">
        <w:rPr>
          <w:rFonts w:ascii="Times New Roman" w:hAnsi="Times New Roman" w:cs="Times New Roman"/>
        </w:rPr>
        <w:t xml:space="preserve"> </w:t>
      </w:r>
      <w:proofErr w:type="spellStart"/>
      <w:r>
        <w:rPr>
          <w:rFonts w:ascii="Times New Roman" w:hAnsi="Times New Roman" w:cs="Times New Roman"/>
          <w:lang w:val="ru-RU"/>
        </w:rPr>
        <w:t>пандемията</w:t>
      </w:r>
      <w:proofErr w:type="spellEnd"/>
      <w:r>
        <w:rPr>
          <w:rFonts w:ascii="Times New Roman" w:hAnsi="Times New Roman" w:cs="Times New Roman"/>
          <w:lang w:val="ru-RU"/>
        </w:rPr>
        <w:t>.</w:t>
      </w:r>
    </w:p>
    <w:p w:rsidR="00004135" w:rsidRPr="00F12374" w:rsidRDefault="00004135" w:rsidP="00E63545">
      <w:pPr>
        <w:spacing w:line="276" w:lineRule="auto"/>
        <w:jc w:val="both"/>
        <w:rPr>
          <w:rFonts w:ascii="Times New Roman" w:hAnsi="Times New Roman"/>
          <w:iCs/>
        </w:rPr>
      </w:pPr>
      <w:r>
        <w:rPr>
          <w:rFonts w:ascii="Times New Roman" w:hAnsi="Times New Roman"/>
          <w:iCs/>
          <w:color w:val="FF0000"/>
          <w:lang w:val="en-US"/>
        </w:rPr>
        <w:t xml:space="preserve">   </w:t>
      </w:r>
      <w:r w:rsidR="00E63545">
        <w:rPr>
          <w:rFonts w:ascii="Times New Roman" w:hAnsi="Times New Roman"/>
          <w:iCs/>
          <w:color w:val="FF0000"/>
        </w:rPr>
        <w:t xml:space="preserve">  </w:t>
      </w:r>
    </w:p>
    <w:p w:rsidR="008727E2" w:rsidRDefault="0064312C" w:rsidP="008727E2">
      <w:pPr>
        <w:tabs>
          <w:tab w:val="left" w:pos="0"/>
        </w:tabs>
        <w:jc w:val="both"/>
        <w:rPr>
          <w:rFonts w:ascii="Times New Roman" w:eastAsia="Times New Roman" w:hAnsi="Times New Roman" w:cs="Times New Roman"/>
          <w:b/>
          <w:color w:val="000000" w:themeColor="text1"/>
          <w:lang w:eastAsia="en-GB"/>
        </w:rPr>
      </w:pPr>
      <w:r>
        <w:rPr>
          <w:rFonts w:ascii="Times New Roman" w:eastAsia="Times New Roman" w:hAnsi="Times New Roman" w:cs="Times New Roman"/>
          <w:color w:val="000000" w:themeColor="text1"/>
          <w:lang w:eastAsia="en-GB"/>
        </w:rPr>
        <w:tab/>
      </w:r>
      <w:r w:rsidR="003961CF" w:rsidRPr="00A651F2">
        <w:rPr>
          <w:rFonts w:ascii="Times New Roman" w:eastAsia="Times New Roman" w:hAnsi="Times New Roman" w:cs="Times New Roman"/>
          <w:color w:val="000000" w:themeColor="text1"/>
          <w:lang w:eastAsia="en-GB"/>
        </w:rPr>
        <w:t xml:space="preserve">Препоръчително е да се насърчават родителите да водят децата на детска градина редовно. Тук </w:t>
      </w:r>
      <w:r w:rsidR="00BB5F65">
        <w:rPr>
          <w:rFonts w:ascii="Times New Roman" w:eastAsia="Times New Roman" w:hAnsi="Times New Roman" w:cs="Times New Roman"/>
          <w:color w:val="000000" w:themeColor="text1"/>
          <w:lang w:eastAsia="en-GB"/>
        </w:rPr>
        <w:t xml:space="preserve">важна </w:t>
      </w:r>
      <w:r w:rsidR="003961CF" w:rsidRPr="00A651F2">
        <w:rPr>
          <w:rFonts w:ascii="Times New Roman" w:eastAsia="Times New Roman" w:hAnsi="Times New Roman" w:cs="Times New Roman"/>
          <w:color w:val="000000" w:themeColor="text1"/>
          <w:lang w:eastAsia="en-GB"/>
        </w:rPr>
        <w:t>роля и</w:t>
      </w:r>
      <w:r w:rsidR="00BB5F65">
        <w:rPr>
          <w:rFonts w:ascii="Times New Roman" w:eastAsia="Times New Roman" w:hAnsi="Times New Roman" w:cs="Times New Roman"/>
          <w:color w:val="000000" w:themeColor="text1"/>
          <w:lang w:eastAsia="en-GB"/>
        </w:rPr>
        <w:t>мат</w:t>
      </w:r>
      <w:r w:rsidR="003961CF" w:rsidRPr="00A651F2">
        <w:rPr>
          <w:rFonts w:ascii="Times New Roman" w:eastAsia="Times New Roman" w:hAnsi="Times New Roman" w:cs="Times New Roman"/>
          <w:color w:val="000000" w:themeColor="text1"/>
          <w:lang w:eastAsia="en-GB"/>
        </w:rPr>
        <w:t xml:space="preserve"> образователните </w:t>
      </w:r>
      <w:proofErr w:type="spellStart"/>
      <w:r w:rsidR="003961CF" w:rsidRPr="00A651F2">
        <w:rPr>
          <w:rFonts w:ascii="Times New Roman" w:eastAsia="Times New Roman" w:hAnsi="Times New Roman" w:cs="Times New Roman"/>
          <w:color w:val="000000" w:themeColor="text1"/>
          <w:lang w:eastAsia="en-GB"/>
        </w:rPr>
        <w:t>медиато</w:t>
      </w:r>
      <w:r w:rsidR="009640D9" w:rsidRPr="00A651F2">
        <w:rPr>
          <w:rFonts w:ascii="Times New Roman" w:eastAsia="Times New Roman" w:hAnsi="Times New Roman" w:cs="Times New Roman"/>
          <w:color w:val="000000" w:themeColor="text1"/>
          <w:lang w:eastAsia="en-GB"/>
        </w:rPr>
        <w:t>ри</w:t>
      </w:r>
      <w:proofErr w:type="spellEnd"/>
      <w:r w:rsidR="009640D9" w:rsidRPr="00A651F2">
        <w:rPr>
          <w:rFonts w:ascii="Times New Roman" w:eastAsia="Times New Roman" w:hAnsi="Times New Roman" w:cs="Times New Roman"/>
          <w:color w:val="000000" w:themeColor="text1"/>
          <w:lang w:eastAsia="en-GB"/>
        </w:rPr>
        <w:t xml:space="preserve">, които трябва да работят със </w:t>
      </w:r>
      <w:r w:rsidR="003961CF" w:rsidRPr="00A651F2">
        <w:rPr>
          <w:rFonts w:ascii="Times New Roman" w:eastAsia="Times New Roman" w:hAnsi="Times New Roman" w:cs="Times New Roman"/>
          <w:color w:val="000000" w:themeColor="text1"/>
          <w:lang w:eastAsia="en-GB"/>
        </w:rPr>
        <w:t>семействата</w:t>
      </w:r>
      <w:r w:rsidR="0054478D">
        <w:rPr>
          <w:rFonts w:ascii="Times New Roman" w:eastAsia="Times New Roman" w:hAnsi="Times New Roman" w:cs="Times New Roman"/>
          <w:color w:val="000000" w:themeColor="text1"/>
          <w:lang w:eastAsia="en-GB"/>
        </w:rPr>
        <w:t>,</w:t>
      </w:r>
      <w:r w:rsidR="003961CF" w:rsidRPr="00A651F2">
        <w:rPr>
          <w:rFonts w:ascii="Times New Roman" w:eastAsia="Times New Roman" w:hAnsi="Times New Roman" w:cs="Times New Roman"/>
          <w:color w:val="000000" w:themeColor="text1"/>
          <w:lang w:eastAsia="en-GB"/>
        </w:rPr>
        <w:t xml:space="preserve"> и да ги убеждават за важността от редовното посещаване на детска градина от ранна възраст и предимствата, които се дават на децата в последствие за по-лесната и бърза социализация в училище</w:t>
      </w:r>
      <w:r w:rsidR="009640D9">
        <w:rPr>
          <w:rFonts w:ascii="Times New Roman" w:eastAsia="Times New Roman" w:hAnsi="Times New Roman" w:cs="Times New Roman"/>
          <w:b/>
          <w:color w:val="000000" w:themeColor="text1"/>
          <w:lang w:eastAsia="en-GB"/>
        </w:rPr>
        <w:t>.</w:t>
      </w:r>
    </w:p>
    <w:p w:rsidR="00B30DEF" w:rsidRPr="003961CF" w:rsidRDefault="00B30DEF" w:rsidP="008727E2">
      <w:pPr>
        <w:tabs>
          <w:tab w:val="left" w:pos="0"/>
        </w:tabs>
        <w:jc w:val="both"/>
        <w:rPr>
          <w:b/>
        </w:rPr>
      </w:pPr>
    </w:p>
    <w:p w:rsidR="008727E2" w:rsidRPr="007169FC" w:rsidRDefault="00AE6617" w:rsidP="00AE6617">
      <w:pPr>
        <w:tabs>
          <w:tab w:val="left" w:pos="0"/>
        </w:tabs>
        <w:jc w:val="both"/>
        <w:rPr>
          <w:rFonts w:ascii="Times New Roman" w:hAnsi="Times New Roman" w:cs="Times New Roman"/>
          <w:b/>
        </w:rPr>
      </w:pPr>
      <w:r>
        <w:rPr>
          <w:rFonts w:ascii="Times New Roman" w:hAnsi="Times New Roman" w:cs="Times New Roman"/>
          <w:b/>
        </w:rPr>
        <w:t xml:space="preserve">        2. </w:t>
      </w:r>
      <w:r w:rsidR="00A77B57">
        <w:rPr>
          <w:rFonts w:ascii="Times New Roman" w:hAnsi="Times New Roman" w:cs="Times New Roman"/>
          <w:b/>
        </w:rPr>
        <w:t xml:space="preserve">ПРИОРИТЕТ: </w:t>
      </w:r>
      <w:r w:rsidR="008727E2" w:rsidRPr="007169FC">
        <w:rPr>
          <w:rFonts w:ascii="Times New Roman" w:hAnsi="Times New Roman" w:cs="Times New Roman"/>
          <w:b/>
        </w:rPr>
        <w:t>ЗДРАВЕОПАЗВАНЕ</w:t>
      </w:r>
      <w:r>
        <w:rPr>
          <w:rFonts w:ascii="Times New Roman" w:hAnsi="Times New Roman" w:cs="Times New Roman"/>
          <w:b/>
        </w:rPr>
        <w:t xml:space="preserve"> </w:t>
      </w:r>
    </w:p>
    <w:p w:rsidR="008727E2" w:rsidRPr="00E82D38" w:rsidRDefault="008727E2" w:rsidP="008727E2">
      <w:pPr>
        <w:tabs>
          <w:tab w:val="left" w:pos="0"/>
        </w:tabs>
        <w:jc w:val="both"/>
        <w:rPr>
          <w:rFonts w:ascii="Times New Roman" w:hAnsi="Times New Roman" w:cs="Times New Roman"/>
          <w:b/>
        </w:rPr>
      </w:pPr>
    </w:p>
    <w:p w:rsidR="008727E2" w:rsidRPr="00E82D38" w:rsidRDefault="008727E2" w:rsidP="008727E2">
      <w:pPr>
        <w:tabs>
          <w:tab w:val="left" w:pos="0"/>
        </w:tabs>
        <w:ind w:firstLine="540"/>
        <w:jc w:val="both"/>
        <w:rPr>
          <w:rFonts w:ascii="Times New Roman" w:hAnsi="Times New Roman" w:cs="Times New Roman"/>
        </w:rPr>
      </w:pPr>
      <w:r w:rsidRPr="00E82D38">
        <w:rPr>
          <w:rFonts w:ascii="Times New Roman" w:hAnsi="Times New Roman" w:cs="Times New Roman"/>
        </w:rPr>
        <w:t xml:space="preserve">На територията на община Шабла функционира Филиал на Центъра за спешна медицинска помощ. В общината работят четири общо практикуващи лекари- трима в гр. Шабла и един в селата Крапец и Дуранкулак. Те също не делят пациентите си по етнически признак и не се събират данни.  </w:t>
      </w:r>
    </w:p>
    <w:p w:rsidR="008727E2" w:rsidRDefault="008727E2" w:rsidP="008727E2">
      <w:pPr>
        <w:tabs>
          <w:tab w:val="left" w:pos="0"/>
        </w:tabs>
        <w:ind w:firstLine="540"/>
        <w:jc w:val="both"/>
        <w:rPr>
          <w:rFonts w:ascii="Times New Roman" w:hAnsi="Times New Roman" w:cs="Times New Roman"/>
        </w:rPr>
      </w:pPr>
      <w:r w:rsidRPr="00E82D38">
        <w:rPr>
          <w:rFonts w:ascii="Times New Roman" w:hAnsi="Times New Roman" w:cs="Times New Roman"/>
        </w:rPr>
        <w:t xml:space="preserve">Ромското население няма необходимата здравна култура. Лошите битови условия при които живеят, непълноценното хранене,  пристрастяване към употребата на алкохол и тютюнопушене още от най-ранна възраст, бедността и др. са причина за влошеното им  здравословно състояние. </w:t>
      </w:r>
    </w:p>
    <w:p w:rsidR="00C06E32" w:rsidRPr="00C06E32" w:rsidRDefault="00C06E32" w:rsidP="00C06E32">
      <w:pPr>
        <w:ind w:firstLine="540"/>
        <w:jc w:val="both"/>
        <w:rPr>
          <w:rFonts w:ascii="Times New Roman" w:hAnsi="Times New Roman" w:cs="Times New Roman"/>
        </w:rPr>
      </w:pPr>
      <w:r w:rsidRPr="00C06E32">
        <w:rPr>
          <w:rFonts w:ascii="Times New Roman" w:hAnsi="Times New Roman" w:cs="Times New Roman"/>
        </w:rPr>
        <w:t>Повишаването на здравната култура и информираността на населението е важна стъпка за осъзнаване на необходимостта от ползване на  здравни грижи и услуги. Уместни са мерките за провеждане на беседи,  информационни кампании за хранене и отглеждане на децата, за начините за предпазване от нежелана бременност, за семейното планиране и кампании за ползите от имунизациите и мотивирането им за редовното им прилагане, съгласно Националния имунизационен календар и др., но липсва информация за процедурите по идентификация на целевите групи.</w:t>
      </w:r>
    </w:p>
    <w:p w:rsidR="00C06E32" w:rsidRPr="00C06E32" w:rsidRDefault="00C06E32" w:rsidP="00C06E32">
      <w:pPr>
        <w:jc w:val="both"/>
        <w:rPr>
          <w:rFonts w:ascii="Times New Roman" w:hAnsi="Times New Roman" w:cs="Times New Roman"/>
        </w:rPr>
      </w:pPr>
      <w:r w:rsidRPr="00C06E32">
        <w:rPr>
          <w:rFonts w:ascii="Times New Roman" w:hAnsi="Times New Roman" w:cs="Times New Roman"/>
        </w:rPr>
        <w:t xml:space="preserve">  </w:t>
      </w:r>
      <w:r>
        <w:rPr>
          <w:rFonts w:ascii="Times New Roman" w:hAnsi="Times New Roman" w:cs="Times New Roman"/>
        </w:rPr>
        <w:tab/>
      </w:r>
      <w:r w:rsidRPr="00C06E32">
        <w:rPr>
          <w:rFonts w:ascii="Times New Roman" w:hAnsi="Times New Roman" w:cs="Times New Roman"/>
        </w:rPr>
        <w:t xml:space="preserve"> В контекста на свързаната с COVID – 19 криза се наблюдава влошаване на положението на </w:t>
      </w:r>
      <w:proofErr w:type="spellStart"/>
      <w:r w:rsidRPr="00C06E32">
        <w:rPr>
          <w:rFonts w:ascii="Times New Roman" w:hAnsi="Times New Roman" w:cs="Times New Roman"/>
        </w:rPr>
        <w:t>маргинализираните</w:t>
      </w:r>
      <w:proofErr w:type="spellEnd"/>
      <w:r w:rsidRPr="00C06E32">
        <w:rPr>
          <w:rFonts w:ascii="Times New Roman" w:hAnsi="Times New Roman" w:cs="Times New Roman"/>
        </w:rPr>
        <w:t xml:space="preserve"> групи от ромското население. Необходимо е да се предостави подкрепа и медицински грижи, за да се ограничи разпространението на вируса, като се има предвид, че икономическите и социалните последици от свързаната с COVID – 19 криза заплашват да засегнат най-сериозно и да задълбочат съществуващите неравенства във всички приоритетни области на приобщаването на ромското население.</w:t>
      </w:r>
    </w:p>
    <w:p w:rsidR="00C06E32" w:rsidRPr="00C06E32" w:rsidRDefault="00C06E32" w:rsidP="00C06E32">
      <w:pPr>
        <w:jc w:val="both"/>
        <w:rPr>
          <w:rFonts w:ascii="Times New Roman" w:hAnsi="Times New Roman" w:cs="Times New Roman"/>
        </w:rPr>
      </w:pPr>
      <w:r w:rsidRPr="00C06E32">
        <w:rPr>
          <w:rFonts w:ascii="Times New Roman" w:hAnsi="Times New Roman" w:cs="Times New Roman"/>
        </w:rPr>
        <w:t xml:space="preserve">   </w:t>
      </w:r>
      <w:r>
        <w:rPr>
          <w:rFonts w:ascii="Times New Roman" w:hAnsi="Times New Roman" w:cs="Times New Roman"/>
        </w:rPr>
        <w:tab/>
      </w:r>
      <w:r w:rsidRPr="00C06E32">
        <w:rPr>
          <w:rFonts w:ascii="Times New Roman" w:hAnsi="Times New Roman" w:cs="Times New Roman"/>
        </w:rPr>
        <w:t>Подобряването на здравето на всички граждани е в основата на политиките в областта на общественото здраве. Целите, свързани с този приоритет, са насочени към активна промоция на здравето и превенция на хроничните незаразни болести и социално значими болести, и активното подпомагане на уязвими групи да получат ефективен достъп до здравни грижи и здравно обслужване.</w:t>
      </w:r>
    </w:p>
    <w:p w:rsidR="00C06E32" w:rsidRPr="00C06E32" w:rsidRDefault="00C06E32" w:rsidP="00C06E32">
      <w:pPr>
        <w:jc w:val="both"/>
        <w:rPr>
          <w:rFonts w:ascii="Times New Roman" w:hAnsi="Times New Roman" w:cs="Times New Roman"/>
        </w:rPr>
      </w:pPr>
      <w:r w:rsidRPr="00C06E32">
        <w:rPr>
          <w:rFonts w:ascii="Times New Roman" w:hAnsi="Times New Roman" w:cs="Times New Roman"/>
        </w:rPr>
        <w:t xml:space="preserve">   </w:t>
      </w:r>
      <w:r>
        <w:rPr>
          <w:rFonts w:ascii="Times New Roman" w:hAnsi="Times New Roman" w:cs="Times New Roman"/>
        </w:rPr>
        <w:tab/>
      </w:r>
      <w:r w:rsidRPr="00C06E32">
        <w:rPr>
          <w:rFonts w:ascii="Times New Roman" w:hAnsi="Times New Roman" w:cs="Times New Roman"/>
        </w:rPr>
        <w:t xml:space="preserve">Провеждането на политики в областта на здравната профилактика сред лицата в риск, при които е налице и висока мобилност и затруднен достъп до медицински грижи, ще осигури устойчивост на превантивните дейности не само сред уязвимите общности, но и сред обществото като цяло; подкрепа и медицински грижи, за ограничаване разпространението на COVID-19, </w:t>
      </w:r>
      <w:proofErr w:type="spellStart"/>
      <w:r w:rsidRPr="00C06E32">
        <w:rPr>
          <w:rFonts w:ascii="Times New Roman" w:hAnsi="Times New Roman" w:cs="Times New Roman"/>
        </w:rPr>
        <w:t>ваксинационни</w:t>
      </w:r>
      <w:proofErr w:type="spellEnd"/>
      <w:r w:rsidRPr="00C06E32">
        <w:rPr>
          <w:rFonts w:ascii="Times New Roman" w:hAnsi="Times New Roman" w:cs="Times New Roman"/>
        </w:rPr>
        <w:t xml:space="preserve"> програми и др.</w:t>
      </w:r>
    </w:p>
    <w:p w:rsidR="00C06E32" w:rsidRPr="00E82D38" w:rsidRDefault="00C06E32" w:rsidP="00C06E32">
      <w:pPr>
        <w:jc w:val="both"/>
        <w:rPr>
          <w:rFonts w:ascii="Times New Roman" w:hAnsi="Times New Roman" w:cs="Times New Roman"/>
        </w:rPr>
      </w:pPr>
      <w:r w:rsidRPr="00C06E32">
        <w:rPr>
          <w:rFonts w:ascii="Times New Roman" w:hAnsi="Times New Roman" w:cs="Times New Roman"/>
        </w:rPr>
        <w:lastRenderedPageBreak/>
        <w:t xml:space="preserve">  </w:t>
      </w:r>
      <w:r>
        <w:rPr>
          <w:rFonts w:ascii="Times New Roman" w:hAnsi="Times New Roman" w:cs="Times New Roman"/>
        </w:rPr>
        <w:tab/>
      </w:r>
      <w:r w:rsidRPr="00C06E32">
        <w:rPr>
          <w:rFonts w:ascii="Times New Roman" w:hAnsi="Times New Roman" w:cs="Times New Roman"/>
        </w:rPr>
        <w:t xml:space="preserve"> Достъпът до здравни услуги се гарантира чрез посредничеството на здравният </w:t>
      </w:r>
      <w:proofErr w:type="spellStart"/>
      <w:r w:rsidRPr="00C06E32">
        <w:rPr>
          <w:rFonts w:ascii="Times New Roman" w:hAnsi="Times New Roman" w:cs="Times New Roman"/>
        </w:rPr>
        <w:t>медиатор</w:t>
      </w:r>
      <w:proofErr w:type="spellEnd"/>
      <w:r w:rsidRPr="00C06E32">
        <w:rPr>
          <w:rFonts w:ascii="Times New Roman" w:hAnsi="Times New Roman" w:cs="Times New Roman"/>
        </w:rPr>
        <w:t>, който е свързващо звено между уязвимите групи от населението и системата на здравеопазването.</w:t>
      </w:r>
    </w:p>
    <w:p w:rsidR="008727E2" w:rsidRPr="00E82D38" w:rsidRDefault="008727E2" w:rsidP="008727E2">
      <w:pPr>
        <w:tabs>
          <w:tab w:val="left" w:pos="0"/>
        </w:tabs>
        <w:ind w:firstLine="540"/>
        <w:jc w:val="both"/>
        <w:rPr>
          <w:rFonts w:ascii="Times New Roman" w:hAnsi="Times New Roman" w:cs="Times New Roman"/>
        </w:rPr>
      </w:pPr>
      <w:r w:rsidRPr="00E82D38">
        <w:rPr>
          <w:rFonts w:ascii="Times New Roman" w:hAnsi="Times New Roman" w:cs="Times New Roman"/>
        </w:rPr>
        <w:t>Поради малкия процент на здравно осигурени лица от ромски произход, те нямат достъп до качествено лечение. От тук произтичат и големия брой хронични заболявания и големия проц</w:t>
      </w:r>
      <w:r w:rsidR="00F35BD0">
        <w:rPr>
          <w:rFonts w:ascii="Times New Roman" w:hAnsi="Times New Roman" w:cs="Times New Roman"/>
        </w:rPr>
        <w:t xml:space="preserve">ент на </w:t>
      </w:r>
      <w:proofErr w:type="spellStart"/>
      <w:r w:rsidR="00F35BD0">
        <w:rPr>
          <w:rFonts w:ascii="Times New Roman" w:hAnsi="Times New Roman" w:cs="Times New Roman"/>
        </w:rPr>
        <w:t>инвалидизация</w:t>
      </w:r>
      <w:proofErr w:type="spellEnd"/>
      <w:r w:rsidR="00F35BD0">
        <w:rPr>
          <w:rFonts w:ascii="Times New Roman" w:hAnsi="Times New Roman" w:cs="Times New Roman"/>
        </w:rPr>
        <w:t xml:space="preserve"> на ромите. </w:t>
      </w:r>
      <w:r w:rsidRPr="00E82D38">
        <w:rPr>
          <w:rFonts w:ascii="Times New Roman" w:hAnsi="Times New Roman" w:cs="Times New Roman"/>
        </w:rPr>
        <w:t xml:space="preserve">Липсата на стоматологични кабинети в училищата и скъпоструващите услуги са предпоставка за занемаряване на този вид здраве.   </w:t>
      </w:r>
    </w:p>
    <w:p w:rsidR="008727E2" w:rsidRPr="00E82D38" w:rsidRDefault="008727E2" w:rsidP="008727E2">
      <w:pPr>
        <w:tabs>
          <w:tab w:val="left" w:pos="0"/>
        </w:tabs>
        <w:ind w:firstLine="540"/>
        <w:jc w:val="both"/>
        <w:rPr>
          <w:rFonts w:ascii="Times New Roman" w:hAnsi="Times New Roman" w:cs="Times New Roman"/>
        </w:rPr>
      </w:pPr>
      <w:r w:rsidRPr="00E82D38">
        <w:rPr>
          <w:rFonts w:ascii="Times New Roman" w:hAnsi="Times New Roman" w:cs="Times New Roman"/>
        </w:rPr>
        <w:t xml:space="preserve">Бременните жени от ромски произход посещават женска консултация. Няма данни за хоспитализирани бременни. Новородените се регистрират при личен лекар и  се извършват редовните консултации. </w:t>
      </w:r>
    </w:p>
    <w:p w:rsidR="008727E2" w:rsidRPr="00E82D38" w:rsidRDefault="00513B0C" w:rsidP="008727E2">
      <w:pPr>
        <w:tabs>
          <w:tab w:val="left" w:pos="0"/>
        </w:tabs>
        <w:ind w:firstLine="540"/>
        <w:jc w:val="both"/>
        <w:rPr>
          <w:rFonts w:ascii="Times New Roman" w:hAnsi="Times New Roman" w:cs="Times New Roman"/>
        </w:rPr>
      </w:pPr>
      <w:r w:rsidRPr="00D011FC">
        <w:rPr>
          <w:rFonts w:ascii="Times New Roman" w:hAnsi="Times New Roman" w:cs="Times New Roman"/>
        </w:rPr>
        <w:t>Към 3</w:t>
      </w:r>
      <w:r w:rsidR="009C0256" w:rsidRPr="00D011FC">
        <w:rPr>
          <w:rFonts w:ascii="Times New Roman" w:hAnsi="Times New Roman" w:cs="Times New Roman"/>
          <w:lang w:val="en-US"/>
        </w:rPr>
        <w:t>1</w:t>
      </w:r>
      <w:r w:rsidRPr="00D011FC">
        <w:rPr>
          <w:rFonts w:ascii="Times New Roman" w:hAnsi="Times New Roman" w:cs="Times New Roman"/>
        </w:rPr>
        <w:t>.</w:t>
      </w:r>
      <w:r w:rsidR="006E6284" w:rsidRPr="00D011FC">
        <w:rPr>
          <w:rFonts w:ascii="Times New Roman" w:hAnsi="Times New Roman" w:cs="Times New Roman"/>
        </w:rPr>
        <w:t>0</w:t>
      </w:r>
      <w:r w:rsidR="009C0256" w:rsidRPr="00D011FC">
        <w:rPr>
          <w:rFonts w:ascii="Times New Roman" w:hAnsi="Times New Roman" w:cs="Times New Roman"/>
          <w:lang w:val="en-US"/>
        </w:rPr>
        <w:t>5</w:t>
      </w:r>
      <w:r w:rsidR="006E6284" w:rsidRPr="00D011FC">
        <w:rPr>
          <w:rFonts w:ascii="Times New Roman" w:hAnsi="Times New Roman" w:cs="Times New Roman"/>
        </w:rPr>
        <w:t>.</w:t>
      </w:r>
      <w:r w:rsidR="001574B6" w:rsidRPr="00D011FC">
        <w:rPr>
          <w:rFonts w:ascii="Times New Roman" w:hAnsi="Times New Roman" w:cs="Times New Roman"/>
        </w:rPr>
        <w:t>202</w:t>
      </w:r>
      <w:r w:rsidR="008E7C91" w:rsidRPr="00D011FC">
        <w:rPr>
          <w:rFonts w:ascii="Times New Roman" w:hAnsi="Times New Roman" w:cs="Times New Roman"/>
        </w:rPr>
        <w:t>2</w:t>
      </w:r>
      <w:r w:rsidR="008727E2" w:rsidRPr="00D011FC">
        <w:rPr>
          <w:rFonts w:ascii="Times New Roman" w:hAnsi="Times New Roman" w:cs="Times New Roman"/>
        </w:rPr>
        <w:t xml:space="preserve"> г. са осъщ</w:t>
      </w:r>
      <w:r w:rsidR="006E6284" w:rsidRPr="00D011FC">
        <w:rPr>
          <w:rFonts w:ascii="Times New Roman" w:hAnsi="Times New Roman" w:cs="Times New Roman"/>
        </w:rPr>
        <w:t xml:space="preserve">ествени планови имунизации и </w:t>
      </w:r>
      <w:proofErr w:type="spellStart"/>
      <w:r w:rsidR="006E6284" w:rsidRPr="00D011FC">
        <w:rPr>
          <w:rFonts w:ascii="Times New Roman" w:hAnsi="Times New Roman" w:cs="Times New Roman"/>
        </w:rPr>
        <w:t>имунизционни</w:t>
      </w:r>
      <w:proofErr w:type="spellEnd"/>
      <w:r w:rsidR="006E6284" w:rsidRPr="00D011FC">
        <w:rPr>
          <w:rFonts w:ascii="Times New Roman" w:hAnsi="Times New Roman" w:cs="Times New Roman"/>
        </w:rPr>
        <w:t xml:space="preserve"> кампании на </w:t>
      </w:r>
      <w:r w:rsidR="009C0256" w:rsidRPr="00D011FC">
        <w:rPr>
          <w:rFonts w:ascii="Times New Roman" w:hAnsi="Times New Roman" w:cs="Times New Roman"/>
          <w:lang w:val="en-US"/>
        </w:rPr>
        <w:t xml:space="preserve">30 </w:t>
      </w:r>
      <w:r w:rsidR="008727E2" w:rsidRPr="00D011FC">
        <w:rPr>
          <w:rFonts w:ascii="Times New Roman" w:hAnsi="Times New Roman" w:cs="Times New Roman"/>
        </w:rPr>
        <w:t>деца с непълен имунизационен статус и  това включва посещение на адрес, информиране за часа и мястото на имунизациите и придружаване до здравния кабинет.</w:t>
      </w:r>
    </w:p>
    <w:p w:rsidR="00D011FC" w:rsidRDefault="00D011FC" w:rsidP="00FF2E2D">
      <w:pPr>
        <w:tabs>
          <w:tab w:val="left" w:pos="0"/>
        </w:tabs>
        <w:ind w:firstLine="540"/>
        <w:jc w:val="both"/>
        <w:rPr>
          <w:rFonts w:ascii="Times New Roman" w:hAnsi="Times New Roman" w:cs="Times New Roman"/>
          <w:lang w:val="en-US"/>
        </w:rPr>
      </w:pPr>
    </w:p>
    <w:p w:rsidR="008727E2" w:rsidRPr="00E82D38" w:rsidRDefault="008727E2" w:rsidP="00FF2E2D">
      <w:pPr>
        <w:tabs>
          <w:tab w:val="left" w:pos="0"/>
        </w:tabs>
        <w:ind w:firstLine="540"/>
        <w:jc w:val="both"/>
        <w:rPr>
          <w:rFonts w:ascii="Times New Roman" w:hAnsi="Times New Roman" w:cs="Times New Roman"/>
        </w:rPr>
      </w:pPr>
      <w:r w:rsidRPr="00E82D38">
        <w:rPr>
          <w:rFonts w:ascii="Times New Roman" w:hAnsi="Times New Roman" w:cs="Times New Roman"/>
        </w:rPr>
        <w:t>Проблемите се дължат на:</w:t>
      </w:r>
    </w:p>
    <w:p w:rsidR="008727E2" w:rsidRPr="00E82D38" w:rsidRDefault="008727E2" w:rsidP="00FF2E2D">
      <w:pPr>
        <w:numPr>
          <w:ilvl w:val="0"/>
          <w:numId w:val="23"/>
        </w:numPr>
        <w:tabs>
          <w:tab w:val="clear" w:pos="1320"/>
          <w:tab w:val="left" w:pos="0"/>
          <w:tab w:val="left" w:pos="720"/>
        </w:tabs>
        <w:ind w:left="0" w:firstLine="540"/>
        <w:jc w:val="both"/>
        <w:rPr>
          <w:rFonts w:ascii="Times New Roman" w:hAnsi="Times New Roman" w:cs="Times New Roman"/>
        </w:rPr>
      </w:pPr>
      <w:r w:rsidRPr="00E82D38">
        <w:rPr>
          <w:rFonts w:ascii="Times New Roman" w:hAnsi="Times New Roman" w:cs="Times New Roman"/>
        </w:rPr>
        <w:t>Ниската здравна култура;</w:t>
      </w:r>
    </w:p>
    <w:p w:rsidR="008727E2" w:rsidRPr="00E82D38" w:rsidRDefault="008727E2" w:rsidP="00FF2E2D">
      <w:pPr>
        <w:numPr>
          <w:ilvl w:val="0"/>
          <w:numId w:val="23"/>
        </w:numPr>
        <w:tabs>
          <w:tab w:val="clear" w:pos="1320"/>
          <w:tab w:val="left" w:pos="0"/>
          <w:tab w:val="left" w:pos="720"/>
        </w:tabs>
        <w:ind w:left="0" w:firstLine="540"/>
        <w:jc w:val="both"/>
        <w:rPr>
          <w:rFonts w:ascii="Times New Roman" w:hAnsi="Times New Roman" w:cs="Times New Roman"/>
        </w:rPr>
      </w:pPr>
      <w:r w:rsidRPr="00E82D38">
        <w:rPr>
          <w:rFonts w:ascii="Times New Roman" w:hAnsi="Times New Roman" w:cs="Times New Roman"/>
        </w:rPr>
        <w:t>Лошите хигиенно битови условия на живот;</w:t>
      </w:r>
    </w:p>
    <w:p w:rsidR="008727E2" w:rsidRPr="00E82D38" w:rsidRDefault="008727E2" w:rsidP="00FF2E2D">
      <w:pPr>
        <w:numPr>
          <w:ilvl w:val="0"/>
          <w:numId w:val="23"/>
        </w:numPr>
        <w:tabs>
          <w:tab w:val="clear" w:pos="1320"/>
          <w:tab w:val="left" w:pos="0"/>
          <w:tab w:val="left" w:pos="720"/>
        </w:tabs>
        <w:ind w:left="0" w:firstLine="540"/>
        <w:jc w:val="both"/>
        <w:rPr>
          <w:rFonts w:ascii="Times New Roman" w:hAnsi="Times New Roman" w:cs="Times New Roman"/>
        </w:rPr>
      </w:pPr>
      <w:r w:rsidRPr="00E82D38">
        <w:rPr>
          <w:rFonts w:ascii="Times New Roman" w:hAnsi="Times New Roman" w:cs="Times New Roman"/>
        </w:rPr>
        <w:t>Големия брой здравно неосигурени лица;</w:t>
      </w:r>
    </w:p>
    <w:p w:rsidR="00B23AA6" w:rsidRPr="00472F3C" w:rsidRDefault="00B23AA6" w:rsidP="00287DB2">
      <w:pPr>
        <w:tabs>
          <w:tab w:val="left" w:pos="0"/>
          <w:tab w:val="left" w:pos="720"/>
        </w:tabs>
        <w:jc w:val="both"/>
        <w:rPr>
          <w:rFonts w:ascii="Times New Roman" w:hAnsi="Times New Roman" w:cs="Times New Roman"/>
          <w:sz w:val="20"/>
          <w:szCs w:val="20"/>
          <w:lang w:val="en-US"/>
        </w:rPr>
      </w:pPr>
    </w:p>
    <w:p w:rsidR="008727E2" w:rsidRPr="005D1A43" w:rsidRDefault="008727E2" w:rsidP="00FF2E2D">
      <w:pPr>
        <w:tabs>
          <w:tab w:val="left" w:pos="0"/>
          <w:tab w:val="left" w:pos="720"/>
        </w:tabs>
        <w:ind w:firstLine="540"/>
        <w:jc w:val="both"/>
        <w:rPr>
          <w:rFonts w:ascii="Times New Roman" w:hAnsi="Times New Roman" w:cs="Times New Roman"/>
          <w:b/>
        </w:rPr>
      </w:pPr>
      <w:r w:rsidRPr="005D1A43">
        <w:rPr>
          <w:rFonts w:ascii="Times New Roman" w:hAnsi="Times New Roman" w:cs="Times New Roman"/>
          <w:b/>
        </w:rPr>
        <w:t>Мерки:</w:t>
      </w:r>
    </w:p>
    <w:p w:rsidR="008727E2" w:rsidRPr="00E82D38" w:rsidRDefault="008727E2" w:rsidP="00FF2E2D">
      <w:pPr>
        <w:tabs>
          <w:tab w:val="left" w:pos="0"/>
        </w:tabs>
        <w:ind w:firstLine="540"/>
        <w:jc w:val="both"/>
        <w:rPr>
          <w:rFonts w:ascii="Times New Roman" w:hAnsi="Times New Roman" w:cs="Times New Roman"/>
        </w:rPr>
      </w:pPr>
      <w:r w:rsidRPr="00E82D38">
        <w:rPr>
          <w:rFonts w:ascii="Times New Roman" w:hAnsi="Times New Roman" w:cs="Times New Roman"/>
        </w:rPr>
        <w:t>- Провеждане на конкретна разяснителна дейност за правата и задълженията на ромите за навременното им здравно осигуряване.</w:t>
      </w:r>
    </w:p>
    <w:p w:rsidR="008727E2" w:rsidRPr="00E82D38" w:rsidRDefault="008727E2" w:rsidP="00FF2E2D">
      <w:pPr>
        <w:tabs>
          <w:tab w:val="left" w:pos="0"/>
        </w:tabs>
        <w:ind w:firstLine="540"/>
        <w:jc w:val="both"/>
        <w:rPr>
          <w:rFonts w:ascii="Times New Roman" w:hAnsi="Times New Roman" w:cs="Times New Roman"/>
        </w:rPr>
      </w:pPr>
      <w:r w:rsidRPr="00E82D38">
        <w:rPr>
          <w:rFonts w:ascii="Times New Roman" w:hAnsi="Times New Roman" w:cs="Times New Roman"/>
        </w:rPr>
        <w:t xml:space="preserve">- Да се обхванат </w:t>
      </w:r>
      <w:r w:rsidR="00AB46DB">
        <w:rPr>
          <w:rFonts w:ascii="Times New Roman" w:hAnsi="Times New Roman" w:cs="Times New Roman"/>
        </w:rPr>
        <w:t>всички лица подлежащи  на имуни</w:t>
      </w:r>
      <w:r w:rsidRPr="00E82D38">
        <w:rPr>
          <w:rFonts w:ascii="Times New Roman" w:hAnsi="Times New Roman" w:cs="Times New Roman"/>
        </w:rPr>
        <w:t xml:space="preserve">зация. </w:t>
      </w:r>
    </w:p>
    <w:p w:rsidR="008727E2" w:rsidRPr="00E82D38" w:rsidRDefault="008727E2" w:rsidP="00FF2E2D">
      <w:pPr>
        <w:tabs>
          <w:tab w:val="left" w:pos="0"/>
        </w:tabs>
        <w:ind w:firstLine="540"/>
        <w:jc w:val="both"/>
        <w:rPr>
          <w:rFonts w:ascii="Times New Roman" w:hAnsi="Times New Roman" w:cs="Times New Roman"/>
        </w:rPr>
      </w:pPr>
      <w:r w:rsidRPr="00E82D38">
        <w:rPr>
          <w:rFonts w:ascii="Times New Roman" w:hAnsi="Times New Roman" w:cs="Times New Roman"/>
        </w:rPr>
        <w:t>- Да се провеждат беседи в училищата за повишаване на здравната култура с цел превенция от заболявания като ХИВ, СПИН и др. полово предавани болести.</w:t>
      </w:r>
    </w:p>
    <w:p w:rsidR="008727E2" w:rsidRDefault="008727E2" w:rsidP="00FF2E2D">
      <w:pPr>
        <w:tabs>
          <w:tab w:val="left" w:pos="0"/>
        </w:tabs>
        <w:ind w:firstLine="540"/>
        <w:jc w:val="both"/>
        <w:rPr>
          <w:rFonts w:ascii="Times New Roman" w:hAnsi="Times New Roman" w:cs="Times New Roman"/>
          <w:lang w:val="en-US"/>
        </w:rPr>
      </w:pPr>
      <w:r w:rsidRPr="00E82D38">
        <w:rPr>
          <w:rFonts w:ascii="Times New Roman" w:hAnsi="Times New Roman" w:cs="Times New Roman"/>
        </w:rPr>
        <w:t>- Да се осигури достъп</w:t>
      </w:r>
      <w:r w:rsidR="00F3454A">
        <w:rPr>
          <w:rFonts w:ascii="Times New Roman" w:hAnsi="Times New Roman" w:cs="Times New Roman"/>
          <w:lang w:val="ru-RU"/>
        </w:rPr>
        <w:t xml:space="preserve"> за </w:t>
      </w:r>
      <w:proofErr w:type="spellStart"/>
      <w:r w:rsidR="00F3454A">
        <w:rPr>
          <w:rFonts w:ascii="Times New Roman" w:hAnsi="Times New Roman" w:cs="Times New Roman"/>
          <w:lang w:val="ru-RU"/>
        </w:rPr>
        <w:t>включване</w:t>
      </w:r>
      <w:proofErr w:type="spellEnd"/>
      <w:r w:rsidR="00F3454A">
        <w:rPr>
          <w:rFonts w:ascii="Times New Roman" w:hAnsi="Times New Roman" w:cs="Times New Roman"/>
          <w:lang w:val="ru-RU"/>
        </w:rPr>
        <w:t xml:space="preserve"> в </w:t>
      </w:r>
      <w:proofErr w:type="spellStart"/>
      <w:r w:rsidR="00F3454A">
        <w:rPr>
          <w:rFonts w:ascii="Times New Roman" w:hAnsi="Times New Roman" w:cs="Times New Roman"/>
          <w:lang w:val="ru-RU"/>
        </w:rPr>
        <w:t>Национални</w:t>
      </w:r>
      <w:proofErr w:type="spellEnd"/>
      <w:r w:rsidR="00F3454A">
        <w:rPr>
          <w:rFonts w:ascii="Times New Roman" w:hAnsi="Times New Roman" w:cs="Times New Roman"/>
          <w:lang w:val="ru-RU"/>
        </w:rPr>
        <w:t xml:space="preserve"> </w:t>
      </w:r>
      <w:proofErr w:type="spellStart"/>
      <w:r w:rsidR="00F3454A">
        <w:rPr>
          <w:rFonts w:ascii="Times New Roman" w:hAnsi="Times New Roman" w:cs="Times New Roman"/>
          <w:lang w:val="ru-RU"/>
        </w:rPr>
        <w:t>п</w:t>
      </w:r>
      <w:r w:rsidRPr="00E82D38">
        <w:rPr>
          <w:rFonts w:ascii="Times New Roman" w:hAnsi="Times New Roman" w:cs="Times New Roman"/>
          <w:lang w:val="ru-RU"/>
        </w:rPr>
        <w:t>рограми</w:t>
      </w:r>
      <w:proofErr w:type="spellEnd"/>
      <w:r w:rsidRPr="00E82D38">
        <w:rPr>
          <w:rFonts w:ascii="Times New Roman" w:hAnsi="Times New Roman" w:cs="Times New Roman"/>
          <w:lang w:val="ru-RU"/>
        </w:rPr>
        <w:t xml:space="preserve"> </w:t>
      </w:r>
      <w:proofErr w:type="spellStart"/>
      <w:r w:rsidRPr="00E82D38">
        <w:rPr>
          <w:rFonts w:ascii="Times New Roman" w:hAnsi="Times New Roman" w:cs="Times New Roman"/>
          <w:lang w:val="ru-RU"/>
        </w:rPr>
        <w:t>свързани</w:t>
      </w:r>
      <w:proofErr w:type="spellEnd"/>
      <w:r w:rsidRPr="00E82D38">
        <w:rPr>
          <w:rFonts w:ascii="Times New Roman" w:hAnsi="Times New Roman" w:cs="Times New Roman"/>
          <w:lang w:val="ru-RU"/>
        </w:rPr>
        <w:t xml:space="preserve"> с  </w:t>
      </w:r>
      <w:r w:rsidRPr="00E82D38">
        <w:rPr>
          <w:rFonts w:ascii="Times New Roman" w:hAnsi="Times New Roman" w:cs="Times New Roman"/>
        </w:rPr>
        <w:t xml:space="preserve"> </w:t>
      </w:r>
      <w:proofErr w:type="spellStart"/>
      <w:r w:rsidRPr="00E82D38">
        <w:rPr>
          <w:rFonts w:ascii="Times New Roman" w:hAnsi="Times New Roman" w:cs="Times New Roman"/>
          <w:lang w:val="ru-RU"/>
        </w:rPr>
        <w:t>подпомагане</w:t>
      </w:r>
      <w:proofErr w:type="spellEnd"/>
      <w:r w:rsidRPr="00E82D38">
        <w:rPr>
          <w:rFonts w:ascii="Times New Roman" w:hAnsi="Times New Roman" w:cs="Times New Roman"/>
          <w:lang w:val="ru-RU"/>
        </w:rPr>
        <w:t xml:space="preserve"> на </w:t>
      </w:r>
      <w:proofErr w:type="spellStart"/>
      <w:r w:rsidRPr="00E82D38">
        <w:rPr>
          <w:rFonts w:ascii="Times New Roman" w:hAnsi="Times New Roman" w:cs="Times New Roman"/>
          <w:lang w:val="ru-RU"/>
        </w:rPr>
        <w:t>роми</w:t>
      </w:r>
      <w:proofErr w:type="spellEnd"/>
      <w:r w:rsidRPr="00E82D38">
        <w:rPr>
          <w:rFonts w:ascii="Times New Roman" w:hAnsi="Times New Roman" w:cs="Times New Roman"/>
          <w:lang w:val="ru-RU"/>
        </w:rPr>
        <w:t xml:space="preserve">, </w:t>
      </w:r>
      <w:proofErr w:type="spellStart"/>
      <w:r w:rsidRPr="00E82D38">
        <w:rPr>
          <w:rFonts w:ascii="Times New Roman" w:hAnsi="Times New Roman" w:cs="Times New Roman"/>
          <w:lang w:val="ru-RU"/>
        </w:rPr>
        <w:t>болни</w:t>
      </w:r>
      <w:proofErr w:type="spellEnd"/>
      <w:r w:rsidRPr="00E82D38">
        <w:rPr>
          <w:rFonts w:ascii="Times New Roman" w:hAnsi="Times New Roman" w:cs="Times New Roman"/>
          <w:lang w:val="ru-RU"/>
        </w:rPr>
        <w:t xml:space="preserve"> от </w:t>
      </w:r>
      <w:proofErr w:type="spellStart"/>
      <w:r w:rsidRPr="00E82D38">
        <w:rPr>
          <w:rFonts w:ascii="Times New Roman" w:hAnsi="Times New Roman" w:cs="Times New Roman"/>
          <w:lang w:val="ru-RU"/>
        </w:rPr>
        <w:t>сърдечно-съдови</w:t>
      </w:r>
      <w:proofErr w:type="spellEnd"/>
      <w:r w:rsidRPr="00E82D38">
        <w:rPr>
          <w:rFonts w:ascii="Times New Roman" w:hAnsi="Times New Roman" w:cs="Times New Roman"/>
          <w:lang w:val="ru-RU"/>
        </w:rPr>
        <w:t xml:space="preserve">, </w:t>
      </w:r>
      <w:proofErr w:type="spellStart"/>
      <w:r w:rsidRPr="00E82D38">
        <w:rPr>
          <w:rFonts w:ascii="Times New Roman" w:hAnsi="Times New Roman" w:cs="Times New Roman"/>
          <w:lang w:val="ru-RU"/>
        </w:rPr>
        <w:t>белодробни</w:t>
      </w:r>
      <w:proofErr w:type="spellEnd"/>
      <w:r w:rsidRPr="00E82D38">
        <w:rPr>
          <w:rFonts w:ascii="Times New Roman" w:hAnsi="Times New Roman" w:cs="Times New Roman"/>
          <w:lang w:val="ru-RU"/>
        </w:rPr>
        <w:t xml:space="preserve"> и др. </w:t>
      </w:r>
      <w:proofErr w:type="spellStart"/>
      <w:r w:rsidRPr="00E82D38">
        <w:rPr>
          <w:rFonts w:ascii="Times New Roman" w:hAnsi="Times New Roman" w:cs="Times New Roman"/>
          <w:lang w:val="ru-RU"/>
        </w:rPr>
        <w:t>наследствени</w:t>
      </w:r>
      <w:proofErr w:type="spellEnd"/>
      <w:r w:rsidRPr="00E82D38">
        <w:rPr>
          <w:rFonts w:ascii="Times New Roman" w:hAnsi="Times New Roman" w:cs="Times New Roman"/>
          <w:lang w:val="ru-RU"/>
        </w:rPr>
        <w:t xml:space="preserve"> </w:t>
      </w:r>
      <w:proofErr w:type="spellStart"/>
      <w:r w:rsidRPr="00E82D38">
        <w:rPr>
          <w:rFonts w:ascii="Times New Roman" w:hAnsi="Times New Roman" w:cs="Times New Roman"/>
          <w:lang w:val="ru-RU"/>
        </w:rPr>
        <w:t>заболявания</w:t>
      </w:r>
      <w:proofErr w:type="spellEnd"/>
      <w:r w:rsidRPr="00E82D38">
        <w:rPr>
          <w:rFonts w:ascii="Times New Roman" w:hAnsi="Times New Roman" w:cs="Times New Roman"/>
          <w:lang w:val="ru-RU"/>
        </w:rPr>
        <w:t>.</w:t>
      </w:r>
    </w:p>
    <w:p w:rsidR="00823BD8" w:rsidRPr="008E4486" w:rsidRDefault="008E4486" w:rsidP="008E4486">
      <w:pPr>
        <w:spacing w:line="276" w:lineRule="auto"/>
        <w:ind w:firstLine="360"/>
        <w:jc w:val="both"/>
        <w:rPr>
          <w:rFonts w:ascii="Times New Roman" w:hAnsi="Times New Roman"/>
          <w:bCs/>
        </w:rPr>
      </w:pPr>
      <w:r>
        <w:rPr>
          <w:rFonts w:ascii="Times New Roman" w:hAnsi="Times New Roman"/>
          <w:bCs/>
        </w:rPr>
        <w:t xml:space="preserve">- </w:t>
      </w:r>
      <w:r w:rsidR="00823BD8" w:rsidRPr="008E4486">
        <w:rPr>
          <w:rFonts w:ascii="Times New Roman" w:hAnsi="Times New Roman"/>
          <w:bCs/>
        </w:rPr>
        <w:t>Осигуряване на профилактични здравни програми и прегледи за най-нуждаещите се, които нямат здравни осигуровки, според предварително проучени нужди в целевите групи;</w:t>
      </w:r>
    </w:p>
    <w:p w:rsidR="00823BD8" w:rsidRPr="00557C41" w:rsidRDefault="00557C41" w:rsidP="00557C41">
      <w:pPr>
        <w:spacing w:line="276" w:lineRule="auto"/>
        <w:ind w:firstLine="360"/>
        <w:jc w:val="both"/>
        <w:rPr>
          <w:rFonts w:ascii="Times New Roman" w:hAnsi="Times New Roman"/>
          <w:bCs/>
        </w:rPr>
      </w:pPr>
      <w:r w:rsidRPr="00557C41">
        <w:rPr>
          <w:rFonts w:ascii="Times New Roman" w:hAnsi="Times New Roman"/>
          <w:bCs/>
        </w:rPr>
        <w:t xml:space="preserve">- </w:t>
      </w:r>
      <w:r w:rsidR="00823BD8" w:rsidRPr="00557C41">
        <w:rPr>
          <w:rFonts w:ascii="Times New Roman" w:hAnsi="Times New Roman"/>
          <w:bCs/>
        </w:rPr>
        <w:t>Мерки за по-добър достъп до специалисти, лекарства и нужни помощни средства за хора с хронични заболявания, хора с увреждания и др. от уязвимите групи</w:t>
      </w:r>
    </w:p>
    <w:p w:rsidR="008727E2" w:rsidRDefault="004009B6" w:rsidP="004009B6">
      <w:pPr>
        <w:tabs>
          <w:tab w:val="left" w:pos="0"/>
        </w:tabs>
        <w:jc w:val="both"/>
        <w:rPr>
          <w:rFonts w:ascii="Times New Roman" w:hAnsi="Times New Roman" w:cs="Times New Roman"/>
          <w:lang w:val="ru-RU"/>
        </w:rPr>
      </w:pPr>
      <w:r>
        <w:rPr>
          <w:rFonts w:ascii="Times New Roman" w:hAnsi="Times New Roman" w:cs="Times New Roman"/>
          <w:lang w:val="en-US"/>
        </w:rPr>
        <w:t xml:space="preserve">     </w:t>
      </w:r>
      <w:r w:rsidR="008727E2" w:rsidRPr="00E82D38">
        <w:rPr>
          <w:rFonts w:ascii="Times New Roman" w:hAnsi="Times New Roman" w:cs="Times New Roman"/>
          <w:lang w:val="ru-RU"/>
        </w:rPr>
        <w:t xml:space="preserve">- Да се </w:t>
      </w:r>
      <w:proofErr w:type="spellStart"/>
      <w:r w:rsidR="008727E2" w:rsidRPr="00E82D38">
        <w:rPr>
          <w:rFonts w:ascii="Times New Roman" w:hAnsi="Times New Roman" w:cs="Times New Roman"/>
          <w:lang w:val="ru-RU"/>
        </w:rPr>
        <w:t>повишава</w:t>
      </w:r>
      <w:proofErr w:type="spellEnd"/>
      <w:r w:rsidR="008727E2" w:rsidRPr="00E82D38">
        <w:rPr>
          <w:rFonts w:ascii="Times New Roman" w:hAnsi="Times New Roman" w:cs="Times New Roman"/>
          <w:lang w:val="ru-RU"/>
        </w:rPr>
        <w:t xml:space="preserve"> </w:t>
      </w:r>
      <w:proofErr w:type="spellStart"/>
      <w:r w:rsidR="008727E2" w:rsidRPr="00E82D38">
        <w:rPr>
          <w:rFonts w:ascii="Times New Roman" w:hAnsi="Times New Roman" w:cs="Times New Roman"/>
          <w:lang w:val="ru-RU"/>
        </w:rPr>
        <w:t>здравната</w:t>
      </w:r>
      <w:proofErr w:type="spellEnd"/>
      <w:r w:rsidR="008727E2" w:rsidRPr="00E82D38">
        <w:rPr>
          <w:rFonts w:ascii="Times New Roman" w:hAnsi="Times New Roman" w:cs="Times New Roman"/>
          <w:lang w:val="ru-RU"/>
        </w:rPr>
        <w:t xml:space="preserve"> </w:t>
      </w:r>
      <w:proofErr w:type="spellStart"/>
      <w:r w:rsidR="008727E2" w:rsidRPr="00E82D38">
        <w:rPr>
          <w:rFonts w:ascii="Times New Roman" w:hAnsi="Times New Roman" w:cs="Times New Roman"/>
          <w:lang w:val="ru-RU"/>
        </w:rPr>
        <w:t>култура</w:t>
      </w:r>
      <w:proofErr w:type="spellEnd"/>
      <w:r w:rsidR="008727E2" w:rsidRPr="00E82D38">
        <w:rPr>
          <w:rFonts w:ascii="Times New Roman" w:hAnsi="Times New Roman" w:cs="Times New Roman"/>
          <w:lang w:val="ru-RU"/>
        </w:rPr>
        <w:t xml:space="preserve"> на </w:t>
      </w:r>
      <w:proofErr w:type="spellStart"/>
      <w:r w:rsidR="008727E2" w:rsidRPr="00E82D38">
        <w:rPr>
          <w:rFonts w:ascii="Times New Roman" w:hAnsi="Times New Roman" w:cs="Times New Roman"/>
          <w:lang w:val="ru-RU"/>
        </w:rPr>
        <w:t>ромите</w:t>
      </w:r>
      <w:proofErr w:type="spellEnd"/>
      <w:r w:rsidR="008727E2" w:rsidRPr="00E82D38">
        <w:rPr>
          <w:rFonts w:ascii="Times New Roman" w:hAnsi="Times New Roman" w:cs="Times New Roman"/>
          <w:lang w:val="ru-RU"/>
        </w:rPr>
        <w:t xml:space="preserve"> на </w:t>
      </w:r>
      <w:proofErr w:type="spellStart"/>
      <w:r w:rsidR="008727E2" w:rsidRPr="00E82D38">
        <w:rPr>
          <w:rFonts w:ascii="Times New Roman" w:hAnsi="Times New Roman" w:cs="Times New Roman"/>
          <w:lang w:val="ru-RU"/>
        </w:rPr>
        <w:t>възраст</w:t>
      </w:r>
      <w:proofErr w:type="spellEnd"/>
      <w:r w:rsidR="008727E2" w:rsidRPr="00E82D38">
        <w:rPr>
          <w:rFonts w:ascii="Times New Roman" w:hAnsi="Times New Roman" w:cs="Times New Roman"/>
          <w:lang w:val="ru-RU"/>
        </w:rPr>
        <w:t xml:space="preserve"> 12-18 </w:t>
      </w:r>
      <w:proofErr w:type="spellStart"/>
      <w:r w:rsidR="008727E2" w:rsidRPr="00E82D38">
        <w:rPr>
          <w:rFonts w:ascii="Times New Roman" w:hAnsi="Times New Roman" w:cs="Times New Roman"/>
          <w:lang w:val="ru-RU"/>
        </w:rPr>
        <w:t>години</w:t>
      </w:r>
      <w:proofErr w:type="spellEnd"/>
      <w:r w:rsidR="008727E2" w:rsidRPr="00E82D38">
        <w:rPr>
          <w:rFonts w:ascii="Times New Roman" w:hAnsi="Times New Roman" w:cs="Times New Roman"/>
          <w:lang w:val="ru-RU"/>
        </w:rPr>
        <w:t xml:space="preserve"> по </w:t>
      </w:r>
      <w:proofErr w:type="spellStart"/>
      <w:r w:rsidR="008727E2" w:rsidRPr="00E82D38">
        <w:rPr>
          <w:rFonts w:ascii="Times New Roman" w:hAnsi="Times New Roman" w:cs="Times New Roman"/>
          <w:lang w:val="ru-RU"/>
        </w:rPr>
        <w:t>проблемите</w:t>
      </w:r>
      <w:proofErr w:type="spellEnd"/>
      <w:r w:rsidR="008727E2" w:rsidRPr="00E82D38">
        <w:rPr>
          <w:rFonts w:ascii="Times New Roman" w:hAnsi="Times New Roman" w:cs="Times New Roman"/>
          <w:lang w:val="ru-RU"/>
        </w:rPr>
        <w:t xml:space="preserve"> </w:t>
      </w:r>
      <w:proofErr w:type="spellStart"/>
      <w:r w:rsidR="008727E2" w:rsidRPr="00E82D38">
        <w:rPr>
          <w:rFonts w:ascii="Times New Roman" w:hAnsi="Times New Roman" w:cs="Times New Roman"/>
          <w:lang w:val="ru-RU"/>
        </w:rPr>
        <w:t>свързани</w:t>
      </w:r>
      <w:proofErr w:type="spellEnd"/>
      <w:r w:rsidR="008727E2" w:rsidRPr="00E82D38">
        <w:rPr>
          <w:rFonts w:ascii="Times New Roman" w:hAnsi="Times New Roman" w:cs="Times New Roman"/>
          <w:lang w:val="ru-RU"/>
        </w:rPr>
        <w:t xml:space="preserve"> с </w:t>
      </w:r>
      <w:proofErr w:type="spellStart"/>
      <w:r w:rsidR="008727E2" w:rsidRPr="00E82D38">
        <w:rPr>
          <w:rFonts w:ascii="Times New Roman" w:hAnsi="Times New Roman" w:cs="Times New Roman"/>
          <w:lang w:val="ru-RU"/>
        </w:rPr>
        <w:t>ранното</w:t>
      </w:r>
      <w:proofErr w:type="spellEnd"/>
      <w:r w:rsidR="008727E2" w:rsidRPr="00E82D38">
        <w:rPr>
          <w:rFonts w:ascii="Times New Roman" w:hAnsi="Times New Roman" w:cs="Times New Roman"/>
          <w:lang w:val="ru-RU"/>
        </w:rPr>
        <w:t xml:space="preserve"> </w:t>
      </w:r>
      <w:proofErr w:type="spellStart"/>
      <w:r w:rsidR="008727E2" w:rsidRPr="00E82D38">
        <w:rPr>
          <w:rFonts w:ascii="Times New Roman" w:hAnsi="Times New Roman" w:cs="Times New Roman"/>
          <w:lang w:val="ru-RU"/>
        </w:rPr>
        <w:t>встъпване</w:t>
      </w:r>
      <w:proofErr w:type="spellEnd"/>
      <w:r w:rsidR="008727E2" w:rsidRPr="00E82D38">
        <w:rPr>
          <w:rFonts w:ascii="Times New Roman" w:hAnsi="Times New Roman" w:cs="Times New Roman"/>
          <w:lang w:val="ru-RU"/>
        </w:rPr>
        <w:t xml:space="preserve"> в брак, </w:t>
      </w:r>
      <w:proofErr w:type="spellStart"/>
      <w:r w:rsidR="008727E2" w:rsidRPr="00E82D38">
        <w:rPr>
          <w:rFonts w:ascii="Times New Roman" w:hAnsi="Times New Roman" w:cs="Times New Roman"/>
          <w:lang w:val="ru-RU"/>
        </w:rPr>
        <w:t>семейното</w:t>
      </w:r>
      <w:proofErr w:type="spellEnd"/>
      <w:r w:rsidR="008727E2" w:rsidRPr="00E82D38">
        <w:rPr>
          <w:rFonts w:ascii="Times New Roman" w:hAnsi="Times New Roman" w:cs="Times New Roman"/>
          <w:lang w:val="ru-RU"/>
        </w:rPr>
        <w:t xml:space="preserve"> </w:t>
      </w:r>
      <w:proofErr w:type="spellStart"/>
      <w:r w:rsidR="008727E2" w:rsidRPr="00E82D38">
        <w:rPr>
          <w:rFonts w:ascii="Times New Roman" w:hAnsi="Times New Roman" w:cs="Times New Roman"/>
          <w:lang w:val="ru-RU"/>
        </w:rPr>
        <w:t>планиране</w:t>
      </w:r>
      <w:proofErr w:type="spellEnd"/>
      <w:r w:rsidR="008727E2" w:rsidRPr="00E82D38">
        <w:rPr>
          <w:rFonts w:ascii="Times New Roman" w:hAnsi="Times New Roman" w:cs="Times New Roman"/>
          <w:lang w:val="ru-RU"/>
        </w:rPr>
        <w:t xml:space="preserve"> и др. </w:t>
      </w:r>
      <w:proofErr w:type="spellStart"/>
      <w:r w:rsidR="008727E2" w:rsidRPr="00E82D38">
        <w:rPr>
          <w:rFonts w:ascii="Times New Roman" w:hAnsi="Times New Roman" w:cs="Times New Roman"/>
          <w:lang w:val="ru-RU"/>
        </w:rPr>
        <w:t>свързани</w:t>
      </w:r>
      <w:proofErr w:type="spellEnd"/>
      <w:r w:rsidR="008727E2" w:rsidRPr="00E82D38">
        <w:rPr>
          <w:rFonts w:ascii="Times New Roman" w:hAnsi="Times New Roman" w:cs="Times New Roman"/>
          <w:lang w:val="ru-RU"/>
        </w:rPr>
        <w:t xml:space="preserve"> с </w:t>
      </w:r>
      <w:proofErr w:type="spellStart"/>
      <w:r w:rsidR="008727E2" w:rsidRPr="00E82D38">
        <w:rPr>
          <w:rFonts w:ascii="Times New Roman" w:hAnsi="Times New Roman" w:cs="Times New Roman"/>
          <w:lang w:val="ru-RU"/>
        </w:rPr>
        <w:t>отглеждане</w:t>
      </w:r>
      <w:proofErr w:type="spellEnd"/>
      <w:r w:rsidR="008727E2" w:rsidRPr="00E82D38">
        <w:rPr>
          <w:rFonts w:ascii="Times New Roman" w:hAnsi="Times New Roman" w:cs="Times New Roman"/>
          <w:lang w:val="ru-RU"/>
        </w:rPr>
        <w:t xml:space="preserve"> и </w:t>
      </w:r>
      <w:proofErr w:type="spellStart"/>
      <w:r w:rsidR="008727E2" w:rsidRPr="00E82D38">
        <w:rPr>
          <w:rFonts w:ascii="Times New Roman" w:hAnsi="Times New Roman" w:cs="Times New Roman"/>
          <w:lang w:val="ru-RU"/>
        </w:rPr>
        <w:t>възпитание</w:t>
      </w:r>
      <w:proofErr w:type="spellEnd"/>
      <w:r w:rsidR="008727E2" w:rsidRPr="00E82D38">
        <w:rPr>
          <w:rFonts w:ascii="Times New Roman" w:hAnsi="Times New Roman" w:cs="Times New Roman"/>
          <w:lang w:val="ru-RU"/>
        </w:rPr>
        <w:t xml:space="preserve"> на </w:t>
      </w:r>
      <w:proofErr w:type="spellStart"/>
      <w:r w:rsidR="008727E2" w:rsidRPr="00E82D38">
        <w:rPr>
          <w:rFonts w:ascii="Times New Roman" w:hAnsi="Times New Roman" w:cs="Times New Roman"/>
          <w:lang w:val="ru-RU"/>
        </w:rPr>
        <w:t>децата</w:t>
      </w:r>
      <w:proofErr w:type="spellEnd"/>
      <w:r w:rsidR="008727E2" w:rsidRPr="00E82D38">
        <w:rPr>
          <w:rFonts w:ascii="Times New Roman" w:hAnsi="Times New Roman" w:cs="Times New Roman"/>
          <w:lang w:val="ru-RU"/>
        </w:rPr>
        <w:t xml:space="preserve">. </w:t>
      </w:r>
    </w:p>
    <w:p w:rsidR="00D03A02" w:rsidRPr="00CD2D39" w:rsidRDefault="00D03A02" w:rsidP="00CD2D39">
      <w:pPr>
        <w:tabs>
          <w:tab w:val="left" w:pos="0"/>
        </w:tabs>
        <w:jc w:val="both"/>
        <w:rPr>
          <w:rFonts w:ascii="Times New Roman" w:hAnsi="Times New Roman" w:cs="Times New Roman"/>
        </w:rPr>
      </w:pPr>
    </w:p>
    <w:p w:rsidR="00D03A02" w:rsidRPr="007A330D" w:rsidRDefault="00D03A02" w:rsidP="00D03A02">
      <w:pPr>
        <w:tabs>
          <w:tab w:val="left" w:pos="0"/>
          <w:tab w:val="left" w:pos="1080"/>
        </w:tabs>
        <w:jc w:val="both"/>
        <w:rPr>
          <w:rFonts w:ascii="Times New Roman" w:hAnsi="Times New Roman" w:cs="Times New Roman"/>
          <w:b/>
        </w:rPr>
      </w:pPr>
      <w:r>
        <w:rPr>
          <w:rFonts w:ascii="Times New Roman" w:hAnsi="Times New Roman" w:cs="Times New Roman"/>
          <w:b/>
        </w:rPr>
        <w:t xml:space="preserve">         </w:t>
      </w:r>
      <w:r w:rsidRPr="007A330D">
        <w:rPr>
          <w:rFonts w:ascii="Times New Roman" w:hAnsi="Times New Roman" w:cs="Times New Roman"/>
          <w:b/>
        </w:rPr>
        <w:t>3. ПРИОРИТЕТ: ЗАЕТОСТ</w:t>
      </w:r>
      <w:r w:rsidR="007A330D">
        <w:rPr>
          <w:rFonts w:ascii="Times New Roman" w:hAnsi="Times New Roman" w:cs="Times New Roman"/>
          <w:b/>
        </w:rPr>
        <w:t xml:space="preserve"> </w:t>
      </w:r>
    </w:p>
    <w:p w:rsidR="007B05AB" w:rsidRPr="007A330D" w:rsidRDefault="007B05AB" w:rsidP="00D03A02">
      <w:pPr>
        <w:tabs>
          <w:tab w:val="left" w:pos="0"/>
          <w:tab w:val="left" w:pos="1080"/>
        </w:tabs>
        <w:jc w:val="both"/>
        <w:rPr>
          <w:rFonts w:ascii="Times New Roman" w:hAnsi="Times New Roman" w:cs="Times New Roman"/>
          <w:b/>
        </w:rPr>
      </w:pPr>
    </w:p>
    <w:p w:rsidR="00D03A02" w:rsidRPr="006F2773" w:rsidRDefault="00D03A02" w:rsidP="006F2773">
      <w:pPr>
        <w:tabs>
          <w:tab w:val="left" w:pos="0"/>
        </w:tabs>
        <w:ind w:firstLine="720"/>
        <w:jc w:val="both"/>
        <w:rPr>
          <w:rFonts w:ascii="Times New Roman" w:hAnsi="Times New Roman" w:cs="Times New Roman"/>
        </w:rPr>
      </w:pPr>
      <w:r w:rsidRPr="00E82D38">
        <w:rPr>
          <w:rFonts w:ascii="Times New Roman" w:hAnsi="Times New Roman" w:cs="Times New Roman"/>
        </w:rPr>
        <w:t xml:space="preserve">Структурата на безработните </w:t>
      </w:r>
      <w:r w:rsidR="00521B7A">
        <w:rPr>
          <w:rFonts w:ascii="Times New Roman" w:hAnsi="Times New Roman" w:cs="Times New Roman"/>
        </w:rPr>
        <w:t xml:space="preserve">към </w:t>
      </w:r>
      <w:r w:rsidR="00521B7A" w:rsidRPr="00E82D38">
        <w:rPr>
          <w:rFonts w:ascii="Times New Roman" w:hAnsi="Times New Roman" w:cs="Times New Roman"/>
        </w:rPr>
        <w:t xml:space="preserve">месец </w:t>
      </w:r>
      <w:r w:rsidR="002F4F6C" w:rsidRPr="00A831A5">
        <w:rPr>
          <w:rFonts w:ascii="Times New Roman" w:hAnsi="Times New Roman" w:cs="Times New Roman"/>
        </w:rPr>
        <w:t>април 2022 г.</w:t>
      </w:r>
      <w:r w:rsidR="00521B7A" w:rsidRPr="00A831A5">
        <w:rPr>
          <w:rFonts w:ascii="Times New Roman" w:hAnsi="Times New Roman" w:cs="Times New Roman"/>
        </w:rPr>
        <w:t xml:space="preserve"> </w:t>
      </w:r>
      <w:r w:rsidRPr="00A831A5">
        <w:rPr>
          <w:rFonts w:ascii="Times New Roman" w:hAnsi="Times New Roman" w:cs="Times New Roman"/>
        </w:rPr>
        <w:t>в</w:t>
      </w:r>
      <w:r w:rsidRPr="00E82D38">
        <w:rPr>
          <w:rFonts w:ascii="Times New Roman" w:hAnsi="Times New Roman" w:cs="Times New Roman"/>
        </w:rPr>
        <w:t xml:space="preserve"> община Шабла </w:t>
      </w:r>
      <w:r w:rsidR="003427AC">
        <w:rPr>
          <w:rFonts w:ascii="Times New Roman" w:hAnsi="Times New Roman" w:cs="Times New Roman"/>
        </w:rPr>
        <w:t xml:space="preserve">по данни от Бюрото по труда </w:t>
      </w:r>
      <w:r w:rsidR="00A73FE2" w:rsidRPr="00E82D38">
        <w:rPr>
          <w:rFonts w:ascii="Times New Roman" w:hAnsi="Times New Roman" w:cs="Times New Roman"/>
        </w:rPr>
        <w:t>Кав</w:t>
      </w:r>
      <w:r w:rsidR="00A73FE2">
        <w:rPr>
          <w:rFonts w:ascii="Times New Roman" w:hAnsi="Times New Roman" w:cs="Times New Roman"/>
        </w:rPr>
        <w:t xml:space="preserve">арна, филиал Шабла </w:t>
      </w:r>
      <w:r w:rsidRPr="00E82D38">
        <w:rPr>
          <w:rFonts w:ascii="Times New Roman" w:hAnsi="Times New Roman" w:cs="Times New Roman"/>
        </w:rPr>
        <w:t xml:space="preserve">е следната: </w:t>
      </w:r>
      <w:r w:rsidR="002F4F6C">
        <w:rPr>
          <w:rFonts w:ascii="Times New Roman" w:hAnsi="Times New Roman" w:cs="Times New Roman"/>
        </w:rPr>
        <w:t>132</w:t>
      </w:r>
      <w:r w:rsidR="002F7C3E">
        <w:rPr>
          <w:rFonts w:ascii="Times New Roman" w:hAnsi="Times New Roman" w:cs="Times New Roman"/>
        </w:rPr>
        <w:t xml:space="preserve"> или </w:t>
      </w:r>
      <w:r w:rsidR="002F4F6C">
        <w:rPr>
          <w:rFonts w:ascii="Times New Roman" w:hAnsi="Times New Roman" w:cs="Times New Roman"/>
        </w:rPr>
        <w:t>6</w:t>
      </w:r>
      <w:r w:rsidR="002F7C3E">
        <w:rPr>
          <w:rFonts w:ascii="Times New Roman" w:hAnsi="Times New Roman" w:cs="Times New Roman"/>
        </w:rPr>
        <w:t>,</w:t>
      </w:r>
      <w:r w:rsidR="002F4F6C">
        <w:rPr>
          <w:rFonts w:ascii="Times New Roman" w:hAnsi="Times New Roman" w:cs="Times New Roman"/>
        </w:rPr>
        <w:t>49</w:t>
      </w:r>
      <w:r w:rsidRPr="00E82D38">
        <w:rPr>
          <w:rFonts w:ascii="Times New Roman" w:hAnsi="Times New Roman" w:cs="Times New Roman"/>
        </w:rPr>
        <w:t xml:space="preserve"> % от ик</w:t>
      </w:r>
      <w:r w:rsidR="00CE6911">
        <w:rPr>
          <w:rFonts w:ascii="Times New Roman" w:hAnsi="Times New Roman" w:cs="Times New Roman"/>
        </w:rPr>
        <w:t xml:space="preserve">ономически активното население, като </w:t>
      </w:r>
      <w:r w:rsidRPr="00E82D38">
        <w:rPr>
          <w:rFonts w:ascii="Times New Roman" w:hAnsi="Times New Roman" w:cs="Times New Roman"/>
        </w:rPr>
        <w:t xml:space="preserve">роми се самоопределят </w:t>
      </w:r>
      <w:r w:rsidR="002F4F6C">
        <w:rPr>
          <w:rFonts w:ascii="Times New Roman" w:hAnsi="Times New Roman" w:cs="Times New Roman"/>
        </w:rPr>
        <w:t xml:space="preserve">18 </w:t>
      </w:r>
      <w:r w:rsidRPr="00E82D38">
        <w:rPr>
          <w:rFonts w:ascii="Times New Roman" w:hAnsi="Times New Roman" w:cs="Times New Roman"/>
        </w:rPr>
        <w:t xml:space="preserve">безработни лица. Регистрираните младежи до 29 г. </w:t>
      </w:r>
      <w:r w:rsidR="00CE74BB">
        <w:rPr>
          <w:rFonts w:ascii="Times New Roman" w:hAnsi="Times New Roman" w:cs="Times New Roman"/>
        </w:rPr>
        <w:t xml:space="preserve">с подгрупа 25 г. </w:t>
      </w:r>
      <w:r w:rsidRPr="00E82D38">
        <w:rPr>
          <w:rFonts w:ascii="Times New Roman" w:hAnsi="Times New Roman" w:cs="Times New Roman"/>
        </w:rPr>
        <w:t xml:space="preserve">са </w:t>
      </w:r>
      <w:r w:rsidR="00976AC0">
        <w:rPr>
          <w:rFonts w:ascii="Times New Roman" w:hAnsi="Times New Roman" w:cs="Times New Roman"/>
        </w:rPr>
        <w:t xml:space="preserve"> </w:t>
      </w:r>
      <w:r w:rsidR="00CE74BB">
        <w:rPr>
          <w:rFonts w:ascii="Times New Roman" w:hAnsi="Times New Roman" w:cs="Times New Roman"/>
        </w:rPr>
        <w:t>4</w:t>
      </w:r>
      <w:r w:rsidRPr="00E82D38">
        <w:rPr>
          <w:rFonts w:ascii="Times New Roman" w:hAnsi="Times New Roman" w:cs="Times New Roman"/>
        </w:rPr>
        <w:t xml:space="preserve"> от общия брой. Регистрираните безработни лица с </w:t>
      </w:r>
      <w:r w:rsidR="00CE74BB">
        <w:rPr>
          <w:rFonts w:ascii="Times New Roman" w:hAnsi="Times New Roman" w:cs="Times New Roman"/>
        </w:rPr>
        <w:t xml:space="preserve">ниска </w:t>
      </w:r>
      <w:r w:rsidR="00272740">
        <w:rPr>
          <w:rFonts w:ascii="Times New Roman" w:hAnsi="Times New Roman" w:cs="Times New Roman"/>
        </w:rPr>
        <w:t>квалификация</w:t>
      </w:r>
      <w:r w:rsidRPr="00E82D38">
        <w:rPr>
          <w:rFonts w:ascii="Times New Roman" w:hAnsi="Times New Roman" w:cs="Times New Roman"/>
        </w:rPr>
        <w:t xml:space="preserve"> са </w:t>
      </w:r>
      <w:r w:rsidR="00272740">
        <w:rPr>
          <w:rFonts w:ascii="Times New Roman" w:hAnsi="Times New Roman" w:cs="Times New Roman"/>
        </w:rPr>
        <w:t>67</w:t>
      </w:r>
      <w:r w:rsidR="006F2773">
        <w:rPr>
          <w:rFonts w:ascii="Times New Roman" w:hAnsi="Times New Roman" w:cs="Times New Roman"/>
        </w:rPr>
        <w:t>, а</w:t>
      </w:r>
      <w:r w:rsidRPr="00E82D38">
        <w:rPr>
          <w:rFonts w:ascii="Times New Roman" w:hAnsi="Times New Roman" w:cs="Times New Roman"/>
        </w:rPr>
        <w:t xml:space="preserve"> </w:t>
      </w:r>
      <w:r w:rsidRPr="006F2773">
        <w:rPr>
          <w:rFonts w:ascii="Times New Roman" w:hAnsi="Times New Roman" w:cs="Times New Roman"/>
        </w:rPr>
        <w:t xml:space="preserve">специалистите са 15, </w:t>
      </w:r>
      <w:r w:rsidR="00CD7AAE" w:rsidRPr="006F2773">
        <w:rPr>
          <w:rFonts w:ascii="Times New Roman" w:hAnsi="Times New Roman" w:cs="Times New Roman"/>
        </w:rPr>
        <w:t>(</w:t>
      </w:r>
      <w:proofErr w:type="spellStart"/>
      <w:r w:rsidR="00CD7AAE" w:rsidRPr="006F2773">
        <w:rPr>
          <w:rFonts w:ascii="Times New Roman" w:hAnsi="Times New Roman" w:cs="Times New Roman"/>
        </w:rPr>
        <w:t>средномесечен</w:t>
      </w:r>
      <w:proofErr w:type="spellEnd"/>
      <w:r w:rsidR="00CD7AAE" w:rsidRPr="006F2773">
        <w:rPr>
          <w:rFonts w:ascii="Times New Roman" w:hAnsi="Times New Roman" w:cs="Times New Roman"/>
        </w:rPr>
        <w:t xml:space="preserve"> брой).</w:t>
      </w:r>
    </w:p>
    <w:p w:rsidR="00D03A02" w:rsidRDefault="00D03A02" w:rsidP="00D03A02">
      <w:pPr>
        <w:tabs>
          <w:tab w:val="left" w:pos="0"/>
        </w:tabs>
        <w:ind w:firstLine="720"/>
        <w:jc w:val="both"/>
        <w:rPr>
          <w:rFonts w:ascii="Times New Roman" w:hAnsi="Times New Roman" w:cs="Times New Roman"/>
        </w:rPr>
      </w:pPr>
      <w:r w:rsidRPr="00E82D38">
        <w:rPr>
          <w:rFonts w:ascii="Times New Roman" w:hAnsi="Times New Roman" w:cs="Times New Roman"/>
        </w:rPr>
        <w:t xml:space="preserve">Ромите са по-неконкурентно способни от останалите като сравняваме квалификацията и образованието им, социалния имидж за трудовия им статус и социалния им капитал. Наблюдава се изключване от пазара на труда и много високи нива на безработица в общността, както и на заетост в по-нископлатени дейности. </w:t>
      </w:r>
    </w:p>
    <w:p w:rsidR="00D03A02" w:rsidRPr="00E82D38" w:rsidRDefault="00F2532C" w:rsidP="00D03A02">
      <w:pPr>
        <w:tabs>
          <w:tab w:val="left" w:pos="0"/>
        </w:tabs>
        <w:ind w:firstLine="720"/>
        <w:jc w:val="both"/>
        <w:rPr>
          <w:rFonts w:ascii="Times New Roman" w:hAnsi="Times New Roman" w:cs="Times New Roman"/>
        </w:rPr>
      </w:pPr>
      <w:r>
        <w:rPr>
          <w:rFonts w:ascii="Times New Roman" w:hAnsi="Times New Roman" w:cs="Times New Roman"/>
        </w:rPr>
        <w:lastRenderedPageBreak/>
        <w:t>Основния работодател з</w:t>
      </w:r>
      <w:r w:rsidR="00C464CB">
        <w:rPr>
          <w:rFonts w:ascii="Times New Roman" w:hAnsi="Times New Roman" w:cs="Times New Roman"/>
        </w:rPr>
        <w:t xml:space="preserve">а </w:t>
      </w:r>
      <w:r w:rsidR="00AB46DB">
        <w:rPr>
          <w:rFonts w:ascii="Times New Roman" w:hAnsi="Times New Roman" w:cs="Times New Roman"/>
        </w:rPr>
        <w:t>нискоквалифицирани</w:t>
      </w:r>
      <w:r w:rsidR="00C464CB">
        <w:rPr>
          <w:rFonts w:ascii="Times New Roman" w:hAnsi="Times New Roman" w:cs="Times New Roman"/>
        </w:rPr>
        <w:t xml:space="preserve"> работници </w:t>
      </w:r>
      <w:r w:rsidR="00C464CB">
        <w:rPr>
          <w:rFonts w:ascii="Times New Roman" w:hAnsi="Times New Roman" w:cs="Times New Roman"/>
          <w:lang w:val="en-US"/>
        </w:rPr>
        <w:t>e</w:t>
      </w:r>
      <w:r>
        <w:rPr>
          <w:rFonts w:ascii="Times New Roman" w:hAnsi="Times New Roman" w:cs="Times New Roman"/>
        </w:rPr>
        <w:t xml:space="preserve"> община Шабла, която активно участва и реализира проекти оперативни програми на ЕС за обучение и за</w:t>
      </w:r>
      <w:r w:rsidR="00B46E74">
        <w:rPr>
          <w:rFonts w:ascii="Times New Roman" w:hAnsi="Times New Roman" w:cs="Times New Roman"/>
          <w:lang w:val="en-US"/>
        </w:rPr>
        <w:t>e</w:t>
      </w:r>
      <w:r>
        <w:rPr>
          <w:rFonts w:ascii="Times New Roman" w:hAnsi="Times New Roman" w:cs="Times New Roman"/>
        </w:rPr>
        <w:t xml:space="preserve">тост – най вече по ОП „РЧР”, Национални програми и други. Голяма част от заетите лица са в сферата на „Озеленяване” е „Чистотата” са лица от ромски произход, които нямат квалификация и са трайно безработни. </w:t>
      </w:r>
      <w:r w:rsidR="00B022D6">
        <w:rPr>
          <w:rFonts w:ascii="Times New Roman" w:hAnsi="Times New Roman" w:cs="Times New Roman"/>
        </w:rPr>
        <w:t xml:space="preserve"> В тази мисия много е активна ролята на и на Бюрото по труда. </w:t>
      </w:r>
    </w:p>
    <w:p w:rsidR="00D03A02" w:rsidRPr="00B46E74" w:rsidRDefault="00D03A02" w:rsidP="00D03A02">
      <w:pPr>
        <w:tabs>
          <w:tab w:val="left" w:pos="0"/>
        </w:tabs>
        <w:ind w:firstLine="720"/>
        <w:jc w:val="both"/>
        <w:rPr>
          <w:rFonts w:ascii="Times New Roman" w:hAnsi="Times New Roman" w:cs="Times New Roman"/>
          <w:lang w:val="en-US"/>
        </w:rPr>
      </w:pPr>
      <w:r w:rsidRPr="00B46E74">
        <w:rPr>
          <w:rFonts w:ascii="Times New Roman" w:hAnsi="Times New Roman" w:cs="Times New Roman"/>
        </w:rPr>
        <w:t xml:space="preserve">В програми  за заетост са включени общо </w:t>
      </w:r>
      <w:r w:rsidR="004F4431" w:rsidRPr="00B46E74">
        <w:rPr>
          <w:rFonts w:ascii="Times New Roman" w:hAnsi="Times New Roman" w:cs="Times New Roman"/>
        </w:rPr>
        <w:t>71 лица</w:t>
      </w:r>
      <w:r w:rsidRPr="00B46E74">
        <w:rPr>
          <w:rFonts w:ascii="Times New Roman" w:hAnsi="Times New Roman" w:cs="Times New Roman"/>
        </w:rPr>
        <w:t>, от които 4</w:t>
      </w:r>
      <w:r w:rsidR="004F4431" w:rsidRPr="00B46E74">
        <w:rPr>
          <w:rFonts w:ascii="Times New Roman" w:hAnsi="Times New Roman" w:cs="Times New Roman"/>
        </w:rPr>
        <w:t xml:space="preserve"> лица </w:t>
      </w:r>
      <w:r w:rsidRPr="00B46E74">
        <w:rPr>
          <w:rFonts w:ascii="Times New Roman" w:hAnsi="Times New Roman" w:cs="Times New Roman"/>
        </w:rPr>
        <w:t xml:space="preserve">по схеми на ОП „РЧР”  и </w:t>
      </w:r>
      <w:r w:rsidR="004F4431" w:rsidRPr="00B46E74">
        <w:rPr>
          <w:rFonts w:ascii="Times New Roman" w:hAnsi="Times New Roman" w:cs="Times New Roman"/>
        </w:rPr>
        <w:t>1 лице по НП „ЗОХТУ”</w:t>
      </w:r>
      <w:r w:rsidRPr="00B46E74">
        <w:rPr>
          <w:rFonts w:ascii="Times New Roman" w:hAnsi="Times New Roman" w:cs="Times New Roman"/>
        </w:rPr>
        <w:t>.</w:t>
      </w:r>
      <w:r w:rsidR="00B46E74">
        <w:rPr>
          <w:rFonts w:ascii="Times New Roman" w:hAnsi="Times New Roman" w:cs="Times New Roman"/>
          <w:lang w:val="en-US"/>
        </w:rPr>
        <w:t xml:space="preserve"> </w:t>
      </w:r>
    </w:p>
    <w:p w:rsidR="00D03A02" w:rsidRPr="00E82D38" w:rsidRDefault="00D03A02" w:rsidP="00D03A02">
      <w:pPr>
        <w:tabs>
          <w:tab w:val="left" w:pos="0"/>
        </w:tabs>
        <w:ind w:firstLine="720"/>
        <w:jc w:val="both"/>
        <w:rPr>
          <w:rFonts w:ascii="Times New Roman" w:hAnsi="Times New Roman" w:cs="Times New Roman"/>
        </w:rPr>
      </w:pPr>
      <w:r w:rsidRPr="00E82D38">
        <w:rPr>
          <w:rFonts w:ascii="Times New Roman" w:hAnsi="Times New Roman" w:cs="Times New Roman"/>
        </w:rPr>
        <w:t xml:space="preserve">В Дирекция “Социално подпомагане” гр. Каварна, изнесено работно място гр.Шабла се  извършва консултиране на лица и семейства от етническите малцинства, относно възможностите за социално подпомагане, ползването на социални услуги в общността или в специализирани институции, както и закрила на интересите на детето. </w:t>
      </w:r>
    </w:p>
    <w:p w:rsidR="00D03A02" w:rsidRDefault="00161C1F" w:rsidP="00D03A02">
      <w:pPr>
        <w:tabs>
          <w:tab w:val="left" w:pos="0"/>
        </w:tabs>
        <w:ind w:firstLine="720"/>
        <w:jc w:val="both"/>
        <w:rPr>
          <w:rFonts w:ascii="Times New Roman" w:hAnsi="Times New Roman" w:cs="Times New Roman"/>
        </w:rPr>
      </w:pPr>
      <w:r>
        <w:rPr>
          <w:rFonts w:ascii="Times New Roman" w:hAnsi="Times New Roman" w:cs="Times New Roman"/>
        </w:rPr>
        <w:t xml:space="preserve">Предоставени помощи </w:t>
      </w:r>
      <w:r w:rsidR="00D03A02" w:rsidRPr="00E82D38">
        <w:rPr>
          <w:rFonts w:ascii="Times New Roman" w:hAnsi="Times New Roman" w:cs="Times New Roman"/>
        </w:rPr>
        <w:t xml:space="preserve">на лица и семейства </w:t>
      </w:r>
      <w:r w:rsidR="00AB0305">
        <w:rPr>
          <w:rFonts w:ascii="Times New Roman" w:hAnsi="Times New Roman" w:cs="Times New Roman"/>
        </w:rPr>
        <w:t xml:space="preserve">към месец април 2022 година </w:t>
      </w:r>
      <w:r w:rsidR="00D03A02" w:rsidRPr="00E82D38">
        <w:rPr>
          <w:rFonts w:ascii="Times New Roman" w:hAnsi="Times New Roman" w:cs="Times New Roman"/>
        </w:rPr>
        <w:t>са  разпределени както следва:</w:t>
      </w:r>
    </w:p>
    <w:p w:rsidR="002C3150" w:rsidRPr="003E0BAC" w:rsidRDefault="002C3150" w:rsidP="002C3150">
      <w:pPr>
        <w:tabs>
          <w:tab w:val="left" w:pos="0"/>
        </w:tabs>
        <w:jc w:val="both"/>
        <w:rPr>
          <w:rFonts w:ascii="Times New Roman" w:hAnsi="Times New Roman" w:cs="Times New Roman"/>
        </w:rPr>
      </w:pPr>
    </w:p>
    <w:p w:rsidR="00D03A02" w:rsidRPr="00B5368B" w:rsidRDefault="00D03A02" w:rsidP="00D03A02">
      <w:pPr>
        <w:pStyle w:val="a7"/>
        <w:numPr>
          <w:ilvl w:val="0"/>
          <w:numId w:val="26"/>
        </w:numPr>
        <w:tabs>
          <w:tab w:val="left" w:pos="0"/>
        </w:tabs>
        <w:jc w:val="both"/>
        <w:rPr>
          <w:rFonts w:ascii="Times New Roman" w:hAnsi="Times New Roman"/>
          <w:sz w:val="24"/>
        </w:rPr>
      </w:pPr>
      <w:r w:rsidRPr="00B5368B">
        <w:rPr>
          <w:rFonts w:ascii="Times New Roman" w:hAnsi="Times New Roman"/>
          <w:sz w:val="24"/>
          <w:lang w:val="bg-BG"/>
        </w:rPr>
        <w:t xml:space="preserve">Брой предоставени помощи по чл.9 от ППЗСП – </w:t>
      </w:r>
      <w:r w:rsidR="00177C30" w:rsidRPr="00B5368B">
        <w:rPr>
          <w:rFonts w:ascii="Times New Roman" w:hAnsi="Times New Roman"/>
          <w:sz w:val="24"/>
          <w:lang w:val="bg-BG"/>
        </w:rPr>
        <w:t>11</w:t>
      </w:r>
      <w:r w:rsidRPr="00B5368B">
        <w:rPr>
          <w:rFonts w:ascii="Times New Roman" w:hAnsi="Times New Roman"/>
          <w:sz w:val="24"/>
          <w:lang w:val="bg-BG"/>
        </w:rPr>
        <w:t xml:space="preserve"> лица;</w:t>
      </w:r>
    </w:p>
    <w:p w:rsidR="00D03A02" w:rsidRPr="00B5368B" w:rsidRDefault="00D03A02" w:rsidP="00D03A02">
      <w:pPr>
        <w:pStyle w:val="a7"/>
        <w:numPr>
          <w:ilvl w:val="0"/>
          <w:numId w:val="26"/>
        </w:numPr>
        <w:tabs>
          <w:tab w:val="left" w:pos="0"/>
        </w:tabs>
        <w:jc w:val="both"/>
        <w:rPr>
          <w:rFonts w:ascii="Times New Roman" w:hAnsi="Times New Roman"/>
          <w:sz w:val="24"/>
        </w:rPr>
      </w:pPr>
      <w:r w:rsidRPr="00B5368B">
        <w:rPr>
          <w:rFonts w:ascii="Times New Roman" w:hAnsi="Times New Roman"/>
          <w:sz w:val="24"/>
          <w:lang w:val="bg-BG"/>
        </w:rPr>
        <w:t xml:space="preserve">Подпомогнати лица и семейства по реда на чл.7 от ЗСПД – </w:t>
      </w:r>
      <w:r w:rsidR="00177C30" w:rsidRPr="00B5368B">
        <w:rPr>
          <w:rFonts w:ascii="Times New Roman" w:hAnsi="Times New Roman"/>
          <w:sz w:val="24"/>
          <w:lang w:val="bg-BG"/>
        </w:rPr>
        <w:t>78</w:t>
      </w:r>
      <w:r w:rsidRPr="00B5368B">
        <w:rPr>
          <w:rFonts w:ascii="Times New Roman" w:hAnsi="Times New Roman"/>
          <w:sz w:val="24"/>
          <w:lang w:val="bg-BG"/>
        </w:rPr>
        <w:t xml:space="preserve"> лица;</w:t>
      </w:r>
    </w:p>
    <w:p w:rsidR="00D03A02" w:rsidRPr="00B5368B" w:rsidRDefault="00D03A02" w:rsidP="00D03A02">
      <w:pPr>
        <w:pStyle w:val="a7"/>
        <w:numPr>
          <w:ilvl w:val="0"/>
          <w:numId w:val="26"/>
        </w:numPr>
        <w:tabs>
          <w:tab w:val="left" w:pos="0"/>
        </w:tabs>
        <w:jc w:val="both"/>
        <w:rPr>
          <w:rFonts w:ascii="Times New Roman" w:hAnsi="Times New Roman"/>
          <w:sz w:val="24"/>
        </w:rPr>
      </w:pPr>
      <w:r w:rsidRPr="00B5368B">
        <w:rPr>
          <w:rFonts w:ascii="Times New Roman" w:hAnsi="Times New Roman"/>
          <w:sz w:val="24"/>
          <w:lang w:val="bg-BG"/>
        </w:rPr>
        <w:t xml:space="preserve">Подпомогнати лица и семейства по реда на чл.8 от ЗСПД – </w:t>
      </w:r>
      <w:r w:rsidR="00177C30" w:rsidRPr="00B5368B">
        <w:rPr>
          <w:rFonts w:ascii="Times New Roman" w:hAnsi="Times New Roman"/>
          <w:sz w:val="24"/>
          <w:lang w:val="bg-BG"/>
        </w:rPr>
        <w:t>3</w:t>
      </w:r>
      <w:r w:rsidRPr="00B5368B">
        <w:rPr>
          <w:rFonts w:ascii="Times New Roman" w:hAnsi="Times New Roman"/>
          <w:sz w:val="24"/>
          <w:lang w:val="bg-BG"/>
        </w:rPr>
        <w:t xml:space="preserve"> лица.</w:t>
      </w:r>
      <w:r w:rsidRPr="00B5368B">
        <w:rPr>
          <w:rFonts w:ascii="Times New Roman" w:hAnsi="Times New Roman"/>
          <w:sz w:val="24"/>
        </w:rPr>
        <w:t xml:space="preserve">                      </w:t>
      </w:r>
    </w:p>
    <w:p w:rsidR="00D03A02" w:rsidRPr="00E82D38" w:rsidRDefault="00D03A02" w:rsidP="00D03A02">
      <w:pPr>
        <w:tabs>
          <w:tab w:val="left" w:pos="0"/>
        </w:tabs>
        <w:ind w:firstLine="720"/>
        <w:jc w:val="both"/>
        <w:rPr>
          <w:rFonts w:ascii="Times New Roman" w:hAnsi="Times New Roman" w:cs="Times New Roman"/>
        </w:rPr>
      </w:pPr>
      <w:r w:rsidRPr="00E82D38">
        <w:rPr>
          <w:rFonts w:ascii="Times New Roman" w:hAnsi="Times New Roman" w:cs="Times New Roman"/>
        </w:rPr>
        <w:t xml:space="preserve">Проблеми:   </w:t>
      </w:r>
    </w:p>
    <w:p w:rsidR="00D03A02" w:rsidRPr="00E82D38" w:rsidRDefault="00D03A02" w:rsidP="00D03A02">
      <w:pPr>
        <w:numPr>
          <w:ilvl w:val="0"/>
          <w:numId w:val="23"/>
        </w:numPr>
        <w:tabs>
          <w:tab w:val="clear" w:pos="1320"/>
          <w:tab w:val="left" w:pos="0"/>
          <w:tab w:val="num" w:pos="1080"/>
        </w:tabs>
        <w:ind w:left="0" w:firstLine="720"/>
        <w:jc w:val="both"/>
        <w:rPr>
          <w:rFonts w:ascii="Times New Roman" w:hAnsi="Times New Roman" w:cs="Times New Roman"/>
        </w:rPr>
      </w:pPr>
      <w:r w:rsidRPr="00E82D38">
        <w:rPr>
          <w:rFonts w:ascii="Times New Roman" w:hAnsi="Times New Roman" w:cs="Times New Roman"/>
        </w:rPr>
        <w:t>Делът на нерегистрираните безработни е голям;</w:t>
      </w:r>
    </w:p>
    <w:p w:rsidR="00D03A02" w:rsidRPr="00485DCA" w:rsidRDefault="00D03A02" w:rsidP="00485DCA">
      <w:pPr>
        <w:numPr>
          <w:ilvl w:val="0"/>
          <w:numId w:val="23"/>
        </w:numPr>
        <w:tabs>
          <w:tab w:val="clear" w:pos="1320"/>
          <w:tab w:val="left" w:pos="0"/>
          <w:tab w:val="num" w:pos="1080"/>
        </w:tabs>
        <w:ind w:left="0" w:firstLine="720"/>
        <w:jc w:val="both"/>
        <w:rPr>
          <w:rFonts w:ascii="Times New Roman" w:hAnsi="Times New Roman" w:cs="Times New Roman"/>
        </w:rPr>
      </w:pPr>
      <w:r w:rsidRPr="00E82D38">
        <w:rPr>
          <w:rFonts w:ascii="Times New Roman" w:hAnsi="Times New Roman" w:cs="Times New Roman"/>
        </w:rPr>
        <w:t>Безработицата сред жените е с по-висок дял;</w:t>
      </w:r>
    </w:p>
    <w:p w:rsidR="00D03A02" w:rsidRPr="00E82D38" w:rsidRDefault="00D03A02" w:rsidP="00D03A02">
      <w:pPr>
        <w:numPr>
          <w:ilvl w:val="0"/>
          <w:numId w:val="23"/>
        </w:numPr>
        <w:tabs>
          <w:tab w:val="clear" w:pos="1320"/>
          <w:tab w:val="left" w:pos="0"/>
          <w:tab w:val="num" w:pos="1080"/>
        </w:tabs>
        <w:ind w:left="0" w:firstLine="720"/>
        <w:jc w:val="both"/>
        <w:rPr>
          <w:rFonts w:ascii="Times New Roman" w:hAnsi="Times New Roman" w:cs="Times New Roman"/>
        </w:rPr>
      </w:pPr>
      <w:r w:rsidRPr="00E82D38">
        <w:rPr>
          <w:rFonts w:ascii="Times New Roman" w:hAnsi="Times New Roman" w:cs="Times New Roman"/>
        </w:rPr>
        <w:t xml:space="preserve">Ниско образованите и лицата без квалификация </w:t>
      </w:r>
      <w:r w:rsidR="00294DBE">
        <w:rPr>
          <w:rFonts w:ascii="Times New Roman" w:hAnsi="Times New Roman" w:cs="Times New Roman"/>
        </w:rPr>
        <w:t>е сериозна пречка при осигуряването на работа;</w:t>
      </w:r>
    </w:p>
    <w:p w:rsidR="003427AC" w:rsidRDefault="00D03A02" w:rsidP="00E80333">
      <w:pPr>
        <w:numPr>
          <w:ilvl w:val="0"/>
          <w:numId w:val="23"/>
        </w:numPr>
        <w:tabs>
          <w:tab w:val="clear" w:pos="1320"/>
          <w:tab w:val="left" w:pos="0"/>
          <w:tab w:val="num" w:pos="1080"/>
        </w:tabs>
        <w:ind w:left="0" w:firstLine="720"/>
        <w:jc w:val="both"/>
        <w:rPr>
          <w:rFonts w:ascii="Times New Roman" w:hAnsi="Times New Roman" w:cs="Times New Roman"/>
        </w:rPr>
      </w:pPr>
      <w:r w:rsidRPr="00E82D38">
        <w:rPr>
          <w:rFonts w:ascii="Times New Roman" w:hAnsi="Times New Roman" w:cs="Times New Roman"/>
        </w:rPr>
        <w:t>Работодателите не желаят да  наемат лица от ромски произход без нужн</w:t>
      </w:r>
      <w:r w:rsidR="00140B6D">
        <w:rPr>
          <w:rFonts w:ascii="Times New Roman" w:hAnsi="Times New Roman" w:cs="Times New Roman"/>
        </w:rPr>
        <w:t>ите умения и опит за професията;</w:t>
      </w:r>
    </w:p>
    <w:p w:rsidR="00140B6D" w:rsidRDefault="00140B6D" w:rsidP="00E80333">
      <w:pPr>
        <w:numPr>
          <w:ilvl w:val="0"/>
          <w:numId w:val="23"/>
        </w:numPr>
        <w:tabs>
          <w:tab w:val="clear" w:pos="1320"/>
          <w:tab w:val="left" w:pos="0"/>
          <w:tab w:val="num" w:pos="1080"/>
        </w:tabs>
        <w:ind w:left="0" w:firstLine="720"/>
        <w:jc w:val="both"/>
        <w:rPr>
          <w:rFonts w:ascii="Times New Roman" w:hAnsi="Times New Roman" w:cs="Times New Roman"/>
        </w:rPr>
      </w:pPr>
      <w:r>
        <w:rPr>
          <w:rFonts w:ascii="Times New Roman" w:hAnsi="Times New Roman" w:cs="Times New Roman"/>
        </w:rPr>
        <w:t xml:space="preserve">Пандемията, предизвикана от </w:t>
      </w:r>
      <w:proofErr w:type="spellStart"/>
      <w:r>
        <w:rPr>
          <w:rFonts w:ascii="Times New Roman" w:hAnsi="Times New Roman" w:cs="Times New Roman"/>
        </w:rPr>
        <w:t>Ковид</w:t>
      </w:r>
      <w:proofErr w:type="spellEnd"/>
      <w:r>
        <w:rPr>
          <w:rFonts w:ascii="Times New Roman" w:hAnsi="Times New Roman" w:cs="Times New Roman"/>
        </w:rPr>
        <w:t xml:space="preserve"> 19, увеличи </w:t>
      </w:r>
      <w:r w:rsidR="00284FB3">
        <w:rPr>
          <w:rFonts w:ascii="Times New Roman" w:hAnsi="Times New Roman" w:cs="Times New Roman"/>
        </w:rPr>
        <w:t>като цяло бедността и безработицата, включително и сред граждани от ромски произход.</w:t>
      </w:r>
    </w:p>
    <w:p w:rsidR="00E80333" w:rsidRPr="00E80333" w:rsidRDefault="00E80333" w:rsidP="00E80333">
      <w:pPr>
        <w:tabs>
          <w:tab w:val="left" w:pos="0"/>
        </w:tabs>
        <w:ind w:left="720"/>
        <w:jc w:val="both"/>
        <w:rPr>
          <w:rFonts w:ascii="Times New Roman" w:hAnsi="Times New Roman" w:cs="Times New Roman"/>
        </w:rPr>
      </w:pPr>
    </w:p>
    <w:p w:rsidR="00D03A02" w:rsidRPr="005D1A43" w:rsidRDefault="00D03A02" w:rsidP="009E260A">
      <w:pPr>
        <w:tabs>
          <w:tab w:val="left" w:pos="0"/>
        </w:tabs>
        <w:ind w:firstLine="720"/>
        <w:jc w:val="both"/>
        <w:rPr>
          <w:rFonts w:ascii="Times New Roman" w:hAnsi="Times New Roman" w:cs="Times New Roman"/>
          <w:b/>
        </w:rPr>
      </w:pPr>
      <w:r w:rsidRPr="005D1A43">
        <w:rPr>
          <w:rFonts w:ascii="Times New Roman" w:hAnsi="Times New Roman" w:cs="Times New Roman"/>
          <w:b/>
        </w:rPr>
        <w:t>Мерки:</w:t>
      </w:r>
    </w:p>
    <w:p w:rsidR="00D03A02" w:rsidRPr="00E82D38" w:rsidRDefault="00D03A02" w:rsidP="00D03A02">
      <w:pPr>
        <w:tabs>
          <w:tab w:val="left" w:pos="0"/>
        </w:tabs>
        <w:ind w:firstLine="720"/>
        <w:jc w:val="both"/>
        <w:rPr>
          <w:rFonts w:ascii="Times New Roman" w:hAnsi="Times New Roman" w:cs="Times New Roman"/>
        </w:rPr>
      </w:pPr>
      <w:r w:rsidRPr="00E82D38">
        <w:rPr>
          <w:rFonts w:ascii="Times New Roman" w:hAnsi="Times New Roman" w:cs="Times New Roman"/>
        </w:rPr>
        <w:t>-  Да се продължава политиката за включване на ромите в Програмите по</w:t>
      </w:r>
      <w:r w:rsidR="000110AE">
        <w:rPr>
          <w:rFonts w:ascii="Times New Roman" w:hAnsi="Times New Roman" w:cs="Times New Roman"/>
        </w:rPr>
        <w:t xml:space="preserve"> </w:t>
      </w:r>
      <w:r w:rsidRPr="00E82D38">
        <w:rPr>
          <w:rFonts w:ascii="Times New Roman" w:hAnsi="Times New Roman" w:cs="Times New Roman"/>
        </w:rPr>
        <w:t>временната  заетост и в професионални курсове.</w:t>
      </w:r>
    </w:p>
    <w:p w:rsidR="00D03A02" w:rsidRPr="00E82D38" w:rsidRDefault="00D03A02" w:rsidP="00D03A02">
      <w:pPr>
        <w:tabs>
          <w:tab w:val="left" w:pos="0"/>
        </w:tabs>
        <w:ind w:firstLine="720"/>
        <w:jc w:val="both"/>
        <w:rPr>
          <w:rFonts w:ascii="Times New Roman" w:hAnsi="Times New Roman" w:cs="Times New Roman"/>
        </w:rPr>
      </w:pPr>
      <w:r w:rsidRPr="00E82D38">
        <w:rPr>
          <w:rFonts w:ascii="Times New Roman" w:hAnsi="Times New Roman" w:cs="Times New Roman"/>
        </w:rPr>
        <w:t>-   Собствениците на фирми да бъдат стимулирани за да  наемат на работа завършилите средно образование роми.</w:t>
      </w:r>
    </w:p>
    <w:p w:rsidR="00D03A02" w:rsidRDefault="00D03A02" w:rsidP="00D03A02">
      <w:pPr>
        <w:tabs>
          <w:tab w:val="left" w:pos="0"/>
        </w:tabs>
        <w:ind w:firstLine="720"/>
        <w:jc w:val="both"/>
        <w:rPr>
          <w:rFonts w:ascii="Times New Roman" w:hAnsi="Times New Roman" w:cs="Times New Roman"/>
        </w:rPr>
      </w:pPr>
      <w:r w:rsidRPr="00E82D38">
        <w:rPr>
          <w:rFonts w:ascii="Times New Roman" w:hAnsi="Times New Roman" w:cs="Times New Roman"/>
        </w:rPr>
        <w:t>-  Осигуряване на стаж на учащите в паралелката по готварство и се даде възможност за летен стаж  в заведенията за хранене на територията на общината.</w:t>
      </w:r>
    </w:p>
    <w:p w:rsidR="000102F5" w:rsidRPr="00E82D38" w:rsidRDefault="000102F5" w:rsidP="00D03A02">
      <w:pPr>
        <w:tabs>
          <w:tab w:val="left" w:pos="0"/>
        </w:tabs>
        <w:ind w:firstLine="720"/>
        <w:jc w:val="both"/>
        <w:rPr>
          <w:rFonts w:ascii="Times New Roman" w:hAnsi="Times New Roman" w:cs="Times New Roman"/>
        </w:rPr>
      </w:pPr>
      <w:r>
        <w:rPr>
          <w:rFonts w:ascii="Times New Roman" w:hAnsi="Times New Roman" w:cs="Times New Roman"/>
        </w:rPr>
        <w:t>- Подобряване достъпа до заетост и обучение на уязвими групи по заетост и социално подпомагане.</w:t>
      </w:r>
    </w:p>
    <w:p w:rsidR="00815FDD" w:rsidRPr="00E82D38" w:rsidRDefault="00815FDD" w:rsidP="008727E2">
      <w:pPr>
        <w:tabs>
          <w:tab w:val="left" w:pos="0"/>
        </w:tabs>
        <w:rPr>
          <w:rFonts w:ascii="Times New Roman" w:hAnsi="Times New Roman" w:cs="Times New Roman"/>
          <w:lang w:val="ru-RU"/>
        </w:rPr>
      </w:pPr>
    </w:p>
    <w:p w:rsidR="008727E2" w:rsidRPr="00E82D38" w:rsidRDefault="00CC684B" w:rsidP="00CC684B">
      <w:pPr>
        <w:tabs>
          <w:tab w:val="left" w:pos="0"/>
          <w:tab w:val="left" w:pos="1080"/>
        </w:tabs>
        <w:rPr>
          <w:rFonts w:ascii="Times New Roman" w:hAnsi="Times New Roman" w:cs="Times New Roman"/>
          <w:b/>
          <w:lang w:val="ru-RU"/>
        </w:rPr>
      </w:pPr>
      <w:r>
        <w:rPr>
          <w:rFonts w:ascii="Times New Roman" w:hAnsi="Times New Roman" w:cs="Times New Roman"/>
          <w:b/>
          <w:lang w:val="ru-RU"/>
        </w:rPr>
        <w:tab/>
      </w:r>
      <w:r w:rsidR="00D03A02">
        <w:rPr>
          <w:rFonts w:ascii="Times New Roman" w:hAnsi="Times New Roman" w:cs="Times New Roman"/>
          <w:b/>
          <w:lang w:val="ru-RU"/>
        </w:rPr>
        <w:t>4</w:t>
      </w:r>
      <w:r>
        <w:rPr>
          <w:rFonts w:ascii="Times New Roman" w:hAnsi="Times New Roman" w:cs="Times New Roman"/>
          <w:b/>
          <w:lang w:val="ru-RU"/>
        </w:rPr>
        <w:t xml:space="preserve">. ПРИОРИТЕТ: </w:t>
      </w:r>
      <w:r w:rsidR="008727E2" w:rsidRPr="0039724A">
        <w:rPr>
          <w:rFonts w:ascii="Times New Roman" w:hAnsi="Times New Roman" w:cs="Times New Roman"/>
          <w:b/>
          <w:lang w:val="ru-RU"/>
        </w:rPr>
        <w:t>ЖИЛИЩНИ УСЛОВИЯ</w:t>
      </w:r>
    </w:p>
    <w:p w:rsidR="008727E2" w:rsidRPr="00E82D38" w:rsidRDefault="008727E2" w:rsidP="008727E2">
      <w:pPr>
        <w:tabs>
          <w:tab w:val="left" w:pos="0"/>
        </w:tabs>
        <w:rPr>
          <w:rFonts w:ascii="Times New Roman" w:hAnsi="Times New Roman" w:cs="Times New Roman"/>
          <w:b/>
          <w:lang w:val="ru-RU"/>
        </w:rPr>
      </w:pPr>
    </w:p>
    <w:p w:rsidR="001C7751" w:rsidRPr="00DA469A" w:rsidRDefault="008727E2" w:rsidP="002A4213">
      <w:pPr>
        <w:ind w:firstLine="708"/>
        <w:jc w:val="both"/>
        <w:rPr>
          <w:rFonts w:ascii="Times New Roman" w:hAnsi="Times New Roman" w:cs="Times New Roman"/>
          <w:u w:val="single"/>
        </w:rPr>
      </w:pPr>
      <w:r w:rsidRPr="00E82D38">
        <w:rPr>
          <w:rFonts w:ascii="Times New Roman" w:hAnsi="Times New Roman" w:cs="Times New Roman"/>
        </w:rPr>
        <w:t>Голямата част от  ромско население живее в кв.“Свобода“ и по  ул.“Долина“. Други се заселват в селата Черноморци, Дуранкулак и Ваклино.  Квартал “Свобода” е придобил  вид на “гето”. Къщите, които ромите обитават са построени</w:t>
      </w:r>
      <w:r w:rsidRPr="00E82D38">
        <w:rPr>
          <w:rFonts w:ascii="Times New Roman" w:hAnsi="Times New Roman" w:cs="Times New Roman"/>
          <w:iCs/>
        </w:rPr>
        <w:t xml:space="preserve"> хаотично,</w:t>
      </w:r>
      <w:r w:rsidRPr="00E82D38">
        <w:rPr>
          <w:rFonts w:ascii="Times New Roman" w:hAnsi="Times New Roman" w:cs="Times New Roman"/>
        </w:rPr>
        <w:t xml:space="preserve"> върху парцели с общинска или  неизяснена собственост, без нужните строителни разрешителни.</w:t>
      </w:r>
      <w:r w:rsidRPr="00E82D38">
        <w:rPr>
          <w:rFonts w:ascii="Times New Roman" w:hAnsi="Times New Roman" w:cs="Times New Roman"/>
          <w:iCs/>
        </w:rPr>
        <w:t xml:space="preserve"> </w:t>
      </w:r>
      <w:r w:rsidRPr="002A4213">
        <w:rPr>
          <w:rFonts w:ascii="Times New Roman" w:hAnsi="Times New Roman" w:cs="Times New Roman"/>
        </w:rPr>
        <w:t>Къщите които ромите обитават в кв. „Свобода“ са построени върху парцели с общинска или неизвестна собственост без нужните строителни разрешителни.  Повечето от тях имат скица на имота, но нямат нотариален акт.</w:t>
      </w:r>
      <w:r w:rsidR="002A4213">
        <w:rPr>
          <w:rFonts w:ascii="Times New Roman" w:hAnsi="Times New Roman" w:cs="Times New Roman"/>
          <w:u w:val="single"/>
        </w:rPr>
        <w:t xml:space="preserve"> </w:t>
      </w:r>
      <w:r w:rsidRPr="00DA469A">
        <w:rPr>
          <w:rFonts w:ascii="Times New Roman" w:hAnsi="Times New Roman" w:cs="Times New Roman"/>
          <w:u w:val="single"/>
        </w:rPr>
        <w:t xml:space="preserve"> </w:t>
      </w:r>
    </w:p>
    <w:p w:rsidR="001C7751" w:rsidRDefault="001C7751" w:rsidP="008727E2">
      <w:pPr>
        <w:ind w:firstLine="708"/>
        <w:jc w:val="both"/>
        <w:rPr>
          <w:rFonts w:ascii="Times New Roman" w:hAnsi="Times New Roman" w:cs="Times New Roman"/>
        </w:rPr>
      </w:pPr>
      <w:r w:rsidRPr="00E82D38">
        <w:rPr>
          <w:rFonts w:ascii="Times New Roman" w:hAnsi="Times New Roman" w:cs="Times New Roman"/>
        </w:rPr>
        <w:lastRenderedPageBreak/>
        <w:t>В квартала има изградена техническа инфраструктура, улици, електрификация и ВиК, но няма канализация</w:t>
      </w:r>
      <w:r>
        <w:rPr>
          <w:rFonts w:ascii="Times New Roman" w:hAnsi="Times New Roman" w:cs="Times New Roman"/>
        </w:rPr>
        <w:t>.</w:t>
      </w:r>
    </w:p>
    <w:p w:rsidR="008F3CF2" w:rsidRDefault="00C449BF" w:rsidP="00D8489D">
      <w:pPr>
        <w:ind w:firstLine="708"/>
        <w:jc w:val="both"/>
        <w:rPr>
          <w:rFonts w:ascii="Times New Roman" w:hAnsi="Times New Roman" w:cs="Times New Roman"/>
        </w:rPr>
      </w:pPr>
      <w:r>
        <w:rPr>
          <w:rFonts w:ascii="Times New Roman" w:hAnsi="Times New Roman" w:cs="Times New Roman"/>
        </w:rPr>
        <w:t xml:space="preserve">Като цяло жилищните условия се подобряват постепенно от общината чрез общинския бюджет и чрез кандидатстването </w:t>
      </w:r>
      <w:r w:rsidR="00002FC2">
        <w:rPr>
          <w:rFonts w:ascii="Times New Roman" w:hAnsi="Times New Roman" w:cs="Times New Roman"/>
        </w:rPr>
        <w:t>и одобрението на</w:t>
      </w:r>
      <w:r>
        <w:rPr>
          <w:rFonts w:ascii="Times New Roman" w:hAnsi="Times New Roman" w:cs="Times New Roman"/>
        </w:rPr>
        <w:t xml:space="preserve"> проекти по </w:t>
      </w:r>
      <w:r w:rsidR="00002FC2">
        <w:rPr>
          <w:rFonts w:ascii="Times New Roman" w:hAnsi="Times New Roman" w:cs="Times New Roman"/>
        </w:rPr>
        <w:t>оперативните</w:t>
      </w:r>
      <w:r>
        <w:rPr>
          <w:rFonts w:ascii="Times New Roman" w:hAnsi="Times New Roman" w:cs="Times New Roman"/>
        </w:rPr>
        <w:t xml:space="preserve"> програми и </w:t>
      </w:r>
      <w:r w:rsidR="00002FC2">
        <w:rPr>
          <w:rFonts w:ascii="Times New Roman" w:hAnsi="Times New Roman" w:cs="Times New Roman"/>
        </w:rPr>
        <w:t>други програми</w:t>
      </w:r>
      <w:r w:rsidR="001C7751">
        <w:rPr>
          <w:rFonts w:ascii="Times New Roman" w:hAnsi="Times New Roman" w:cs="Times New Roman"/>
        </w:rPr>
        <w:t>. В тази връзка о</w:t>
      </w:r>
      <w:r w:rsidR="006F2FCE" w:rsidRPr="00E82D38">
        <w:rPr>
          <w:rFonts w:ascii="Times New Roman" w:hAnsi="Times New Roman" w:cs="Times New Roman"/>
        </w:rPr>
        <w:t xml:space="preserve">бщина Шабла </w:t>
      </w:r>
      <w:r w:rsidR="00495F0F">
        <w:rPr>
          <w:rFonts w:ascii="Times New Roman" w:hAnsi="Times New Roman" w:cs="Times New Roman"/>
        </w:rPr>
        <w:t>изпълни</w:t>
      </w:r>
      <w:r w:rsidR="006F2FCE" w:rsidRPr="00E82D38">
        <w:rPr>
          <w:rFonts w:ascii="Times New Roman" w:hAnsi="Times New Roman" w:cs="Times New Roman"/>
        </w:rPr>
        <w:t xml:space="preserve"> </w:t>
      </w:r>
      <w:r w:rsidR="008727E2" w:rsidRPr="00E82D38">
        <w:rPr>
          <w:rFonts w:ascii="Times New Roman" w:hAnsi="Times New Roman" w:cs="Times New Roman"/>
        </w:rPr>
        <w:t xml:space="preserve">проект „Реконструкция и рехабилитация на съществуващи улици, съоръженията и принадлежностите към тях в гр. Шабла, община Шабла”, одобрен с Договор № BG06RDNP001-7.001-0002-C01 от 23.05.2019 г. за отпускане на безвъзмездна финансова помощ по </w:t>
      </w:r>
      <w:proofErr w:type="spellStart"/>
      <w:r w:rsidR="008727E2" w:rsidRPr="00E82D38">
        <w:rPr>
          <w:rFonts w:ascii="Times New Roman" w:hAnsi="Times New Roman" w:cs="Times New Roman"/>
        </w:rPr>
        <w:t>подмярка</w:t>
      </w:r>
      <w:proofErr w:type="spellEnd"/>
      <w:r w:rsidR="008727E2" w:rsidRPr="00E82D38">
        <w:rPr>
          <w:rFonts w:ascii="Times New Roman" w:hAnsi="Times New Roman" w:cs="Times New Roman"/>
        </w:rPr>
        <w:t xml:space="preserve"> 7.2 „Инвестиции в създаването, подобряването или разширяването на всички видове малка по мащаби инфраструктура“ от Програмата за развитие на селските райони за периода 2014-2020 г., съфинансирана от Европейския земеделски фонд за развитие на селските райони</w:t>
      </w:r>
      <w:r w:rsidR="008727E2" w:rsidRPr="008F3CF2">
        <w:rPr>
          <w:rFonts w:ascii="Times New Roman" w:hAnsi="Times New Roman" w:cs="Times New Roman"/>
        </w:rPr>
        <w:t xml:space="preserve">. </w:t>
      </w:r>
      <w:proofErr w:type="spellStart"/>
      <w:r w:rsidR="008F3CF2" w:rsidRPr="008F3CF2">
        <w:rPr>
          <w:rFonts w:ascii="Times New Roman" w:hAnsi="Times New Roman" w:cs="Times New Roman"/>
          <w:lang w:val="ru-RU"/>
        </w:rPr>
        <w:t>Проектът</w:t>
      </w:r>
      <w:proofErr w:type="spellEnd"/>
      <w:r w:rsidR="008F3CF2" w:rsidRPr="008F3CF2">
        <w:rPr>
          <w:rFonts w:ascii="Times New Roman" w:hAnsi="Times New Roman" w:cs="Times New Roman"/>
          <w:lang w:val="ru-RU"/>
        </w:rPr>
        <w:t xml:space="preserve"> </w:t>
      </w:r>
      <w:proofErr w:type="spellStart"/>
      <w:r w:rsidR="008F3CF2" w:rsidRPr="008F3CF2">
        <w:rPr>
          <w:rFonts w:ascii="Times New Roman" w:hAnsi="Times New Roman" w:cs="Times New Roman"/>
          <w:lang w:val="ru-RU"/>
        </w:rPr>
        <w:t>имаше</w:t>
      </w:r>
      <w:proofErr w:type="spellEnd"/>
      <w:r w:rsidR="008F3CF2" w:rsidRPr="008F3CF2">
        <w:rPr>
          <w:rFonts w:ascii="Times New Roman" w:hAnsi="Times New Roman" w:cs="Times New Roman"/>
          <w:lang w:val="ru-RU"/>
        </w:rPr>
        <w:t xml:space="preserve"> за цел </w:t>
      </w:r>
      <w:proofErr w:type="spellStart"/>
      <w:r w:rsidR="008F3CF2" w:rsidRPr="008F3CF2">
        <w:rPr>
          <w:rFonts w:ascii="Times New Roman" w:hAnsi="Times New Roman" w:cs="Times New Roman"/>
          <w:lang w:val="ru-RU"/>
        </w:rPr>
        <w:t>възстановяване</w:t>
      </w:r>
      <w:proofErr w:type="spellEnd"/>
      <w:r w:rsidR="008F3CF2" w:rsidRPr="008F3CF2">
        <w:rPr>
          <w:rFonts w:ascii="Times New Roman" w:hAnsi="Times New Roman" w:cs="Times New Roman"/>
          <w:lang w:val="ru-RU"/>
        </w:rPr>
        <w:t xml:space="preserve"> и </w:t>
      </w:r>
      <w:proofErr w:type="spellStart"/>
      <w:r w:rsidR="008F3CF2" w:rsidRPr="008F3CF2">
        <w:rPr>
          <w:rFonts w:ascii="Times New Roman" w:hAnsi="Times New Roman" w:cs="Times New Roman"/>
          <w:lang w:val="ru-RU"/>
        </w:rPr>
        <w:t>подобряване</w:t>
      </w:r>
      <w:proofErr w:type="spellEnd"/>
      <w:r w:rsidR="008F3CF2" w:rsidRPr="008F3CF2">
        <w:rPr>
          <w:rFonts w:ascii="Times New Roman" w:hAnsi="Times New Roman" w:cs="Times New Roman"/>
          <w:lang w:val="ru-RU"/>
        </w:rPr>
        <w:t xml:space="preserve"> на транспортно-</w:t>
      </w:r>
      <w:proofErr w:type="spellStart"/>
      <w:r w:rsidR="008F3CF2" w:rsidRPr="008F3CF2">
        <w:rPr>
          <w:rFonts w:ascii="Times New Roman" w:hAnsi="Times New Roman" w:cs="Times New Roman"/>
          <w:lang w:val="ru-RU"/>
        </w:rPr>
        <w:t>експлоатационните</w:t>
      </w:r>
      <w:proofErr w:type="spellEnd"/>
      <w:r w:rsidR="008F3CF2" w:rsidRPr="008F3CF2">
        <w:rPr>
          <w:rFonts w:ascii="Times New Roman" w:hAnsi="Times New Roman" w:cs="Times New Roman"/>
          <w:lang w:val="ru-RU"/>
        </w:rPr>
        <w:t xml:space="preserve"> качества и </w:t>
      </w:r>
      <w:proofErr w:type="spellStart"/>
      <w:r w:rsidR="008F3CF2" w:rsidRPr="008F3CF2">
        <w:rPr>
          <w:rFonts w:ascii="Times New Roman" w:hAnsi="Times New Roman" w:cs="Times New Roman"/>
          <w:lang w:val="ru-RU"/>
        </w:rPr>
        <w:t>носимоспособността</w:t>
      </w:r>
      <w:proofErr w:type="spellEnd"/>
      <w:r w:rsidR="008F3CF2" w:rsidRPr="008F3CF2">
        <w:rPr>
          <w:rFonts w:ascii="Times New Roman" w:hAnsi="Times New Roman" w:cs="Times New Roman"/>
          <w:lang w:val="ru-RU"/>
        </w:rPr>
        <w:t xml:space="preserve"> на </w:t>
      </w:r>
      <w:proofErr w:type="spellStart"/>
      <w:r w:rsidR="008F3CF2" w:rsidRPr="008F3CF2">
        <w:rPr>
          <w:rFonts w:ascii="Times New Roman" w:hAnsi="Times New Roman" w:cs="Times New Roman"/>
          <w:lang w:val="ru-RU"/>
        </w:rPr>
        <w:t>съществуващата</w:t>
      </w:r>
      <w:proofErr w:type="spellEnd"/>
      <w:r w:rsidR="008F3CF2" w:rsidRPr="008F3CF2">
        <w:rPr>
          <w:rFonts w:ascii="Times New Roman" w:hAnsi="Times New Roman" w:cs="Times New Roman"/>
          <w:lang w:val="ru-RU"/>
        </w:rPr>
        <w:t xml:space="preserve"> </w:t>
      </w:r>
      <w:proofErr w:type="spellStart"/>
      <w:r w:rsidR="008F3CF2" w:rsidRPr="008F3CF2">
        <w:rPr>
          <w:rFonts w:ascii="Times New Roman" w:hAnsi="Times New Roman" w:cs="Times New Roman"/>
          <w:lang w:val="ru-RU"/>
        </w:rPr>
        <w:t>пътна</w:t>
      </w:r>
      <w:proofErr w:type="spellEnd"/>
      <w:r w:rsidR="008F3CF2" w:rsidRPr="008F3CF2">
        <w:rPr>
          <w:rFonts w:ascii="Times New Roman" w:hAnsi="Times New Roman" w:cs="Times New Roman"/>
          <w:lang w:val="ru-RU"/>
        </w:rPr>
        <w:t xml:space="preserve"> настилка и </w:t>
      </w:r>
      <w:proofErr w:type="spellStart"/>
      <w:r w:rsidR="008F3CF2" w:rsidRPr="008F3CF2">
        <w:rPr>
          <w:rFonts w:ascii="Times New Roman" w:hAnsi="Times New Roman" w:cs="Times New Roman"/>
          <w:lang w:val="ru-RU"/>
        </w:rPr>
        <w:t>пътното</w:t>
      </w:r>
      <w:proofErr w:type="spellEnd"/>
      <w:r w:rsidR="008F3CF2" w:rsidRPr="008F3CF2">
        <w:rPr>
          <w:rFonts w:ascii="Times New Roman" w:hAnsi="Times New Roman" w:cs="Times New Roman"/>
          <w:lang w:val="ru-RU"/>
        </w:rPr>
        <w:t xml:space="preserve"> </w:t>
      </w:r>
      <w:proofErr w:type="spellStart"/>
      <w:r w:rsidR="008F3CF2" w:rsidRPr="008F3CF2">
        <w:rPr>
          <w:rFonts w:ascii="Times New Roman" w:hAnsi="Times New Roman" w:cs="Times New Roman"/>
          <w:lang w:val="ru-RU"/>
        </w:rPr>
        <w:t>тяло</w:t>
      </w:r>
      <w:proofErr w:type="spellEnd"/>
      <w:r w:rsidR="008F3CF2" w:rsidRPr="008F3CF2">
        <w:rPr>
          <w:rFonts w:ascii="Times New Roman" w:hAnsi="Times New Roman" w:cs="Times New Roman"/>
          <w:lang w:val="ru-RU"/>
        </w:rPr>
        <w:t xml:space="preserve"> на части от </w:t>
      </w:r>
      <w:proofErr w:type="spellStart"/>
      <w:r w:rsidR="008F3CF2" w:rsidRPr="008F3CF2">
        <w:rPr>
          <w:rFonts w:ascii="Times New Roman" w:hAnsi="Times New Roman" w:cs="Times New Roman"/>
          <w:lang w:val="ru-RU"/>
        </w:rPr>
        <w:t>уличната</w:t>
      </w:r>
      <w:proofErr w:type="spellEnd"/>
      <w:r w:rsidR="008F3CF2" w:rsidRPr="008F3CF2">
        <w:rPr>
          <w:rFonts w:ascii="Times New Roman" w:hAnsi="Times New Roman" w:cs="Times New Roman"/>
          <w:lang w:val="ru-RU"/>
        </w:rPr>
        <w:t xml:space="preserve"> мрежа в гр. </w:t>
      </w:r>
      <w:proofErr w:type="spellStart"/>
      <w:r w:rsidR="008F3CF2" w:rsidRPr="008F3CF2">
        <w:rPr>
          <w:rFonts w:ascii="Times New Roman" w:hAnsi="Times New Roman" w:cs="Times New Roman"/>
          <w:lang w:val="ru-RU"/>
        </w:rPr>
        <w:t>Шабла</w:t>
      </w:r>
      <w:proofErr w:type="spellEnd"/>
      <w:r w:rsidR="008F3CF2" w:rsidRPr="008F3CF2">
        <w:rPr>
          <w:rFonts w:ascii="Times New Roman" w:hAnsi="Times New Roman" w:cs="Times New Roman"/>
          <w:lang w:val="ru-RU"/>
        </w:rPr>
        <w:t>. Р</w:t>
      </w:r>
      <w:proofErr w:type="spellStart"/>
      <w:r w:rsidR="008F3CF2" w:rsidRPr="008F3CF2">
        <w:rPr>
          <w:rFonts w:ascii="Times New Roman" w:hAnsi="Times New Roman" w:cs="Times New Roman"/>
        </w:rPr>
        <w:t>еконструирани</w:t>
      </w:r>
      <w:proofErr w:type="spellEnd"/>
      <w:r w:rsidR="008F3CF2" w:rsidRPr="008F3CF2">
        <w:rPr>
          <w:rFonts w:ascii="Times New Roman" w:hAnsi="Times New Roman" w:cs="Times New Roman"/>
        </w:rPr>
        <w:t xml:space="preserve"> и </w:t>
      </w:r>
      <w:proofErr w:type="spellStart"/>
      <w:r w:rsidR="008F3CF2" w:rsidRPr="008F3CF2">
        <w:rPr>
          <w:rFonts w:ascii="Times New Roman" w:hAnsi="Times New Roman" w:cs="Times New Roman"/>
        </w:rPr>
        <w:t>рехабилитирани</w:t>
      </w:r>
      <w:proofErr w:type="spellEnd"/>
      <w:r w:rsidR="008F3CF2" w:rsidRPr="008F3CF2">
        <w:rPr>
          <w:rFonts w:ascii="Times New Roman" w:hAnsi="Times New Roman" w:cs="Times New Roman"/>
        </w:rPr>
        <w:t xml:space="preserve"> са 7 улици -  ул. „Беласица”; ул. „Нов живот”; ул. „Комсомолска”; ул. „Заводска” – от кръстовището с ул. „</w:t>
      </w:r>
      <w:proofErr w:type="spellStart"/>
      <w:r w:rsidR="008F3CF2" w:rsidRPr="008F3CF2">
        <w:rPr>
          <w:rFonts w:ascii="Times New Roman" w:hAnsi="Times New Roman" w:cs="Times New Roman"/>
        </w:rPr>
        <w:t>Нефтяник</w:t>
      </w:r>
      <w:proofErr w:type="spellEnd"/>
      <w:r w:rsidR="008F3CF2" w:rsidRPr="008F3CF2">
        <w:rPr>
          <w:rFonts w:ascii="Times New Roman" w:hAnsi="Times New Roman" w:cs="Times New Roman"/>
        </w:rPr>
        <w:t>” до кръстовището с ул. „Струма”; ул. „Свобода”; ул. „Марица” – от кръстовището с ул. „Добруджа” до кръстовището с ул. „Кубрат”; ул. „Мусала” – от кръстовището с ул. „Ропотамо” до кръстовището с ул. „Равно поле”.</w:t>
      </w:r>
      <w:r w:rsidR="008F3CF2" w:rsidRPr="008F3CF2">
        <w:rPr>
          <w:rFonts w:ascii="Times New Roman" w:hAnsi="Times New Roman" w:cs="Times New Roman"/>
          <w:bCs/>
        </w:rPr>
        <w:t xml:space="preserve"> Стойността на проекта след провеждане на обществените поръчки за избор на изпълнител бе в размер на 1 066 494</w:t>
      </w:r>
      <w:r w:rsidR="008F3CF2" w:rsidRPr="008F3CF2">
        <w:rPr>
          <w:rFonts w:ascii="Times New Roman" w:hAnsi="Times New Roman" w:cs="Times New Roman"/>
          <w:bCs/>
          <w:lang w:val="en-US"/>
        </w:rPr>
        <w:t>,</w:t>
      </w:r>
      <w:r w:rsidR="008F3CF2" w:rsidRPr="008F3CF2">
        <w:rPr>
          <w:rFonts w:ascii="Times New Roman" w:hAnsi="Times New Roman" w:cs="Times New Roman"/>
          <w:bCs/>
        </w:rPr>
        <w:t>63 лв.</w:t>
      </w:r>
      <w:r w:rsidR="008F3CF2" w:rsidRPr="008F3CF2">
        <w:rPr>
          <w:rFonts w:ascii="Times New Roman" w:hAnsi="Times New Roman" w:cs="Times New Roman"/>
          <w:bCs/>
          <w:lang w:val="en-US"/>
        </w:rPr>
        <w:t xml:space="preserve"> </w:t>
      </w:r>
      <w:r w:rsidR="008F3CF2" w:rsidRPr="008F3CF2">
        <w:rPr>
          <w:rFonts w:ascii="Times New Roman" w:hAnsi="Times New Roman" w:cs="Times New Roman"/>
          <w:bCs/>
        </w:rPr>
        <w:t xml:space="preserve">без ДДС, </w:t>
      </w:r>
      <w:r w:rsidR="008F3CF2" w:rsidRPr="008F3CF2">
        <w:rPr>
          <w:rFonts w:ascii="Times New Roman" w:hAnsi="Times New Roman" w:cs="Times New Roman"/>
        </w:rPr>
        <w:t>представляващи 100% от одобрените и реално извършени разходи за осъществяването на проекта</w:t>
      </w:r>
      <w:r w:rsidR="008F3CF2">
        <w:rPr>
          <w:rFonts w:ascii="Times New Roman" w:hAnsi="Times New Roman" w:cs="Times New Roman"/>
        </w:rPr>
        <w:t>.</w:t>
      </w:r>
    </w:p>
    <w:p w:rsidR="000B790B" w:rsidRPr="00E82D38" w:rsidRDefault="001A41B0" w:rsidP="00D8489D">
      <w:pPr>
        <w:ind w:firstLine="708"/>
        <w:jc w:val="both"/>
        <w:rPr>
          <w:rFonts w:ascii="Times New Roman" w:hAnsi="Times New Roman" w:cs="Times New Roman"/>
        </w:rPr>
      </w:pPr>
      <w:r>
        <w:rPr>
          <w:rFonts w:ascii="Times New Roman" w:hAnsi="Times New Roman" w:cs="Times New Roman"/>
        </w:rPr>
        <w:t>Община Шабла</w:t>
      </w:r>
      <w:r w:rsidR="008727E2" w:rsidRPr="00E82D38">
        <w:rPr>
          <w:rFonts w:ascii="Times New Roman" w:hAnsi="Times New Roman" w:cs="Times New Roman"/>
        </w:rPr>
        <w:t xml:space="preserve"> </w:t>
      </w:r>
      <w:r>
        <w:rPr>
          <w:rFonts w:ascii="Times New Roman" w:hAnsi="Times New Roman" w:cs="Times New Roman"/>
        </w:rPr>
        <w:t>изпълни</w:t>
      </w:r>
      <w:r w:rsidR="006F2FCE" w:rsidRPr="00E82D38">
        <w:rPr>
          <w:rFonts w:ascii="Times New Roman" w:hAnsi="Times New Roman" w:cs="Times New Roman"/>
        </w:rPr>
        <w:t xml:space="preserve"> </w:t>
      </w:r>
      <w:r w:rsidR="008727E2" w:rsidRPr="00E82D38">
        <w:rPr>
          <w:rFonts w:ascii="Times New Roman" w:hAnsi="Times New Roman" w:cs="Times New Roman"/>
        </w:rPr>
        <w:t xml:space="preserve">проект „Авариен ремонт и възстановяване на пътна настила на улица </w:t>
      </w:r>
      <w:r w:rsidR="008727E2" w:rsidRPr="0080470B">
        <w:rPr>
          <w:rFonts w:ascii="Times New Roman" w:hAnsi="Times New Roman" w:cs="Times New Roman"/>
          <w:b/>
        </w:rPr>
        <w:t>„Долина”</w:t>
      </w:r>
      <w:r w:rsidR="008727E2" w:rsidRPr="00E82D38">
        <w:rPr>
          <w:rFonts w:ascii="Times New Roman" w:hAnsi="Times New Roman" w:cs="Times New Roman"/>
        </w:rPr>
        <w:t xml:space="preserve"> в гр. Шабла ляво и дясно платно – </w:t>
      </w:r>
      <w:r w:rsidR="008727E2" w:rsidRPr="00E82D38">
        <w:rPr>
          <w:rFonts w:ascii="Times New Roman" w:hAnsi="Times New Roman" w:cs="Times New Roman"/>
          <w:lang w:val="en-US"/>
        </w:rPr>
        <w:t>L=1165 m</w:t>
      </w:r>
      <w:r w:rsidR="008727E2" w:rsidRPr="00E82D38">
        <w:rPr>
          <w:rFonts w:ascii="Times New Roman" w:hAnsi="Times New Roman" w:cs="Times New Roman"/>
        </w:rPr>
        <w:t>”. Финансирането по проекта е в размер на 807</w:t>
      </w:r>
      <w:r w:rsidR="006F2FCE" w:rsidRPr="00E82D38">
        <w:rPr>
          <w:rFonts w:ascii="Times New Roman" w:hAnsi="Times New Roman" w:cs="Times New Roman"/>
        </w:rPr>
        <w:t xml:space="preserve"> </w:t>
      </w:r>
      <w:r w:rsidR="008727E2" w:rsidRPr="00E82D38">
        <w:rPr>
          <w:rFonts w:ascii="Times New Roman" w:hAnsi="Times New Roman" w:cs="Times New Roman"/>
        </w:rPr>
        <w:t>421, 25</w:t>
      </w:r>
      <w:r w:rsidR="006F2FCE" w:rsidRPr="00E82D38">
        <w:rPr>
          <w:rFonts w:ascii="Times New Roman" w:hAnsi="Times New Roman" w:cs="Times New Roman"/>
        </w:rPr>
        <w:t xml:space="preserve"> лв.</w:t>
      </w:r>
      <w:r w:rsidR="008727E2" w:rsidRPr="00E82D38">
        <w:rPr>
          <w:rFonts w:ascii="Times New Roman" w:hAnsi="Times New Roman" w:cs="Times New Roman"/>
        </w:rPr>
        <w:t xml:space="preserve"> с ДДС към Междуведомствената </w:t>
      </w:r>
      <w:r w:rsidR="00B40887" w:rsidRPr="00E82D38">
        <w:rPr>
          <w:rFonts w:ascii="Times New Roman" w:hAnsi="Times New Roman" w:cs="Times New Roman"/>
        </w:rPr>
        <w:t xml:space="preserve">комисия </w:t>
      </w:r>
      <w:r w:rsidR="008727E2" w:rsidRPr="00E82D38">
        <w:rPr>
          <w:rFonts w:ascii="Times New Roman" w:hAnsi="Times New Roman" w:cs="Times New Roman"/>
        </w:rPr>
        <w:t>за възстановяване и подпомагане към МС.</w:t>
      </w:r>
    </w:p>
    <w:p w:rsidR="00B8021D" w:rsidRPr="00733647" w:rsidRDefault="008727E2" w:rsidP="0038003E">
      <w:pPr>
        <w:ind w:firstLine="708"/>
        <w:jc w:val="both"/>
        <w:rPr>
          <w:rFonts w:ascii="Times New Roman" w:hAnsi="Times New Roman" w:cs="Times New Roman"/>
        </w:rPr>
      </w:pPr>
      <w:r w:rsidRPr="00733647">
        <w:rPr>
          <w:rFonts w:ascii="Times New Roman" w:hAnsi="Times New Roman" w:cs="Times New Roman"/>
        </w:rPr>
        <w:t xml:space="preserve">В община Шабла в 12 къщи общинска собственост са настанени 16 домакинства с  </w:t>
      </w:r>
      <w:r w:rsidR="008E73F3" w:rsidRPr="00733647">
        <w:rPr>
          <w:rFonts w:ascii="Times New Roman" w:hAnsi="Times New Roman" w:cs="Times New Roman"/>
        </w:rPr>
        <w:t xml:space="preserve">52 </w:t>
      </w:r>
      <w:r w:rsidRPr="00733647">
        <w:rPr>
          <w:rFonts w:ascii="Times New Roman" w:hAnsi="Times New Roman" w:cs="Times New Roman"/>
        </w:rPr>
        <w:t xml:space="preserve">лица от ромски произход. </w:t>
      </w:r>
    </w:p>
    <w:p w:rsidR="008727E2" w:rsidRPr="005632FB" w:rsidRDefault="008727E2" w:rsidP="0038003E">
      <w:pPr>
        <w:ind w:firstLine="708"/>
        <w:jc w:val="both"/>
        <w:rPr>
          <w:rFonts w:ascii="Times New Roman" w:hAnsi="Times New Roman" w:cs="Times New Roman"/>
        </w:rPr>
      </w:pPr>
      <w:r w:rsidRPr="00E82D38">
        <w:rPr>
          <w:rFonts w:ascii="Times New Roman" w:hAnsi="Times New Roman" w:cs="Times New Roman"/>
        </w:rPr>
        <w:t xml:space="preserve">За нуждите на социално слаби семейства, в това число и от ромски произход, са определени за </w:t>
      </w:r>
      <w:r w:rsidRPr="005632FB">
        <w:rPr>
          <w:rFonts w:ascii="Times New Roman" w:hAnsi="Times New Roman" w:cs="Times New Roman"/>
        </w:rPr>
        <w:t>застрояване две площадки с жилищни терени. В с. Дуранкулак с площ от 2014 кв.м. с 4 жилища</w:t>
      </w:r>
      <w:r w:rsidR="009851B7" w:rsidRPr="005632FB">
        <w:rPr>
          <w:rFonts w:ascii="Times New Roman" w:hAnsi="Times New Roman" w:cs="Times New Roman"/>
        </w:rPr>
        <w:t xml:space="preserve">, а  </w:t>
      </w:r>
      <w:r w:rsidRPr="005632FB">
        <w:rPr>
          <w:rFonts w:ascii="Times New Roman" w:hAnsi="Times New Roman" w:cs="Times New Roman"/>
        </w:rPr>
        <w:t>в гр. Шабла терен с площ от 18412 кв.м с 41 жилища</w:t>
      </w:r>
      <w:r w:rsidR="009851B7" w:rsidRPr="005632FB">
        <w:rPr>
          <w:rFonts w:ascii="Times New Roman" w:hAnsi="Times New Roman" w:cs="Times New Roman"/>
        </w:rPr>
        <w:t xml:space="preserve">.  В гр. Шабла </w:t>
      </w:r>
      <w:r w:rsidR="00267181" w:rsidRPr="005632FB">
        <w:rPr>
          <w:rFonts w:ascii="Times New Roman" w:hAnsi="Times New Roman" w:cs="Times New Roman"/>
        </w:rPr>
        <w:t xml:space="preserve">от тази възможност са се възползвали две семейства, които </w:t>
      </w:r>
      <w:r w:rsidR="009851B7" w:rsidRPr="005632FB">
        <w:rPr>
          <w:rFonts w:ascii="Times New Roman" w:hAnsi="Times New Roman" w:cs="Times New Roman"/>
        </w:rPr>
        <w:t xml:space="preserve">са </w:t>
      </w:r>
      <w:r w:rsidR="00267181" w:rsidRPr="005632FB">
        <w:rPr>
          <w:rFonts w:ascii="Times New Roman" w:hAnsi="Times New Roman" w:cs="Times New Roman"/>
        </w:rPr>
        <w:t>постро</w:t>
      </w:r>
      <w:r w:rsidR="009851B7" w:rsidRPr="005632FB">
        <w:rPr>
          <w:rFonts w:ascii="Times New Roman" w:hAnsi="Times New Roman" w:cs="Times New Roman"/>
        </w:rPr>
        <w:t>и</w:t>
      </w:r>
      <w:r w:rsidR="00267181" w:rsidRPr="005632FB">
        <w:rPr>
          <w:rFonts w:ascii="Times New Roman" w:hAnsi="Times New Roman" w:cs="Times New Roman"/>
        </w:rPr>
        <w:t>ли</w:t>
      </w:r>
      <w:r w:rsidR="009851B7" w:rsidRPr="005632FB">
        <w:rPr>
          <w:rFonts w:ascii="Times New Roman" w:hAnsi="Times New Roman" w:cs="Times New Roman"/>
        </w:rPr>
        <w:t xml:space="preserve"> </w:t>
      </w:r>
      <w:r w:rsidR="00267181" w:rsidRPr="005632FB">
        <w:rPr>
          <w:rFonts w:ascii="Times New Roman" w:hAnsi="Times New Roman" w:cs="Times New Roman"/>
        </w:rPr>
        <w:t>две</w:t>
      </w:r>
      <w:r w:rsidR="009851B7" w:rsidRPr="005632FB">
        <w:rPr>
          <w:rFonts w:ascii="Times New Roman" w:hAnsi="Times New Roman" w:cs="Times New Roman"/>
        </w:rPr>
        <w:t xml:space="preserve"> жилища, а в с. Дуранкулак </w:t>
      </w:r>
      <w:r w:rsidR="00267181" w:rsidRPr="005632FB">
        <w:rPr>
          <w:rFonts w:ascii="Times New Roman" w:hAnsi="Times New Roman" w:cs="Times New Roman"/>
        </w:rPr>
        <w:t xml:space="preserve">е построено </w:t>
      </w:r>
      <w:r w:rsidR="009851B7" w:rsidRPr="005632FB">
        <w:rPr>
          <w:rFonts w:ascii="Times New Roman" w:hAnsi="Times New Roman" w:cs="Times New Roman"/>
        </w:rPr>
        <w:t>едно жилище</w:t>
      </w:r>
      <w:r w:rsidR="00267181" w:rsidRPr="005632FB">
        <w:rPr>
          <w:rFonts w:ascii="Times New Roman" w:hAnsi="Times New Roman" w:cs="Times New Roman"/>
        </w:rPr>
        <w:t>.</w:t>
      </w:r>
      <w:r w:rsidR="009851B7" w:rsidRPr="005632FB">
        <w:rPr>
          <w:rFonts w:ascii="Times New Roman" w:hAnsi="Times New Roman" w:cs="Times New Roman"/>
        </w:rPr>
        <w:t xml:space="preserve"> </w:t>
      </w:r>
      <w:r w:rsidRPr="005632FB">
        <w:rPr>
          <w:rFonts w:ascii="Times New Roman" w:hAnsi="Times New Roman" w:cs="Times New Roman"/>
        </w:rPr>
        <w:t>Терените са урегулирани и са включени в Интегрирания план за градско възстановяване и развитие като зона за въздействие със социален характер</w:t>
      </w:r>
      <w:r w:rsidR="00267181" w:rsidRPr="005632FB">
        <w:rPr>
          <w:rFonts w:ascii="Times New Roman" w:hAnsi="Times New Roman" w:cs="Times New Roman"/>
        </w:rPr>
        <w:t>.</w:t>
      </w:r>
    </w:p>
    <w:p w:rsidR="008727E2" w:rsidRDefault="008727E2" w:rsidP="009C5075">
      <w:pPr>
        <w:tabs>
          <w:tab w:val="left" w:pos="0"/>
        </w:tabs>
        <w:ind w:firstLine="720"/>
        <w:jc w:val="both"/>
        <w:rPr>
          <w:rFonts w:ascii="Times New Roman" w:hAnsi="Times New Roman" w:cs="Times New Roman"/>
          <w:lang w:val="en-US"/>
        </w:rPr>
      </w:pPr>
      <w:r w:rsidRPr="00E82D38">
        <w:rPr>
          <w:rFonts w:ascii="Times New Roman" w:hAnsi="Times New Roman" w:cs="Times New Roman"/>
        </w:rPr>
        <w:t>Въпреки, че има изградена система за сметосъбиране на територията на общината, контейнерите не винаги се използват по пре</w:t>
      </w:r>
      <w:r w:rsidR="009C5075">
        <w:rPr>
          <w:rFonts w:ascii="Times New Roman" w:hAnsi="Times New Roman" w:cs="Times New Roman"/>
        </w:rPr>
        <w:t xml:space="preserve">дназначение в ромския квартал. </w:t>
      </w:r>
      <w:r w:rsidRPr="00E82D38">
        <w:rPr>
          <w:rFonts w:ascii="Times New Roman" w:hAnsi="Times New Roman" w:cs="Times New Roman"/>
        </w:rPr>
        <w:t xml:space="preserve">Ромското население не разбира и няма изградена култура за опазване на околната среда. </w:t>
      </w:r>
    </w:p>
    <w:p w:rsidR="005A58CA" w:rsidRPr="005A58CA" w:rsidRDefault="005A58CA" w:rsidP="009C5075">
      <w:pPr>
        <w:tabs>
          <w:tab w:val="left" w:pos="0"/>
        </w:tabs>
        <w:ind w:firstLine="720"/>
        <w:jc w:val="both"/>
        <w:rPr>
          <w:rFonts w:ascii="Times New Roman" w:hAnsi="Times New Roman" w:cs="Times New Roman"/>
          <w:lang w:val="en-US"/>
        </w:rPr>
      </w:pPr>
    </w:p>
    <w:p w:rsidR="008727E2" w:rsidRPr="00E82D38" w:rsidRDefault="008727E2" w:rsidP="008727E2">
      <w:pPr>
        <w:tabs>
          <w:tab w:val="left" w:pos="0"/>
        </w:tabs>
        <w:ind w:firstLine="720"/>
        <w:jc w:val="both"/>
        <w:rPr>
          <w:rFonts w:ascii="Times New Roman" w:hAnsi="Times New Roman" w:cs="Times New Roman"/>
        </w:rPr>
      </w:pPr>
      <w:r w:rsidRPr="00E82D38">
        <w:rPr>
          <w:rFonts w:ascii="Times New Roman" w:hAnsi="Times New Roman" w:cs="Times New Roman"/>
        </w:rPr>
        <w:t>Проблемите се изразяват в:</w:t>
      </w:r>
    </w:p>
    <w:p w:rsidR="008727E2" w:rsidRDefault="008727E2" w:rsidP="008727E2">
      <w:pPr>
        <w:numPr>
          <w:ilvl w:val="0"/>
          <w:numId w:val="23"/>
        </w:numPr>
        <w:tabs>
          <w:tab w:val="clear" w:pos="1320"/>
          <w:tab w:val="left" w:pos="0"/>
          <w:tab w:val="left" w:pos="1080"/>
        </w:tabs>
        <w:ind w:left="0" w:firstLine="720"/>
        <w:jc w:val="both"/>
        <w:rPr>
          <w:rFonts w:ascii="Times New Roman" w:hAnsi="Times New Roman" w:cs="Times New Roman"/>
        </w:rPr>
      </w:pPr>
      <w:r w:rsidRPr="00E82D38">
        <w:rPr>
          <w:rFonts w:ascii="Times New Roman" w:hAnsi="Times New Roman" w:cs="Times New Roman"/>
        </w:rPr>
        <w:t>Липса на нотариални актове за собственост на жилищата обитавани от роми;</w:t>
      </w:r>
    </w:p>
    <w:p w:rsidR="000175D4" w:rsidRPr="000175D4" w:rsidRDefault="000175D4" w:rsidP="000175D4">
      <w:pPr>
        <w:numPr>
          <w:ilvl w:val="0"/>
          <w:numId w:val="23"/>
        </w:numPr>
        <w:tabs>
          <w:tab w:val="clear" w:pos="1320"/>
          <w:tab w:val="left" w:pos="0"/>
          <w:tab w:val="left" w:pos="1080"/>
        </w:tabs>
        <w:ind w:left="0" w:firstLine="720"/>
        <w:jc w:val="both"/>
        <w:rPr>
          <w:rFonts w:ascii="Times New Roman" w:hAnsi="Times New Roman" w:cs="Times New Roman"/>
        </w:rPr>
      </w:pPr>
      <w:r w:rsidRPr="000175D4">
        <w:rPr>
          <w:rFonts w:ascii="Times New Roman" w:hAnsi="Times New Roman" w:cs="Times New Roman"/>
        </w:rPr>
        <w:t xml:space="preserve">Необходимост </w:t>
      </w:r>
      <w:r>
        <w:rPr>
          <w:rFonts w:ascii="Times New Roman" w:hAnsi="Times New Roman" w:cs="Times New Roman"/>
        </w:rPr>
        <w:t xml:space="preserve">от </w:t>
      </w:r>
      <w:r>
        <w:rPr>
          <w:rFonts w:ascii="Times New Roman" w:hAnsi="Times New Roman" w:cs="Times New Roman"/>
          <w:color w:val="000000"/>
        </w:rPr>
        <w:t>експертна юридическа помощ за набавяне необходимите документи за собственост</w:t>
      </w:r>
      <w:r>
        <w:rPr>
          <w:rFonts w:ascii="Times New Roman" w:hAnsi="Times New Roman" w:cs="Times New Roman"/>
        </w:rPr>
        <w:t>;</w:t>
      </w:r>
    </w:p>
    <w:p w:rsidR="008727E2" w:rsidRPr="00E82D38" w:rsidRDefault="008727E2" w:rsidP="008727E2">
      <w:pPr>
        <w:numPr>
          <w:ilvl w:val="0"/>
          <w:numId w:val="23"/>
        </w:numPr>
        <w:tabs>
          <w:tab w:val="clear" w:pos="1320"/>
          <w:tab w:val="left" w:pos="0"/>
          <w:tab w:val="left" w:pos="1080"/>
        </w:tabs>
        <w:ind w:left="0" w:firstLine="720"/>
        <w:jc w:val="both"/>
        <w:rPr>
          <w:rFonts w:ascii="Times New Roman" w:hAnsi="Times New Roman" w:cs="Times New Roman"/>
        </w:rPr>
      </w:pPr>
      <w:r w:rsidRPr="00E82D38">
        <w:rPr>
          <w:rFonts w:ascii="Times New Roman" w:hAnsi="Times New Roman" w:cs="Times New Roman"/>
        </w:rPr>
        <w:t>Недоизградена техническа инфраструктура;</w:t>
      </w:r>
    </w:p>
    <w:p w:rsidR="000175D4" w:rsidRPr="00BE165F" w:rsidRDefault="008727E2" w:rsidP="00BE165F">
      <w:pPr>
        <w:numPr>
          <w:ilvl w:val="0"/>
          <w:numId w:val="23"/>
        </w:numPr>
        <w:tabs>
          <w:tab w:val="clear" w:pos="1320"/>
          <w:tab w:val="left" w:pos="0"/>
          <w:tab w:val="left" w:pos="1080"/>
        </w:tabs>
        <w:ind w:left="0" w:firstLine="720"/>
        <w:jc w:val="both"/>
        <w:rPr>
          <w:rFonts w:ascii="Times New Roman" w:hAnsi="Times New Roman" w:cs="Times New Roman"/>
        </w:rPr>
      </w:pPr>
      <w:r w:rsidRPr="00E82D38">
        <w:rPr>
          <w:rFonts w:ascii="Times New Roman" w:hAnsi="Times New Roman" w:cs="Times New Roman"/>
        </w:rPr>
        <w:t>Липса на социална инфраструктура;</w:t>
      </w:r>
    </w:p>
    <w:p w:rsidR="008727E2" w:rsidRPr="002B056D" w:rsidRDefault="008727E2" w:rsidP="008727E2">
      <w:pPr>
        <w:tabs>
          <w:tab w:val="left" w:pos="0"/>
          <w:tab w:val="left" w:pos="1080"/>
        </w:tabs>
        <w:ind w:firstLine="720"/>
        <w:jc w:val="both"/>
        <w:rPr>
          <w:rFonts w:ascii="Times New Roman" w:hAnsi="Times New Roman" w:cs="Times New Roman"/>
        </w:rPr>
      </w:pPr>
      <w:r w:rsidRPr="002B056D">
        <w:rPr>
          <w:rFonts w:ascii="Times New Roman" w:hAnsi="Times New Roman" w:cs="Times New Roman"/>
        </w:rPr>
        <w:t xml:space="preserve">Мерки: </w:t>
      </w:r>
    </w:p>
    <w:p w:rsidR="009C0A8D" w:rsidRPr="009C0A8D" w:rsidRDefault="008727E2" w:rsidP="009C0A8D">
      <w:pPr>
        <w:tabs>
          <w:tab w:val="left" w:pos="0"/>
        </w:tabs>
        <w:ind w:firstLine="720"/>
        <w:jc w:val="both"/>
        <w:rPr>
          <w:rFonts w:ascii="Times New Roman" w:hAnsi="Times New Roman" w:cs="Times New Roman"/>
          <w:lang w:val="en-US"/>
        </w:rPr>
      </w:pPr>
      <w:r w:rsidRPr="00E82D38">
        <w:rPr>
          <w:rFonts w:ascii="Times New Roman" w:hAnsi="Times New Roman" w:cs="Times New Roman"/>
        </w:rPr>
        <w:t>-   Провеждане на разяснителни кампании за необходимостта от осигуряване на по-добри условия за живеене сред общността и за разясняване на нуждата от опазване на околната среда.</w:t>
      </w:r>
    </w:p>
    <w:p w:rsidR="008727E2" w:rsidRPr="00E82D38" w:rsidRDefault="009C0A8D" w:rsidP="008727E2">
      <w:pPr>
        <w:tabs>
          <w:tab w:val="left" w:pos="0"/>
        </w:tabs>
        <w:ind w:firstLine="720"/>
        <w:jc w:val="both"/>
        <w:rPr>
          <w:rFonts w:ascii="Times New Roman" w:hAnsi="Times New Roman" w:cs="Times New Roman"/>
        </w:rPr>
      </w:pPr>
      <w:r>
        <w:rPr>
          <w:rFonts w:ascii="Times New Roman" w:hAnsi="Times New Roman" w:cs="Times New Roman"/>
          <w:lang w:val="en-US"/>
        </w:rPr>
        <w:t>-</w:t>
      </w:r>
      <w:r w:rsidR="00D04D7A">
        <w:rPr>
          <w:rFonts w:ascii="Times New Roman" w:hAnsi="Times New Roman" w:cs="Times New Roman"/>
        </w:rPr>
        <w:t xml:space="preserve"> </w:t>
      </w:r>
      <w:r>
        <w:rPr>
          <w:rFonts w:ascii="Times New Roman" w:hAnsi="Times New Roman" w:cs="Times New Roman"/>
          <w:lang w:val="en-US"/>
        </w:rPr>
        <w:t xml:space="preserve"> </w:t>
      </w:r>
      <w:r w:rsidR="00D04D7A">
        <w:rPr>
          <w:rFonts w:ascii="Times New Roman" w:hAnsi="Times New Roman" w:cs="Times New Roman"/>
        </w:rPr>
        <w:t>У</w:t>
      </w:r>
      <w:r w:rsidR="008727E2" w:rsidRPr="00E82D38">
        <w:rPr>
          <w:rFonts w:ascii="Times New Roman" w:hAnsi="Times New Roman" w:cs="Times New Roman"/>
        </w:rPr>
        <w:t>частие в проекти за изграждане на техничес</w:t>
      </w:r>
      <w:r w:rsidR="00D04D7A">
        <w:rPr>
          <w:rFonts w:ascii="Times New Roman" w:hAnsi="Times New Roman" w:cs="Times New Roman"/>
        </w:rPr>
        <w:t>ка и социална инфраструктура;</w:t>
      </w:r>
    </w:p>
    <w:p w:rsidR="00511878" w:rsidRDefault="00D04D7A" w:rsidP="00222798">
      <w:pPr>
        <w:tabs>
          <w:tab w:val="left" w:pos="0"/>
        </w:tabs>
        <w:ind w:firstLine="720"/>
        <w:jc w:val="both"/>
        <w:rPr>
          <w:rFonts w:ascii="Times New Roman" w:hAnsi="Times New Roman" w:cs="Times New Roman"/>
        </w:rPr>
      </w:pPr>
      <w:r>
        <w:rPr>
          <w:rFonts w:ascii="Times New Roman" w:hAnsi="Times New Roman" w:cs="Times New Roman"/>
        </w:rPr>
        <w:lastRenderedPageBreak/>
        <w:t>-</w:t>
      </w:r>
      <w:r w:rsidR="0060657E">
        <w:rPr>
          <w:rFonts w:ascii="Times New Roman" w:hAnsi="Times New Roman" w:cs="Times New Roman"/>
        </w:rPr>
        <w:t xml:space="preserve"> </w:t>
      </w:r>
      <w:r>
        <w:rPr>
          <w:rFonts w:ascii="Times New Roman" w:hAnsi="Times New Roman" w:cs="Times New Roman"/>
        </w:rPr>
        <w:t xml:space="preserve"> </w:t>
      </w:r>
      <w:r w:rsidR="008727E2" w:rsidRPr="00E82D38">
        <w:rPr>
          <w:rFonts w:ascii="Times New Roman" w:hAnsi="Times New Roman" w:cs="Times New Roman"/>
        </w:rPr>
        <w:t>Продължаване политиката за осигуряване на  жилища за многодетни семейства и такива в</w:t>
      </w:r>
      <w:r>
        <w:rPr>
          <w:rFonts w:ascii="Times New Roman" w:hAnsi="Times New Roman" w:cs="Times New Roman"/>
        </w:rPr>
        <w:t xml:space="preserve"> затруднено финансово състояние;</w:t>
      </w:r>
    </w:p>
    <w:p w:rsidR="00B96541" w:rsidRDefault="00B96541" w:rsidP="005A7AFC">
      <w:pPr>
        <w:tabs>
          <w:tab w:val="left" w:pos="0"/>
        </w:tabs>
        <w:jc w:val="both"/>
        <w:rPr>
          <w:rFonts w:ascii="Times New Roman" w:hAnsi="Times New Roman" w:cs="Times New Roman"/>
        </w:rPr>
      </w:pPr>
    </w:p>
    <w:p w:rsidR="00C07DD7" w:rsidRPr="00E82D38" w:rsidRDefault="00C07DD7" w:rsidP="008727E2">
      <w:pPr>
        <w:tabs>
          <w:tab w:val="left" w:pos="0"/>
        </w:tabs>
        <w:jc w:val="both"/>
        <w:rPr>
          <w:rFonts w:ascii="Times New Roman" w:hAnsi="Times New Roman" w:cs="Times New Roman"/>
        </w:rPr>
      </w:pPr>
    </w:p>
    <w:p w:rsidR="008727E2" w:rsidRPr="00ED0C9C" w:rsidRDefault="00A40804" w:rsidP="00664515">
      <w:pPr>
        <w:pStyle w:val="11"/>
        <w:rPr>
          <w:lang w:val="en-US"/>
        </w:rPr>
      </w:pPr>
      <w:r>
        <w:t>5.ПРИОРИТЕТ:„</w:t>
      </w:r>
      <w:r w:rsidR="008727E2" w:rsidRPr="00BB5534">
        <w:rPr>
          <w:rStyle w:val="af"/>
        </w:rPr>
        <w:t>ВЪРХОВЕНСТВО НАД ЗАКОНА И НЕДИСКРИМИНАЦИЯ</w:t>
      </w:r>
      <w:r w:rsidR="0060657E" w:rsidRPr="00BB5534">
        <w:rPr>
          <w:rStyle w:val="af"/>
        </w:rPr>
        <w:t xml:space="preserve"> </w:t>
      </w:r>
      <w:r w:rsidRPr="00BB5534">
        <w:rPr>
          <w:rStyle w:val="af"/>
        </w:rPr>
        <w:t>”</w:t>
      </w:r>
      <w:r w:rsidR="00987CF4">
        <w:rPr>
          <w:rStyle w:val="af"/>
        </w:rPr>
        <w:t xml:space="preserve"> </w:t>
      </w:r>
    </w:p>
    <w:p w:rsidR="008727E2" w:rsidRPr="00E82D38" w:rsidRDefault="008727E2" w:rsidP="008727E2">
      <w:pPr>
        <w:tabs>
          <w:tab w:val="left" w:pos="0"/>
        </w:tabs>
        <w:jc w:val="both"/>
        <w:rPr>
          <w:rFonts w:ascii="Times New Roman" w:hAnsi="Times New Roman" w:cs="Times New Roman"/>
        </w:rPr>
      </w:pPr>
    </w:p>
    <w:p w:rsidR="008727E2" w:rsidRPr="00E82D38" w:rsidRDefault="008727E2" w:rsidP="008727E2">
      <w:pPr>
        <w:tabs>
          <w:tab w:val="left" w:pos="0"/>
        </w:tabs>
        <w:ind w:firstLine="720"/>
        <w:jc w:val="both"/>
        <w:rPr>
          <w:rFonts w:ascii="Times New Roman" w:hAnsi="Times New Roman" w:cs="Times New Roman"/>
        </w:rPr>
      </w:pPr>
      <w:r w:rsidRPr="00E82D38">
        <w:rPr>
          <w:rFonts w:ascii="Times New Roman" w:hAnsi="Times New Roman" w:cs="Times New Roman"/>
        </w:rPr>
        <w:t xml:space="preserve">Един от основните принципи в дейността на МВР е да се зачитат и гарантират правата и свободите на гражданите и тяхното достойнство”. С оглед на това е:  </w:t>
      </w:r>
    </w:p>
    <w:p w:rsidR="008727E2" w:rsidRPr="00E82D38" w:rsidRDefault="00A91D4F" w:rsidP="00A91D4F">
      <w:pPr>
        <w:tabs>
          <w:tab w:val="left" w:pos="0"/>
          <w:tab w:val="left" w:pos="1080"/>
        </w:tabs>
        <w:ind w:left="720"/>
        <w:jc w:val="both"/>
        <w:rPr>
          <w:rFonts w:ascii="Times New Roman" w:hAnsi="Times New Roman" w:cs="Times New Roman"/>
        </w:rPr>
      </w:pPr>
      <w:r>
        <w:rPr>
          <w:rFonts w:ascii="Times New Roman" w:hAnsi="Times New Roman" w:cs="Times New Roman"/>
        </w:rPr>
        <w:t xml:space="preserve">1. </w:t>
      </w:r>
      <w:r w:rsidR="008727E2" w:rsidRPr="00E82D38">
        <w:rPr>
          <w:rFonts w:ascii="Times New Roman" w:hAnsi="Times New Roman" w:cs="Times New Roman"/>
        </w:rPr>
        <w:t xml:space="preserve">Проведено обучение на полицейски служители по правата на човека и проблемите на малцинствата в </w:t>
      </w:r>
      <w:r w:rsidR="008727E2" w:rsidRPr="00BB5534">
        <w:rPr>
          <w:rFonts w:ascii="Times New Roman" w:hAnsi="Times New Roman" w:cs="Times New Roman"/>
        </w:rPr>
        <w:t xml:space="preserve">рамките </w:t>
      </w:r>
      <w:r w:rsidR="008727E2" w:rsidRPr="00D457E6">
        <w:rPr>
          <w:rFonts w:ascii="Times New Roman" w:hAnsi="Times New Roman" w:cs="Times New Roman"/>
        </w:rPr>
        <w:t>на учебна</w:t>
      </w:r>
      <w:r w:rsidR="001806D7" w:rsidRPr="00D457E6">
        <w:rPr>
          <w:rFonts w:ascii="Times New Roman" w:hAnsi="Times New Roman" w:cs="Times New Roman"/>
        </w:rPr>
        <w:t>та</w:t>
      </w:r>
      <w:r w:rsidR="008727E2" w:rsidRPr="00D457E6">
        <w:rPr>
          <w:rFonts w:ascii="Times New Roman" w:hAnsi="Times New Roman" w:cs="Times New Roman"/>
        </w:rPr>
        <w:t xml:space="preserve"> </w:t>
      </w:r>
      <w:r w:rsidR="00BB5534" w:rsidRPr="00D457E6">
        <w:rPr>
          <w:rFonts w:ascii="Times New Roman" w:hAnsi="Times New Roman" w:cs="Times New Roman"/>
        </w:rPr>
        <w:t>2021-</w:t>
      </w:r>
      <w:r w:rsidR="008727E2" w:rsidRPr="00D457E6">
        <w:rPr>
          <w:rFonts w:ascii="Times New Roman" w:hAnsi="Times New Roman" w:cs="Times New Roman"/>
        </w:rPr>
        <w:t>20</w:t>
      </w:r>
      <w:r w:rsidR="001A0CE6" w:rsidRPr="00D457E6">
        <w:rPr>
          <w:rFonts w:ascii="Times New Roman" w:hAnsi="Times New Roman" w:cs="Times New Roman"/>
          <w:lang w:val="en-US"/>
        </w:rPr>
        <w:t>2</w:t>
      </w:r>
      <w:r w:rsidR="00C91370" w:rsidRPr="00D457E6">
        <w:rPr>
          <w:rFonts w:ascii="Times New Roman" w:hAnsi="Times New Roman" w:cs="Times New Roman"/>
        </w:rPr>
        <w:t>2</w:t>
      </w:r>
      <w:r w:rsidR="008727E2" w:rsidRPr="00E82D38">
        <w:rPr>
          <w:rFonts w:ascii="Times New Roman" w:hAnsi="Times New Roman" w:cs="Times New Roman"/>
        </w:rPr>
        <w:t xml:space="preserve"> </w:t>
      </w:r>
      <w:r w:rsidR="008727E2" w:rsidRPr="00BB5534">
        <w:rPr>
          <w:rFonts w:ascii="Times New Roman" w:hAnsi="Times New Roman" w:cs="Times New Roman"/>
        </w:rPr>
        <w:t>г</w:t>
      </w:r>
      <w:r w:rsidR="008727E2" w:rsidRPr="00E82D38">
        <w:rPr>
          <w:rFonts w:ascii="Times New Roman" w:hAnsi="Times New Roman" w:cs="Times New Roman"/>
        </w:rPr>
        <w:t>одина по месторабота:</w:t>
      </w:r>
    </w:p>
    <w:p w:rsidR="008727E2" w:rsidRPr="00E82D38" w:rsidRDefault="008727E2" w:rsidP="008727E2">
      <w:pPr>
        <w:numPr>
          <w:ilvl w:val="0"/>
          <w:numId w:val="23"/>
        </w:numPr>
        <w:tabs>
          <w:tab w:val="left" w:pos="0"/>
          <w:tab w:val="left" w:pos="1080"/>
        </w:tabs>
        <w:ind w:left="0" w:firstLine="720"/>
        <w:jc w:val="both"/>
        <w:rPr>
          <w:rFonts w:ascii="Times New Roman" w:hAnsi="Times New Roman" w:cs="Times New Roman"/>
        </w:rPr>
      </w:pPr>
      <w:r w:rsidRPr="00E82D38">
        <w:rPr>
          <w:rFonts w:ascii="Times New Roman" w:hAnsi="Times New Roman" w:cs="Times New Roman"/>
        </w:rPr>
        <w:t xml:space="preserve">Брой проведени обучения – </w:t>
      </w:r>
      <w:r w:rsidR="001A0CE6" w:rsidRPr="00E82D38">
        <w:rPr>
          <w:rFonts w:ascii="Times New Roman" w:hAnsi="Times New Roman" w:cs="Times New Roman"/>
          <w:lang w:val="en-US"/>
        </w:rPr>
        <w:t>2</w:t>
      </w:r>
      <w:r w:rsidRPr="00E82D38">
        <w:rPr>
          <w:rFonts w:ascii="Times New Roman" w:hAnsi="Times New Roman" w:cs="Times New Roman"/>
        </w:rPr>
        <w:t xml:space="preserve">; </w:t>
      </w:r>
    </w:p>
    <w:p w:rsidR="008727E2" w:rsidRPr="00E82D38" w:rsidRDefault="008727E2" w:rsidP="008727E2">
      <w:pPr>
        <w:numPr>
          <w:ilvl w:val="0"/>
          <w:numId w:val="23"/>
        </w:numPr>
        <w:tabs>
          <w:tab w:val="left" w:pos="0"/>
          <w:tab w:val="left" w:pos="1080"/>
        </w:tabs>
        <w:ind w:left="0" w:firstLine="720"/>
        <w:jc w:val="both"/>
        <w:rPr>
          <w:rFonts w:ascii="Times New Roman" w:hAnsi="Times New Roman" w:cs="Times New Roman"/>
        </w:rPr>
      </w:pPr>
      <w:r w:rsidRPr="00E82D38">
        <w:rPr>
          <w:rFonts w:ascii="Times New Roman" w:hAnsi="Times New Roman" w:cs="Times New Roman"/>
        </w:rPr>
        <w:t>Брой обучени служители в умения за ра</w:t>
      </w:r>
      <w:r w:rsidR="001A0CE6" w:rsidRPr="00E82D38">
        <w:rPr>
          <w:rFonts w:ascii="Times New Roman" w:hAnsi="Times New Roman" w:cs="Times New Roman"/>
        </w:rPr>
        <w:t>бота в мултиетническа среда – 1</w:t>
      </w:r>
      <w:r w:rsidR="001A0CE6" w:rsidRPr="00E82D38">
        <w:rPr>
          <w:rFonts w:ascii="Times New Roman" w:hAnsi="Times New Roman" w:cs="Times New Roman"/>
          <w:lang w:val="en-US"/>
        </w:rPr>
        <w:t>4</w:t>
      </w:r>
      <w:r w:rsidRPr="00E82D38">
        <w:rPr>
          <w:rFonts w:ascii="Times New Roman" w:hAnsi="Times New Roman" w:cs="Times New Roman"/>
        </w:rPr>
        <w:t>;</w:t>
      </w:r>
    </w:p>
    <w:p w:rsidR="008727E2" w:rsidRPr="00E82D38" w:rsidRDefault="00552B27" w:rsidP="00552B27">
      <w:pPr>
        <w:tabs>
          <w:tab w:val="left" w:pos="0"/>
          <w:tab w:val="left" w:pos="1080"/>
        </w:tabs>
        <w:ind w:left="720"/>
        <w:jc w:val="both"/>
        <w:rPr>
          <w:rFonts w:ascii="Times New Roman" w:hAnsi="Times New Roman" w:cs="Times New Roman"/>
        </w:rPr>
      </w:pPr>
      <w:r>
        <w:rPr>
          <w:rFonts w:ascii="Times New Roman" w:hAnsi="Times New Roman" w:cs="Times New Roman"/>
        </w:rPr>
        <w:t xml:space="preserve">2. </w:t>
      </w:r>
      <w:r w:rsidR="008727E2" w:rsidRPr="00E82D38">
        <w:rPr>
          <w:rFonts w:ascii="Times New Roman" w:hAnsi="Times New Roman" w:cs="Times New Roman"/>
        </w:rPr>
        <w:t>Предприети са мерки за гарантиране на правата на гражданите с акцент върху жените и децата, за защита на обществения ред, недопускане и противодействие на проявите на нетолерантност:</w:t>
      </w:r>
    </w:p>
    <w:p w:rsidR="008727E2" w:rsidRPr="00E82D38" w:rsidRDefault="008727E2" w:rsidP="008727E2">
      <w:pPr>
        <w:numPr>
          <w:ilvl w:val="0"/>
          <w:numId w:val="23"/>
        </w:numPr>
        <w:tabs>
          <w:tab w:val="left" w:pos="0"/>
          <w:tab w:val="left" w:pos="1080"/>
        </w:tabs>
        <w:ind w:left="0" w:firstLine="720"/>
        <w:jc w:val="both"/>
        <w:rPr>
          <w:rFonts w:ascii="Times New Roman" w:hAnsi="Times New Roman" w:cs="Times New Roman"/>
        </w:rPr>
      </w:pPr>
      <w:r w:rsidRPr="00E82D38">
        <w:rPr>
          <w:rFonts w:ascii="Times New Roman" w:hAnsi="Times New Roman" w:cs="Times New Roman"/>
        </w:rPr>
        <w:t>Осигурен е ежедневен, денонощен прием на граждани  и сигнали на жертви на престъпления.</w:t>
      </w:r>
    </w:p>
    <w:p w:rsidR="008727E2" w:rsidRPr="00E82D38" w:rsidRDefault="008727E2" w:rsidP="008727E2">
      <w:pPr>
        <w:numPr>
          <w:ilvl w:val="0"/>
          <w:numId w:val="23"/>
        </w:numPr>
        <w:tabs>
          <w:tab w:val="left" w:pos="0"/>
          <w:tab w:val="left" w:pos="1080"/>
        </w:tabs>
        <w:ind w:left="0" w:firstLine="720"/>
        <w:jc w:val="both"/>
        <w:rPr>
          <w:rFonts w:ascii="Times New Roman" w:hAnsi="Times New Roman" w:cs="Times New Roman"/>
        </w:rPr>
      </w:pPr>
      <w:r w:rsidRPr="00E82D38">
        <w:rPr>
          <w:rFonts w:ascii="Times New Roman" w:hAnsi="Times New Roman" w:cs="Times New Roman"/>
        </w:rPr>
        <w:t xml:space="preserve">Работи се в тясно взаимодействие с “Отдел закрила на детето” гр. Шабла при получаване на сигнал за дете в риск. </w:t>
      </w:r>
    </w:p>
    <w:p w:rsidR="001A0CE6" w:rsidRPr="00E82D38" w:rsidRDefault="008727E2" w:rsidP="008727E2">
      <w:pPr>
        <w:numPr>
          <w:ilvl w:val="0"/>
          <w:numId w:val="23"/>
        </w:numPr>
        <w:tabs>
          <w:tab w:val="left" w:pos="0"/>
          <w:tab w:val="left" w:pos="1080"/>
        </w:tabs>
        <w:ind w:left="0" w:firstLine="720"/>
        <w:jc w:val="both"/>
        <w:rPr>
          <w:rFonts w:ascii="Times New Roman" w:hAnsi="Times New Roman" w:cs="Times New Roman"/>
        </w:rPr>
      </w:pPr>
      <w:r w:rsidRPr="00E82D38">
        <w:rPr>
          <w:rFonts w:ascii="Times New Roman" w:hAnsi="Times New Roman" w:cs="Times New Roman"/>
        </w:rPr>
        <w:t>Успешно се прилагат и разпоредбите на “Закона з</w:t>
      </w:r>
      <w:r w:rsidR="001A0CE6" w:rsidRPr="00E82D38">
        <w:rPr>
          <w:rFonts w:ascii="Times New Roman" w:hAnsi="Times New Roman" w:cs="Times New Roman"/>
        </w:rPr>
        <w:t>а защита на домашното насилие”</w:t>
      </w:r>
      <w:r w:rsidR="001D2E11">
        <w:rPr>
          <w:rFonts w:ascii="Times New Roman" w:hAnsi="Times New Roman" w:cs="Times New Roman"/>
        </w:rPr>
        <w:t>.</w:t>
      </w:r>
    </w:p>
    <w:p w:rsidR="00856D57" w:rsidRPr="00856D57" w:rsidRDefault="001A0CE6" w:rsidP="00CD2D39">
      <w:pPr>
        <w:tabs>
          <w:tab w:val="left" w:pos="0"/>
          <w:tab w:val="left" w:pos="1080"/>
        </w:tabs>
        <w:jc w:val="both"/>
        <w:rPr>
          <w:rFonts w:ascii="Times New Roman" w:hAnsi="Times New Roman" w:cs="Times New Roman"/>
        </w:rPr>
      </w:pPr>
      <w:r w:rsidRPr="00E82D38">
        <w:rPr>
          <w:rFonts w:ascii="Times New Roman" w:hAnsi="Times New Roman" w:cs="Times New Roman"/>
          <w:lang w:val="en-US"/>
        </w:rPr>
        <w:t xml:space="preserve">          </w:t>
      </w:r>
      <w:r w:rsidR="00552B27">
        <w:rPr>
          <w:rFonts w:ascii="Times New Roman" w:hAnsi="Times New Roman" w:cs="Times New Roman"/>
        </w:rPr>
        <w:t xml:space="preserve">3. </w:t>
      </w:r>
      <w:r w:rsidR="008727E2" w:rsidRPr="00E82D38">
        <w:rPr>
          <w:rFonts w:ascii="Times New Roman" w:hAnsi="Times New Roman" w:cs="Times New Roman"/>
        </w:rPr>
        <w:t xml:space="preserve">Ефективността на работата на полицейските служители в мултиетническа среда при спазване на стандартите по правата на човека, се изразява в ежедневна работа с ромското малцинство в община Шабла. В РУ “Полиция” Шабла е определен полицейски служител, който е преминал обучение за работа е мултиетническа среда. Той осъществява ежеседмични работни срещи с отделни лидери на общността, следи за настроенията, проблемите и възникналите предпоставки за конфликти и инциденти в ромския квартал. </w:t>
      </w:r>
      <w:r w:rsidR="004F0605">
        <w:rPr>
          <w:rFonts w:ascii="Times New Roman" w:hAnsi="Times New Roman" w:cs="Times New Roman"/>
        </w:rPr>
        <w:t xml:space="preserve">В ромския квартал „Свобода” </w:t>
      </w:r>
      <w:r w:rsidR="008727E2" w:rsidRPr="00CC7091">
        <w:rPr>
          <w:rFonts w:ascii="Times New Roman" w:hAnsi="Times New Roman" w:cs="Times New Roman"/>
        </w:rPr>
        <w:t>не са допуснати инциденти на етническа, религиозна или расова основа</w:t>
      </w:r>
      <w:r w:rsidR="008727E2" w:rsidRPr="00E82D38">
        <w:rPr>
          <w:rFonts w:ascii="Times New Roman" w:hAnsi="Times New Roman" w:cs="Times New Roman"/>
        </w:rPr>
        <w:t>.</w:t>
      </w:r>
    </w:p>
    <w:p w:rsidR="0033475C" w:rsidRPr="0033475C" w:rsidRDefault="0033475C" w:rsidP="008727E2">
      <w:pPr>
        <w:tabs>
          <w:tab w:val="left" w:pos="0"/>
          <w:tab w:val="left" w:pos="1080"/>
        </w:tabs>
        <w:jc w:val="both"/>
        <w:rPr>
          <w:rFonts w:ascii="Times New Roman" w:hAnsi="Times New Roman" w:cs="Times New Roman"/>
          <w:lang w:val="en-US"/>
        </w:rPr>
      </w:pPr>
    </w:p>
    <w:p w:rsidR="00D754B4" w:rsidRPr="004E7A94" w:rsidRDefault="00D754B4" w:rsidP="0066175F">
      <w:pPr>
        <w:pStyle w:val="a7"/>
        <w:numPr>
          <w:ilvl w:val="0"/>
          <w:numId w:val="28"/>
        </w:numPr>
        <w:tabs>
          <w:tab w:val="left" w:pos="0"/>
          <w:tab w:val="left" w:pos="1080"/>
        </w:tabs>
        <w:jc w:val="both"/>
        <w:rPr>
          <w:rFonts w:ascii="Times New Roman" w:hAnsi="Times New Roman"/>
          <w:b/>
          <w:sz w:val="24"/>
        </w:rPr>
      </w:pPr>
      <w:r w:rsidRPr="004E7A94">
        <w:rPr>
          <w:rFonts w:ascii="Times New Roman" w:hAnsi="Times New Roman"/>
          <w:b/>
          <w:sz w:val="24"/>
        </w:rPr>
        <w:t>МЕСТНА КОМИСИЯ ЗА БОРБА С ПРОТИ</w:t>
      </w:r>
      <w:r w:rsidR="00160037" w:rsidRPr="004E7A94">
        <w:rPr>
          <w:rFonts w:ascii="Times New Roman" w:hAnsi="Times New Roman"/>
          <w:b/>
          <w:sz w:val="24"/>
        </w:rPr>
        <w:t>В</w:t>
      </w:r>
      <w:r w:rsidR="0066175F" w:rsidRPr="004E7A94">
        <w:rPr>
          <w:rFonts w:ascii="Times New Roman" w:hAnsi="Times New Roman"/>
          <w:b/>
          <w:sz w:val="24"/>
        </w:rPr>
        <w:t>ООБЩЕСТВЕНИ ПРОЯВИ</w:t>
      </w:r>
      <w:r w:rsidR="004E7A94" w:rsidRPr="004E7A94">
        <w:rPr>
          <w:rFonts w:ascii="Times New Roman" w:hAnsi="Times New Roman"/>
          <w:b/>
          <w:sz w:val="24"/>
          <w:lang w:val="bg-BG"/>
        </w:rPr>
        <w:t xml:space="preserve"> </w:t>
      </w:r>
    </w:p>
    <w:p w:rsidR="00233EFE" w:rsidRPr="00E82D38" w:rsidRDefault="005513AA" w:rsidP="00233EFE">
      <w:pPr>
        <w:ind w:firstLine="567"/>
        <w:jc w:val="both"/>
        <w:rPr>
          <w:rFonts w:ascii="Times New Roman" w:hAnsi="Times New Roman" w:cs="Times New Roman"/>
          <w:color w:val="101010"/>
        </w:rPr>
      </w:pPr>
      <w:r w:rsidRPr="00E82D38">
        <w:rPr>
          <w:rFonts w:ascii="Times New Roman" w:hAnsi="Times New Roman" w:cs="Times New Roman"/>
          <w:color w:val="101010"/>
        </w:rPr>
        <w:t>Местната комисия</w:t>
      </w:r>
      <w:r w:rsidR="00233EFE" w:rsidRPr="00E82D38">
        <w:rPr>
          <w:rFonts w:ascii="Times New Roman" w:hAnsi="Times New Roman" w:cs="Times New Roman"/>
          <w:color w:val="101010"/>
        </w:rPr>
        <w:t xml:space="preserve"> /МК/</w:t>
      </w:r>
      <w:r w:rsidRPr="00E82D38">
        <w:rPr>
          <w:rFonts w:ascii="Times New Roman" w:hAnsi="Times New Roman" w:cs="Times New Roman"/>
          <w:color w:val="101010"/>
        </w:rPr>
        <w:t xml:space="preserve"> съвместно с детска педагогическа стая и органите на образованието организира и социално-превантивната дейност на територията на общината, издирва и координира съвместно с инспектора при детска педагогическа стая и дирекция „Социално подпомагане“ малолетните и непълнолетните, които се нуждаят от помощ, взема мерки за тяхната социална защита и развитие, разглежда деянията  и налага възпитателни мерки, както и прави предложения до съда за налагане на възпитателни мерки</w:t>
      </w:r>
      <w:r w:rsidR="00671521" w:rsidRPr="00E82D38">
        <w:rPr>
          <w:rFonts w:ascii="Times New Roman" w:hAnsi="Times New Roman" w:cs="Times New Roman"/>
          <w:color w:val="101010"/>
        </w:rPr>
        <w:t>, привежда в изпълнение възпитателните мерки по отношение на малолетните и непълнолетните  и осъществява контрол върху изпълнението им,</w:t>
      </w:r>
      <w:r w:rsidR="00160037" w:rsidRPr="00E82D38">
        <w:rPr>
          <w:rFonts w:ascii="Times New Roman" w:hAnsi="Times New Roman" w:cs="Times New Roman"/>
          <w:color w:val="101010"/>
        </w:rPr>
        <w:t xml:space="preserve"> подпомага родителите, които срещат затруднения при възпитанието на децата си. </w:t>
      </w:r>
    </w:p>
    <w:p w:rsidR="00233EFE" w:rsidRPr="00E82D38" w:rsidRDefault="00233EFE" w:rsidP="00233EFE">
      <w:pPr>
        <w:ind w:firstLine="567"/>
        <w:jc w:val="both"/>
        <w:rPr>
          <w:rFonts w:ascii="Times New Roman" w:hAnsi="Times New Roman" w:cs="Times New Roman"/>
          <w:color w:val="101010"/>
        </w:rPr>
      </w:pPr>
      <w:r w:rsidRPr="00E82D38">
        <w:rPr>
          <w:rFonts w:ascii="Times New Roman" w:hAnsi="Times New Roman" w:cs="Times New Roman"/>
          <w:color w:val="101010"/>
        </w:rPr>
        <w:t xml:space="preserve">Съвместно с органи, институции и лица, които имат отношение  и работят с подрастващите, грижейки се за тяхната закрила и защита, се предприемат необходимите действия. Поведението и развитието на подрастващите се наблюдава посредством посещения в училищата. Осъществяват се срещи с ръководствата им, с учителските колективи, с класните ръководители. Редовен е обменът на информация за посещението на учебни занятия от подлежащите на задължително обучение до 16 години и учениците от гимназиалния етап. И чрез представителите на училищата в МК постъпва информация за наличие на случаи, в които безпричинните отсъствия са резултат на проблеми от </w:t>
      </w:r>
      <w:r w:rsidRPr="00E82D38">
        <w:rPr>
          <w:rFonts w:ascii="Times New Roman" w:hAnsi="Times New Roman" w:cs="Times New Roman"/>
          <w:color w:val="101010"/>
        </w:rPr>
        <w:lastRenderedPageBreak/>
        <w:t>социален характер.</w:t>
      </w:r>
      <w:r w:rsidR="00017C6E" w:rsidRPr="00E82D38">
        <w:rPr>
          <w:rFonts w:ascii="Times New Roman" w:hAnsi="Times New Roman" w:cs="Times New Roman"/>
          <w:color w:val="101010"/>
        </w:rPr>
        <w:t xml:space="preserve"> </w:t>
      </w:r>
      <w:r w:rsidRPr="00E82D38">
        <w:rPr>
          <w:rFonts w:ascii="Times New Roman" w:hAnsi="Times New Roman" w:cs="Times New Roman"/>
          <w:color w:val="101010"/>
        </w:rPr>
        <w:t>Връзката с педагогическия съветник в СУ „Асен Златаров“ гр. Шабла е постоянна.</w:t>
      </w:r>
    </w:p>
    <w:p w:rsidR="00017C6E" w:rsidRPr="00E82D38" w:rsidRDefault="00017C6E" w:rsidP="00017C6E">
      <w:pPr>
        <w:ind w:firstLine="567"/>
        <w:jc w:val="both"/>
        <w:rPr>
          <w:rFonts w:ascii="Times New Roman" w:hAnsi="Times New Roman" w:cs="Times New Roman"/>
          <w:color w:val="101010"/>
        </w:rPr>
      </w:pPr>
      <w:r w:rsidRPr="00E82D38">
        <w:rPr>
          <w:rFonts w:ascii="Times New Roman" w:hAnsi="Times New Roman" w:cs="Times New Roman"/>
          <w:color w:val="101010"/>
        </w:rPr>
        <w:t>Важна е ролята на Центъра за обществена подкрепа в корекционната дейност, свързана с промяна в поведението и нагласите за действие на малолетните и непълнолетните. Психологът в тази институция е член на МК.</w:t>
      </w:r>
    </w:p>
    <w:p w:rsidR="000C2606" w:rsidRPr="00E82D38" w:rsidRDefault="00017C6E" w:rsidP="000C2606">
      <w:pPr>
        <w:tabs>
          <w:tab w:val="left" w:pos="567"/>
        </w:tabs>
        <w:jc w:val="both"/>
        <w:rPr>
          <w:rFonts w:ascii="Times New Roman" w:hAnsi="Times New Roman" w:cs="Times New Roman"/>
          <w:color w:val="101010"/>
        </w:rPr>
      </w:pPr>
      <w:r w:rsidRPr="00E82D38">
        <w:rPr>
          <w:rFonts w:ascii="Times New Roman" w:hAnsi="Times New Roman" w:cs="Times New Roman"/>
          <w:color w:val="101010"/>
        </w:rPr>
        <w:t>Съвместно с ръководството на общината, Дирекция „Социално подпомаган</w:t>
      </w:r>
      <w:r w:rsidR="000D754E">
        <w:rPr>
          <w:rFonts w:ascii="Times New Roman" w:hAnsi="Times New Roman" w:cs="Times New Roman"/>
          <w:color w:val="101010"/>
        </w:rPr>
        <w:t>е“, отдел „Закрила на детето“, Ц</w:t>
      </w:r>
      <w:r w:rsidRPr="00E82D38">
        <w:rPr>
          <w:rFonts w:ascii="Times New Roman" w:hAnsi="Times New Roman" w:cs="Times New Roman"/>
          <w:color w:val="101010"/>
        </w:rPr>
        <w:t>ентъра за обществена подкрепа МК издирва деца от рискови групи и особено от ромската общност, които се нуждаят от социална защита. Използват се съществуващите възможности за подпомагане на социално слаби семейства, чиито деца подлежат на задължително образование. Оказва им се съдействие, свързано с осигуряване на необходимите предпоставки за развитието на тази група подрастващи. Води се превантивна работа и с родителите, като се осъществяват съвместни срещи</w:t>
      </w:r>
      <w:r w:rsidR="000D754E">
        <w:rPr>
          <w:rFonts w:ascii="Times New Roman" w:hAnsi="Times New Roman" w:cs="Times New Roman"/>
          <w:color w:val="101010"/>
        </w:rPr>
        <w:t>,</w:t>
      </w:r>
      <w:r w:rsidRPr="00E82D38">
        <w:rPr>
          <w:rFonts w:ascii="Times New Roman" w:hAnsi="Times New Roman" w:cs="Times New Roman"/>
          <w:color w:val="101010"/>
        </w:rPr>
        <w:t xml:space="preserve"> и с ръководствата на училищата. На затруднените семейства се оказва съдействие при решаване на възникнали проблеми от правен, социален, битов характер и др.</w:t>
      </w:r>
      <w:r w:rsidR="000C2606" w:rsidRPr="00E82D38">
        <w:rPr>
          <w:rFonts w:ascii="Times New Roman" w:hAnsi="Times New Roman" w:cs="Times New Roman"/>
          <w:color w:val="101010"/>
        </w:rPr>
        <w:t xml:space="preserve"> </w:t>
      </w:r>
    </w:p>
    <w:p w:rsidR="009D3A3C" w:rsidRPr="00E82D38" w:rsidRDefault="000C2606" w:rsidP="009D3A3C">
      <w:pPr>
        <w:tabs>
          <w:tab w:val="left" w:pos="567"/>
        </w:tabs>
        <w:jc w:val="both"/>
        <w:rPr>
          <w:rFonts w:ascii="Times New Roman" w:hAnsi="Times New Roman" w:cs="Times New Roman"/>
          <w:color w:val="101010"/>
        </w:rPr>
      </w:pPr>
      <w:r w:rsidRPr="00E82D38">
        <w:rPr>
          <w:rFonts w:ascii="Times New Roman" w:hAnsi="Times New Roman" w:cs="Times New Roman"/>
          <w:color w:val="101010"/>
        </w:rPr>
        <w:tab/>
        <w:t>От община Шабла няма случаи на настанени малолетни и непълнолетни във възпитателни училища-интернати</w:t>
      </w:r>
      <w:r w:rsidR="009D3A3C" w:rsidRPr="00E82D38">
        <w:rPr>
          <w:rFonts w:ascii="Times New Roman" w:hAnsi="Times New Roman" w:cs="Times New Roman"/>
          <w:color w:val="101010"/>
        </w:rPr>
        <w:t xml:space="preserve"> </w:t>
      </w:r>
      <w:r w:rsidRPr="00E82D38">
        <w:rPr>
          <w:rFonts w:ascii="Times New Roman" w:hAnsi="Times New Roman" w:cs="Times New Roman"/>
          <w:color w:val="101010"/>
        </w:rPr>
        <w:t>(ВУИ), социално-педагогически интернати (СПИ), поправителни домове.</w:t>
      </w:r>
      <w:r w:rsidR="009D3A3C" w:rsidRPr="00E82D38">
        <w:rPr>
          <w:rFonts w:ascii="Times New Roman" w:hAnsi="Times New Roman" w:cs="Times New Roman"/>
          <w:color w:val="101010"/>
        </w:rPr>
        <w:t xml:space="preserve"> </w:t>
      </w:r>
    </w:p>
    <w:p w:rsidR="000C2606" w:rsidRPr="00B52D17" w:rsidRDefault="009D3A3C" w:rsidP="000C2606">
      <w:pPr>
        <w:tabs>
          <w:tab w:val="left" w:pos="567"/>
        </w:tabs>
        <w:jc w:val="both"/>
        <w:rPr>
          <w:rFonts w:ascii="Times New Roman" w:hAnsi="Times New Roman" w:cs="Times New Roman"/>
          <w:b/>
        </w:rPr>
      </w:pPr>
      <w:r w:rsidRPr="00E82D38">
        <w:rPr>
          <w:rFonts w:ascii="Times New Roman" w:hAnsi="Times New Roman" w:cs="Times New Roman"/>
          <w:color w:val="101010"/>
        </w:rPr>
        <w:tab/>
      </w:r>
      <w:r w:rsidR="00A329B5" w:rsidRPr="00DC1D99">
        <w:rPr>
          <w:rFonts w:ascii="Times New Roman" w:hAnsi="Times New Roman" w:cs="Times New Roman"/>
          <w:color w:val="101010"/>
        </w:rPr>
        <w:t>Образуваните и приключени възпи</w:t>
      </w:r>
      <w:r w:rsidR="00027BD0" w:rsidRPr="00DC1D99">
        <w:rPr>
          <w:rFonts w:ascii="Times New Roman" w:hAnsi="Times New Roman" w:cs="Times New Roman"/>
          <w:color w:val="101010"/>
        </w:rPr>
        <w:t>тателни дела от началото на 20</w:t>
      </w:r>
      <w:r w:rsidR="00266D04" w:rsidRPr="00DC1D99">
        <w:rPr>
          <w:rFonts w:ascii="Times New Roman" w:hAnsi="Times New Roman" w:cs="Times New Roman"/>
          <w:color w:val="101010"/>
        </w:rPr>
        <w:t>22</w:t>
      </w:r>
      <w:r w:rsidR="00A329B5" w:rsidRPr="00DC1D99">
        <w:rPr>
          <w:rFonts w:ascii="Times New Roman" w:hAnsi="Times New Roman" w:cs="Times New Roman"/>
          <w:color w:val="101010"/>
        </w:rPr>
        <w:t xml:space="preserve"> год. до края на м.</w:t>
      </w:r>
      <w:r w:rsidRPr="00DC1D99">
        <w:rPr>
          <w:rFonts w:ascii="Times New Roman" w:hAnsi="Times New Roman" w:cs="Times New Roman"/>
          <w:color w:val="101010"/>
        </w:rPr>
        <w:t xml:space="preserve"> </w:t>
      </w:r>
      <w:r w:rsidR="00027BD0" w:rsidRPr="00DC1D99">
        <w:rPr>
          <w:rFonts w:ascii="Times New Roman" w:hAnsi="Times New Roman" w:cs="Times New Roman"/>
          <w:color w:val="101010"/>
        </w:rPr>
        <w:t xml:space="preserve">май </w:t>
      </w:r>
      <w:r w:rsidR="0048756A" w:rsidRPr="00DC1D99">
        <w:rPr>
          <w:rFonts w:ascii="Times New Roman" w:hAnsi="Times New Roman" w:cs="Times New Roman"/>
          <w:color w:val="101010"/>
        </w:rPr>
        <w:t>202</w:t>
      </w:r>
      <w:r w:rsidR="00266D04" w:rsidRPr="00DC1D99">
        <w:rPr>
          <w:rFonts w:ascii="Times New Roman" w:hAnsi="Times New Roman" w:cs="Times New Roman"/>
          <w:color w:val="101010"/>
        </w:rPr>
        <w:t>2</w:t>
      </w:r>
      <w:r w:rsidR="0048756A" w:rsidRPr="00DC1D99">
        <w:rPr>
          <w:rFonts w:ascii="Times New Roman" w:hAnsi="Times New Roman" w:cs="Times New Roman"/>
          <w:color w:val="101010"/>
        </w:rPr>
        <w:t xml:space="preserve"> год. са </w:t>
      </w:r>
      <w:r w:rsidR="00027BD0" w:rsidRPr="00DC1D99">
        <w:rPr>
          <w:rFonts w:ascii="Times New Roman" w:hAnsi="Times New Roman" w:cs="Times New Roman"/>
          <w:color w:val="101010"/>
        </w:rPr>
        <w:t>5</w:t>
      </w:r>
      <w:r w:rsidR="0048756A" w:rsidRPr="00DC1D99">
        <w:rPr>
          <w:rFonts w:ascii="Times New Roman" w:hAnsi="Times New Roman" w:cs="Times New Roman"/>
          <w:color w:val="101010"/>
          <w:lang w:val="en-US"/>
        </w:rPr>
        <w:t xml:space="preserve"> </w:t>
      </w:r>
      <w:r w:rsidR="0048756A" w:rsidRPr="00DC1D99">
        <w:rPr>
          <w:rFonts w:ascii="Times New Roman" w:hAnsi="Times New Roman" w:cs="Times New Roman"/>
          <w:color w:val="101010"/>
        </w:rPr>
        <w:t>брой</w:t>
      </w:r>
      <w:r w:rsidR="0048756A">
        <w:rPr>
          <w:rFonts w:ascii="Times New Roman" w:hAnsi="Times New Roman" w:cs="Times New Roman"/>
          <w:color w:val="101010"/>
        </w:rPr>
        <w:t xml:space="preserve"> </w:t>
      </w:r>
      <w:r w:rsidR="00A329B5" w:rsidRPr="006E1230">
        <w:rPr>
          <w:rFonts w:ascii="Times New Roman" w:hAnsi="Times New Roman" w:cs="Times New Roman"/>
          <w:color w:val="101010"/>
        </w:rPr>
        <w:t xml:space="preserve">свързани с противообществени прояви и престъпления на </w:t>
      </w:r>
      <w:r w:rsidR="00027BD0" w:rsidRPr="006E1230">
        <w:rPr>
          <w:rFonts w:ascii="Times New Roman" w:hAnsi="Times New Roman" w:cs="Times New Roman"/>
          <w:color w:val="101010"/>
        </w:rPr>
        <w:t>4</w:t>
      </w:r>
      <w:r w:rsidR="00A329B5" w:rsidRPr="006E1230">
        <w:rPr>
          <w:rFonts w:ascii="Times New Roman" w:hAnsi="Times New Roman" w:cs="Times New Roman"/>
          <w:color w:val="101010"/>
        </w:rPr>
        <w:t xml:space="preserve"> м</w:t>
      </w:r>
      <w:r w:rsidR="00F902F1" w:rsidRPr="006E1230">
        <w:rPr>
          <w:rFonts w:ascii="Times New Roman" w:hAnsi="Times New Roman" w:cs="Times New Roman"/>
          <w:color w:val="101010"/>
        </w:rPr>
        <w:t xml:space="preserve">алолетни и </w:t>
      </w:r>
      <w:r w:rsidR="00825FBD">
        <w:rPr>
          <w:rFonts w:ascii="Times New Roman" w:hAnsi="Times New Roman" w:cs="Times New Roman"/>
          <w:color w:val="101010"/>
        </w:rPr>
        <w:t>1</w:t>
      </w:r>
      <w:r w:rsidR="00F902F1" w:rsidRPr="006E1230">
        <w:rPr>
          <w:rFonts w:ascii="Times New Roman" w:hAnsi="Times New Roman" w:cs="Times New Roman"/>
          <w:color w:val="101010"/>
        </w:rPr>
        <w:t xml:space="preserve"> непълнолетни лица, от тях </w:t>
      </w:r>
      <w:r w:rsidR="00825FBD">
        <w:rPr>
          <w:rFonts w:ascii="Times New Roman" w:hAnsi="Times New Roman" w:cs="Times New Roman"/>
          <w:color w:val="101010"/>
        </w:rPr>
        <w:t>4</w:t>
      </w:r>
      <w:r w:rsidR="00F902F1" w:rsidRPr="006E1230">
        <w:rPr>
          <w:rFonts w:ascii="Times New Roman" w:hAnsi="Times New Roman" w:cs="Times New Roman"/>
          <w:color w:val="101010"/>
        </w:rPr>
        <w:t xml:space="preserve"> малолетни от ромски произход.</w:t>
      </w:r>
      <w:r w:rsidR="00F902F1" w:rsidRPr="00E82D38">
        <w:rPr>
          <w:rFonts w:ascii="Times New Roman" w:hAnsi="Times New Roman" w:cs="Times New Roman"/>
          <w:color w:val="101010"/>
        </w:rPr>
        <w:t xml:space="preserve"> </w:t>
      </w:r>
      <w:r w:rsidR="00A329B5" w:rsidRPr="00E82D38">
        <w:rPr>
          <w:rFonts w:ascii="Times New Roman" w:hAnsi="Times New Roman" w:cs="Times New Roman"/>
          <w:color w:val="101010"/>
        </w:rPr>
        <w:t>Наложените възпитателни мерки съгласно Закона за борба срещу противообществените прояви на малолетни и непълнолетни са както следва: по чл. 13, ал. 1, т. 1 – „предупреждение“</w:t>
      </w:r>
      <w:r w:rsidR="00E84717">
        <w:rPr>
          <w:rFonts w:ascii="Times New Roman" w:hAnsi="Times New Roman" w:cs="Times New Roman"/>
          <w:color w:val="101010"/>
        </w:rPr>
        <w:t xml:space="preserve"> и глоби на родителите за повреждане на общинско имущество </w:t>
      </w:r>
      <w:r w:rsidR="00A329B5" w:rsidRPr="00E82D38">
        <w:rPr>
          <w:rFonts w:ascii="Times New Roman" w:hAnsi="Times New Roman" w:cs="Times New Roman"/>
          <w:color w:val="101010"/>
        </w:rPr>
        <w:t xml:space="preserve"> на </w:t>
      </w:r>
      <w:r w:rsidR="00E84717">
        <w:rPr>
          <w:rFonts w:ascii="Times New Roman" w:hAnsi="Times New Roman" w:cs="Times New Roman"/>
          <w:color w:val="101010"/>
        </w:rPr>
        <w:t>3</w:t>
      </w:r>
      <w:r w:rsidR="00A329B5" w:rsidRPr="00E82D38">
        <w:rPr>
          <w:rFonts w:ascii="Times New Roman" w:hAnsi="Times New Roman" w:cs="Times New Roman"/>
          <w:color w:val="101010"/>
        </w:rPr>
        <w:t xml:space="preserve"> малолетни, по чл. 13, ал. 1, т. </w:t>
      </w:r>
      <w:r w:rsidR="00E84717">
        <w:rPr>
          <w:rFonts w:ascii="Times New Roman" w:hAnsi="Times New Roman" w:cs="Times New Roman"/>
          <w:color w:val="101010"/>
        </w:rPr>
        <w:t>10</w:t>
      </w:r>
      <w:r w:rsidR="00A329B5" w:rsidRPr="00E82D38">
        <w:rPr>
          <w:rFonts w:ascii="Times New Roman" w:hAnsi="Times New Roman" w:cs="Times New Roman"/>
          <w:color w:val="101010"/>
        </w:rPr>
        <w:t xml:space="preserve"> – „</w:t>
      </w:r>
      <w:r w:rsidR="00A329B5" w:rsidRPr="00E82D38">
        <w:rPr>
          <w:rFonts w:ascii="Times New Roman" w:hAnsi="Times New Roman" w:cs="Times New Roman"/>
        </w:rPr>
        <w:t xml:space="preserve">задължаване </w:t>
      </w:r>
      <w:r w:rsidR="00E84717">
        <w:rPr>
          <w:rFonts w:ascii="Times New Roman" w:hAnsi="Times New Roman" w:cs="Times New Roman"/>
        </w:rPr>
        <w:t>на непълнолетния да извърши определена работа в полза на обществото”.</w:t>
      </w:r>
    </w:p>
    <w:p w:rsidR="00D754B4" w:rsidRPr="00E82D38" w:rsidRDefault="00D754B4" w:rsidP="008727E2">
      <w:pPr>
        <w:tabs>
          <w:tab w:val="left" w:pos="0"/>
          <w:tab w:val="left" w:pos="1080"/>
        </w:tabs>
        <w:jc w:val="both"/>
        <w:rPr>
          <w:rFonts w:ascii="Times New Roman" w:hAnsi="Times New Roman" w:cs="Times New Roman"/>
        </w:rPr>
      </w:pPr>
    </w:p>
    <w:p w:rsidR="00204BF3" w:rsidRDefault="00BF4E96" w:rsidP="003B04AD">
      <w:pPr>
        <w:jc w:val="both"/>
        <w:rPr>
          <w:rFonts w:ascii="Times New Roman" w:hAnsi="Times New Roman" w:cs="Times New Roman"/>
          <w:b/>
        </w:rPr>
      </w:pPr>
      <w:r>
        <w:rPr>
          <w:rFonts w:ascii="Times New Roman" w:hAnsi="Times New Roman" w:cs="Times New Roman"/>
          <w:b/>
        </w:rPr>
        <w:t xml:space="preserve">  6</w:t>
      </w:r>
      <w:r>
        <w:rPr>
          <w:rFonts w:ascii="Times New Roman" w:hAnsi="Times New Roman" w:cs="Times New Roman"/>
          <w:b/>
          <w:lang w:val="en-US"/>
        </w:rPr>
        <w:t>.</w:t>
      </w:r>
      <w:r>
        <w:rPr>
          <w:rFonts w:ascii="Times New Roman" w:hAnsi="Times New Roman" w:cs="Times New Roman"/>
          <w:b/>
        </w:rPr>
        <w:t xml:space="preserve"> ПРИОРИТЕТ: „</w:t>
      </w:r>
      <w:r w:rsidR="008727E2" w:rsidRPr="00E82D38">
        <w:rPr>
          <w:rFonts w:ascii="Times New Roman" w:hAnsi="Times New Roman" w:cs="Times New Roman"/>
          <w:b/>
        </w:rPr>
        <w:t xml:space="preserve"> КУЛТУРА</w:t>
      </w:r>
      <w:r w:rsidR="00D61F33">
        <w:rPr>
          <w:rFonts w:ascii="Times New Roman" w:hAnsi="Times New Roman" w:cs="Times New Roman"/>
          <w:b/>
        </w:rPr>
        <w:t xml:space="preserve"> </w:t>
      </w:r>
      <w:r w:rsidR="00B509DA">
        <w:rPr>
          <w:rFonts w:ascii="Times New Roman" w:hAnsi="Times New Roman" w:cs="Times New Roman"/>
          <w:b/>
        </w:rPr>
        <w:t>И МЕДИИ</w:t>
      </w:r>
      <w:r>
        <w:rPr>
          <w:rFonts w:ascii="Times New Roman" w:hAnsi="Times New Roman" w:cs="Times New Roman"/>
          <w:b/>
        </w:rPr>
        <w:t>”</w:t>
      </w:r>
    </w:p>
    <w:p w:rsidR="00040CEF" w:rsidRPr="00421700" w:rsidRDefault="008727E2" w:rsidP="003B04AD">
      <w:pPr>
        <w:jc w:val="both"/>
        <w:rPr>
          <w:rFonts w:ascii="Times New Roman" w:hAnsi="Times New Roman" w:cs="Times New Roman"/>
          <w:b/>
        </w:rPr>
      </w:pPr>
      <w:r w:rsidRPr="00E82D38">
        <w:rPr>
          <w:rFonts w:ascii="Times New Roman" w:hAnsi="Times New Roman" w:cs="Times New Roman"/>
          <w:b/>
        </w:rPr>
        <w:t xml:space="preserve"> </w:t>
      </w:r>
    </w:p>
    <w:p w:rsidR="008727E2" w:rsidRPr="00E82D38" w:rsidRDefault="008727E2" w:rsidP="00D00784">
      <w:pPr>
        <w:ind w:firstLine="708"/>
        <w:jc w:val="both"/>
        <w:rPr>
          <w:rFonts w:ascii="Times New Roman" w:hAnsi="Times New Roman" w:cs="Times New Roman"/>
          <w:bCs/>
          <w:lang w:val="ru-RU"/>
        </w:rPr>
      </w:pPr>
      <w:proofErr w:type="spellStart"/>
      <w:r w:rsidRPr="00E82D38">
        <w:rPr>
          <w:rFonts w:ascii="Times New Roman" w:hAnsi="Times New Roman" w:cs="Times New Roman"/>
          <w:bCs/>
          <w:lang w:val="ru-RU"/>
        </w:rPr>
        <w:t>Дейностите</w:t>
      </w:r>
      <w:proofErr w:type="spellEnd"/>
      <w:r w:rsidRPr="00E82D38">
        <w:rPr>
          <w:rFonts w:ascii="Times New Roman" w:hAnsi="Times New Roman" w:cs="Times New Roman"/>
          <w:bCs/>
          <w:lang w:val="ru-RU"/>
        </w:rPr>
        <w:t xml:space="preserve"> в </w:t>
      </w:r>
      <w:proofErr w:type="spellStart"/>
      <w:r w:rsidRPr="00E82D38">
        <w:rPr>
          <w:rFonts w:ascii="Times New Roman" w:hAnsi="Times New Roman" w:cs="Times New Roman"/>
          <w:bCs/>
          <w:lang w:val="ru-RU"/>
        </w:rPr>
        <w:t>областта</w:t>
      </w:r>
      <w:proofErr w:type="spellEnd"/>
      <w:r w:rsidRPr="00E82D38">
        <w:rPr>
          <w:rFonts w:ascii="Times New Roman" w:hAnsi="Times New Roman" w:cs="Times New Roman"/>
          <w:bCs/>
          <w:lang w:val="ru-RU"/>
        </w:rPr>
        <w:t xml:space="preserve"> на </w:t>
      </w:r>
      <w:proofErr w:type="spellStart"/>
      <w:r w:rsidR="005555BE" w:rsidRPr="00E82D38">
        <w:rPr>
          <w:rFonts w:ascii="Times New Roman" w:hAnsi="Times New Roman" w:cs="Times New Roman"/>
          <w:bCs/>
          <w:lang w:val="ru-RU"/>
        </w:rPr>
        <w:t>културата</w:t>
      </w:r>
      <w:proofErr w:type="spellEnd"/>
      <w:r w:rsidR="005555BE" w:rsidRPr="00E82D38">
        <w:rPr>
          <w:rFonts w:ascii="Times New Roman" w:hAnsi="Times New Roman" w:cs="Times New Roman"/>
          <w:bCs/>
          <w:lang w:val="ru-RU"/>
        </w:rPr>
        <w:t xml:space="preserve"> се </w:t>
      </w:r>
      <w:proofErr w:type="spellStart"/>
      <w:r w:rsidR="005555BE" w:rsidRPr="00E82D38">
        <w:rPr>
          <w:rFonts w:ascii="Times New Roman" w:hAnsi="Times New Roman" w:cs="Times New Roman"/>
          <w:bCs/>
          <w:lang w:val="ru-RU"/>
        </w:rPr>
        <w:t>осъществяват</w:t>
      </w:r>
      <w:proofErr w:type="spellEnd"/>
      <w:r w:rsidR="005555BE" w:rsidRPr="00E82D38">
        <w:rPr>
          <w:rFonts w:ascii="Times New Roman" w:hAnsi="Times New Roman" w:cs="Times New Roman"/>
          <w:bCs/>
          <w:lang w:val="ru-RU"/>
        </w:rPr>
        <w:t xml:space="preserve"> от 9 </w:t>
      </w:r>
      <w:proofErr w:type="spellStart"/>
      <w:r w:rsidRPr="00E82D38">
        <w:rPr>
          <w:rFonts w:ascii="Times New Roman" w:hAnsi="Times New Roman" w:cs="Times New Roman"/>
          <w:bCs/>
          <w:lang w:val="ru-RU"/>
        </w:rPr>
        <w:t>читалища</w:t>
      </w:r>
      <w:proofErr w:type="spellEnd"/>
      <w:r w:rsidRPr="00E82D38">
        <w:rPr>
          <w:rFonts w:ascii="Times New Roman" w:hAnsi="Times New Roman" w:cs="Times New Roman"/>
          <w:bCs/>
          <w:lang w:val="ru-RU"/>
        </w:rPr>
        <w:t xml:space="preserve"> на</w:t>
      </w:r>
      <w:r w:rsidR="005555BE" w:rsidRPr="00E82D38">
        <w:rPr>
          <w:rFonts w:ascii="Times New Roman" w:hAnsi="Times New Roman" w:cs="Times New Roman"/>
          <w:bCs/>
          <w:lang w:val="ru-RU"/>
        </w:rPr>
        <w:t xml:space="preserve"> </w:t>
      </w:r>
      <w:proofErr w:type="spellStart"/>
      <w:r w:rsidR="005555BE" w:rsidRPr="00E82D38">
        <w:rPr>
          <w:rFonts w:ascii="Times New Roman" w:hAnsi="Times New Roman" w:cs="Times New Roman"/>
          <w:bCs/>
          <w:lang w:val="ru-RU"/>
        </w:rPr>
        <w:t>територията</w:t>
      </w:r>
      <w:proofErr w:type="spellEnd"/>
      <w:r w:rsidR="005555BE" w:rsidRPr="00E82D38">
        <w:rPr>
          <w:rFonts w:ascii="Times New Roman" w:hAnsi="Times New Roman" w:cs="Times New Roman"/>
          <w:bCs/>
          <w:lang w:val="ru-RU"/>
        </w:rPr>
        <w:t xml:space="preserve"> на </w:t>
      </w:r>
      <w:proofErr w:type="spellStart"/>
      <w:r w:rsidR="005555BE" w:rsidRPr="00E82D38">
        <w:rPr>
          <w:rFonts w:ascii="Times New Roman" w:hAnsi="Times New Roman" w:cs="Times New Roman"/>
          <w:bCs/>
          <w:lang w:val="ru-RU"/>
        </w:rPr>
        <w:t>общината</w:t>
      </w:r>
      <w:proofErr w:type="spellEnd"/>
      <w:r w:rsidR="005555BE" w:rsidRPr="00E82D38">
        <w:rPr>
          <w:rFonts w:ascii="Times New Roman" w:hAnsi="Times New Roman" w:cs="Times New Roman"/>
          <w:bCs/>
          <w:lang w:val="ru-RU"/>
        </w:rPr>
        <w:t xml:space="preserve">. Те </w:t>
      </w:r>
      <w:proofErr w:type="spellStart"/>
      <w:r w:rsidR="005555BE" w:rsidRPr="00E82D38">
        <w:rPr>
          <w:rFonts w:ascii="Times New Roman" w:hAnsi="Times New Roman" w:cs="Times New Roman"/>
          <w:bCs/>
          <w:lang w:val="ru-RU"/>
        </w:rPr>
        <w:t>са</w:t>
      </w:r>
      <w:proofErr w:type="spellEnd"/>
      <w:r w:rsidR="00C82813">
        <w:rPr>
          <w:rFonts w:ascii="Times New Roman" w:hAnsi="Times New Roman" w:cs="Times New Roman"/>
          <w:bCs/>
          <w:lang w:val="ru-RU"/>
        </w:rPr>
        <w:t xml:space="preserve">: </w:t>
      </w:r>
      <w:r w:rsidR="005555BE" w:rsidRPr="00E82D38">
        <w:rPr>
          <w:rFonts w:ascii="Times New Roman" w:hAnsi="Times New Roman" w:cs="Times New Roman"/>
          <w:bCs/>
          <w:lang w:val="ru-RU"/>
        </w:rPr>
        <w:t>н</w:t>
      </w:r>
      <w:r w:rsidRPr="00E82D38">
        <w:rPr>
          <w:rFonts w:ascii="Times New Roman" w:hAnsi="Times New Roman" w:cs="Times New Roman"/>
          <w:bCs/>
          <w:lang w:val="ru-RU"/>
        </w:rPr>
        <w:t xml:space="preserve">ародно </w:t>
      </w:r>
      <w:proofErr w:type="spellStart"/>
      <w:r w:rsidRPr="00E82D38">
        <w:rPr>
          <w:rFonts w:ascii="Times New Roman" w:hAnsi="Times New Roman" w:cs="Times New Roman"/>
          <w:bCs/>
          <w:lang w:val="ru-RU"/>
        </w:rPr>
        <w:t>читалище</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Зора</w:t>
      </w:r>
      <w:proofErr w:type="spellEnd"/>
      <w:r w:rsidRPr="00E82D38">
        <w:rPr>
          <w:rFonts w:ascii="Times New Roman" w:hAnsi="Times New Roman" w:cs="Times New Roman"/>
          <w:bCs/>
          <w:lang w:val="ru-RU"/>
        </w:rPr>
        <w:t xml:space="preserve"> 1894» гр. </w:t>
      </w:r>
      <w:proofErr w:type="spellStart"/>
      <w:r w:rsidRPr="00E82D38">
        <w:rPr>
          <w:rFonts w:ascii="Times New Roman" w:hAnsi="Times New Roman" w:cs="Times New Roman"/>
          <w:bCs/>
          <w:lang w:val="ru-RU"/>
        </w:rPr>
        <w:t>Шабла</w:t>
      </w:r>
      <w:proofErr w:type="spellEnd"/>
      <w:r w:rsidR="00C82813">
        <w:rPr>
          <w:rFonts w:ascii="Times New Roman" w:hAnsi="Times New Roman" w:cs="Times New Roman"/>
          <w:bCs/>
          <w:lang w:val="ru-RU"/>
        </w:rPr>
        <w:t xml:space="preserve">, народно </w:t>
      </w:r>
      <w:proofErr w:type="spellStart"/>
      <w:r w:rsidR="00C82813">
        <w:rPr>
          <w:rFonts w:ascii="Times New Roman" w:hAnsi="Times New Roman" w:cs="Times New Roman"/>
          <w:bCs/>
          <w:lang w:val="ru-RU"/>
        </w:rPr>
        <w:t>читалище</w:t>
      </w:r>
      <w:proofErr w:type="spellEnd"/>
      <w:r w:rsidR="00C82813">
        <w:rPr>
          <w:rFonts w:ascii="Times New Roman" w:hAnsi="Times New Roman" w:cs="Times New Roman"/>
          <w:bCs/>
          <w:lang w:val="ru-RU"/>
        </w:rPr>
        <w:t xml:space="preserve"> «</w:t>
      </w:r>
      <w:r w:rsidR="005555BE" w:rsidRPr="00E82D38">
        <w:rPr>
          <w:rFonts w:ascii="Times New Roman" w:hAnsi="Times New Roman" w:cs="Times New Roman"/>
          <w:bCs/>
          <w:lang w:val="ru-RU"/>
        </w:rPr>
        <w:t xml:space="preserve">Дружба 1898» с. </w:t>
      </w:r>
      <w:proofErr w:type="spellStart"/>
      <w:r w:rsidR="005555BE" w:rsidRPr="00E82D38">
        <w:rPr>
          <w:rFonts w:ascii="Times New Roman" w:hAnsi="Times New Roman" w:cs="Times New Roman"/>
          <w:bCs/>
          <w:lang w:val="ru-RU"/>
        </w:rPr>
        <w:t>Дуранкулак</w:t>
      </w:r>
      <w:proofErr w:type="spellEnd"/>
      <w:r w:rsidR="005555BE" w:rsidRPr="00E82D38">
        <w:rPr>
          <w:rFonts w:ascii="Times New Roman" w:hAnsi="Times New Roman" w:cs="Times New Roman"/>
          <w:bCs/>
          <w:lang w:val="ru-RU"/>
        </w:rPr>
        <w:t xml:space="preserve">, народно </w:t>
      </w:r>
      <w:proofErr w:type="spellStart"/>
      <w:r w:rsidR="005555BE" w:rsidRPr="00E82D38">
        <w:rPr>
          <w:rFonts w:ascii="Times New Roman" w:hAnsi="Times New Roman" w:cs="Times New Roman"/>
          <w:bCs/>
          <w:lang w:val="ru-RU"/>
        </w:rPr>
        <w:t>читалище</w:t>
      </w:r>
      <w:proofErr w:type="spellEnd"/>
      <w:r w:rsidR="005555BE" w:rsidRPr="00E82D38">
        <w:rPr>
          <w:rFonts w:ascii="Times New Roman" w:hAnsi="Times New Roman" w:cs="Times New Roman"/>
          <w:bCs/>
          <w:lang w:val="ru-RU"/>
        </w:rPr>
        <w:t xml:space="preserve"> «</w:t>
      </w:r>
      <w:proofErr w:type="spellStart"/>
      <w:r w:rsidR="005555BE" w:rsidRPr="00E82D38">
        <w:rPr>
          <w:rFonts w:ascii="Times New Roman" w:hAnsi="Times New Roman" w:cs="Times New Roman"/>
          <w:bCs/>
          <w:lang w:val="ru-RU"/>
        </w:rPr>
        <w:t>Слънце</w:t>
      </w:r>
      <w:proofErr w:type="spellEnd"/>
      <w:r w:rsidR="005555BE" w:rsidRPr="00E82D38">
        <w:rPr>
          <w:rFonts w:ascii="Times New Roman" w:hAnsi="Times New Roman" w:cs="Times New Roman"/>
          <w:bCs/>
          <w:lang w:val="ru-RU"/>
        </w:rPr>
        <w:t xml:space="preserve"> 1871» с. </w:t>
      </w:r>
      <w:proofErr w:type="spellStart"/>
      <w:r w:rsidR="005555BE" w:rsidRPr="00E82D38">
        <w:rPr>
          <w:rFonts w:ascii="Times New Roman" w:hAnsi="Times New Roman" w:cs="Times New Roman"/>
          <w:bCs/>
          <w:lang w:val="ru-RU"/>
        </w:rPr>
        <w:t>Крапец</w:t>
      </w:r>
      <w:proofErr w:type="spellEnd"/>
      <w:r w:rsidR="005555BE" w:rsidRPr="00E82D38">
        <w:rPr>
          <w:rFonts w:ascii="Times New Roman" w:hAnsi="Times New Roman" w:cs="Times New Roman"/>
          <w:bCs/>
          <w:lang w:val="ru-RU"/>
        </w:rPr>
        <w:t xml:space="preserve">, народно </w:t>
      </w:r>
      <w:proofErr w:type="spellStart"/>
      <w:r w:rsidR="005555BE" w:rsidRPr="00E82D38">
        <w:rPr>
          <w:rFonts w:ascii="Times New Roman" w:hAnsi="Times New Roman" w:cs="Times New Roman"/>
          <w:bCs/>
          <w:lang w:val="ru-RU"/>
        </w:rPr>
        <w:t>читалище</w:t>
      </w:r>
      <w:proofErr w:type="spellEnd"/>
      <w:r w:rsidR="005555BE" w:rsidRPr="00E82D38">
        <w:rPr>
          <w:rFonts w:ascii="Times New Roman" w:hAnsi="Times New Roman" w:cs="Times New Roman"/>
          <w:bCs/>
          <w:lang w:val="ru-RU"/>
        </w:rPr>
        <w:t xml:space="preserve"> «</w:t>
      </w:r>
      <w:proofErr w:type="spellStart"/>
      <w:r w:rsidR="005555BE" w:rsidRPr="00E82D38">
        <w:rPr>
          <w:rFonts w:ascii="Times New Roman" w:hAnsi="Times New Roman" w:cs="Times New Roman"/>
          <w:bCs/>
          <w:lang w:val="ru-RU"/>
        </w:rPr>
        <w:t>Зора</w:t>
      </w:r>
      <w:proofErr w:type="spellEnd"/>
      <w:r w:rsidR="005555BE" w:rsidRPr="00E82D38">
        <w:rPr>
          <w:rFonts w:ascii="Times New Roman" w:hAnsi="Times New Roman" w:cs="Times New Roman"/>
          <w:bCs/>
          <w:lang w:val="ru-RU"/>
        </w:rPr>
        <w:t xml:space="preserve"> 1942» с. </w:t>
      </w:r>
      <w:proofErr w:type="spellStart"/>
      <w:r w:rsidR="005555BE" w:rsidRPr="00E82D38">
        <w:rPr>
          <w:rFonts w:ascii="Times New Roman" w:hAnsi="Times New Roman" w:cs="Times New Roman"/>
          <w:bCs/>
          <w:lang w:val="ru-RU"/>
        </w:rPr>
        <w:t>Ваклино</w:t>
      </w:r>
      <w:proofErr w:type="spellEnd"/>
      <w:r w:rsidR="005555BE" w:rsidRPr="00E82D38">
        <w:rPr>
          <w:rFonts w:ascii="Times New Roman" w:hAnsi="Times New Roman" w:cs="Times New Roman"/>
          <w:bCs/>
          <w:lang w:val="ru-RU"/>
        </w:rPr>
        <w:t xml:space="preserve">, </w:t>
      </w:r>
      <w:r w:rsidRPr="00E82D38">
        <w:rPr>
          <w:rFonts w:ascii="Times New Roman" w:hAnsi="Times New Roman" w:cs="Times New Roman"/>
          <w:bCs/>
          <w:lang w:val="ru-RU"/>
        </w:rPr>
        <w:t xml:space="preserve"> </w:t>
      </w:r>
      <w:r w:rsidR="005555BE" w:rsidRPr="00E82D38">
        <w:rPr>
          <w:rFonts w:ascii="Times New Roman" w:hAnsi="Times New Roman" w:cs="Times New Roman"/>
          <w:bCs/>
          <w:lang w:val="ru-RU"/>
        </w:rPr>
        <w:t xml:space="preserve">народно </w:t>
      </w:r>
      <w:proofErr w:type="spellStart"/>
      <w:r w:rsidR="005555BE" w:rsidRPr="00E82D38">
        <w:rPr>
          <w:rFonts w:ascii="Times New Roman" w:hAnsi="Times New Roman" w:cs="Times New Roman"/>
          <w:bCs/>
          <w:lang w:val="ru-RU"/>
        </w:rPr>
        <w:t>читалище</w:t>
      </w:r>
      <w:proofErr w:type="spellEnd"/>
      <w:r w:rsidR="005555BE" w:rsidRPr="00E82D38">
        <w:rPr>
          <w:rFonts w:ascii="Times New Roman" w:hAnsi="Times New Roman" w:cs="Times New Roman"/>
          <w:bCs/>
          <w:lang w:val="ru-RU"/>
        </w:rPr>
        <w:t xml:space="preserve"> «Свобода 1940» с. </w:t>
      </w:r>
      <w:proofErr w:type="spellStart"/>
      <w:r w:rsidR="005555BE" w:rsidRPr="00E82D38">
        <w:rPr>
          <w:rFonts w:ascii="Times New Roman" w:hAnsi="Times New Roman" w:cs="Times New Roman"/>
          <w:bCs/>
          <w:lang w:val="ru-RU"/>
        </w:rPr>
        <w:t>Граничар</w:t>
      </w:r>
      <w:proofErr w:type="spellEnd"/>
      <w:r w:rsidR="005555BE" w:rsidRPr="00E82D38">
        <w:rPr>
          <w:rFonts w:ascii="Times New Roman" w:hAnsi="Times New Roman" w:cs="Times New Roman"/>
          <w:bCs/>
          <w:lang w:val="ru-RU"/>
        </w:rPr>
        <w:t xml:space="preserve">, народно </w:t>
      </w:r>
      <w:proofErr w:type="spellStart"/>
      <w:r w:rsidR="005555BE" w:rsidRPr="00E82D38">
        <w:rPr>
          <w:rFonts w:ascii="Times New Roman" w:hAnsi="Times New Roman" w:cs="Times New Roman"/>
          <w:bCs/>
          <w:lang w:val="ru-RU"/>
        </w:rPr>
        <w:t>читалище</w:t>
      </w:r>
      <w:proofErr w:type="spellEnd"/>
      <w:r w:rsidR="005555BE" w:rsidRPr="00E82D38">
        <w:rPr>
          <w:rFonts w:ascii="Times New Roman" w:hAnsi="Times New Roman" w:cs="Times New Roman"/>
          <w:bCs/>
          <w:lang w:val="ru-RU"/>
        </w:rPr>
        <w:t xml:space="preserve"> «Отец Паисий 1901» с. </w:t>
      </w:r>
      <w:proofErr w:type="spellStart"/>
      <w:r w:rsidR="005555BE" w:rsidRPr="00E82D38">
        <w:rPr>
          <w:rFonts w:ascii="Times New Roman" w:hAnsi="Times New Roman" w:cs="Times New Roman"/>
          <w:bCs/>
          <w:lang w:val="ru-RU"/>
        </w:rPr>
        <w:t>Езерец</w:t>
      </w:r>
      <w:proofErr w:type="spellEnd"/>
      <w:r w:rsidR="005555BE" w:rsidRPr="00E82D38">
        <w:rPr>
          <w:rFonts w:ascii="Times New Roman" w:hAnsi="Times New Roman" w:cs="Times New Roman"/>
          <w:bCs/>
          <w:lang w:val="ru-RU"/>
        </w:rPr>
        <w:t xml:space="preserve"> 1871», народно </w:t>
      </w:r>
      <w:proofErr w:type="spellStart"/>
      <w:r w:rsidR="005555BE" w:rsidRPr="00E82D38">
        <w:rPr>
          <w:rFonts w:ascii="Times New Roman" w:hAnsi="Times New Roman" w:cs="Times New Roman"/>
          <w:bCs/>
          <w:lang w:val="ru-RU"/>
        </w:rPr>
        <w:t>читалище</w:t>
      </w:r>
      <w:proofErr w:type="spellEnd"/>
      <w:r w:rsidR="005555BE" w:rsidRPr="00E82D38">
        <w:rPr>
          <w:rFonts w:ascii="Times New Roman" w:hAnsi="Times New Roman" w:cs="Times New Roman"/>
          <w:bCs/>
          <w:lang w:val="ru-RU"/>
        </w:rPr>
        <w:t xml:space="preserve"> «</w:t>
      </w:r>
      <w:proofErr w:type="spellStart"/>
      <w:r w:rsidR="005555BE" w:rsidRPr="00E82D38">
        <w:rPr>
          <w:rFonts w:ascii="Times New Roman" w:hAnsi="Times New Roman" w:cs="Times New Roman"/>
          <w:bCs/>
          <w:lang w:val="ru-RU"/>
        </w:rPr>
        <w:t>Изгрев</w:t>
      </w:r>
      <w:proofErr w:type="spellEnd"/>
      <w:r w:rsidR="005555BE" w:rsidRPr="00E82D38">
        <w:rPr>
          <w:rFonts w:ascii="Times New Roman" w:hAnsi="Times New Roman" w:cs="Times New Roman"/>
          <w:bCs/>
          <w:lang w:val="ru-RU"/>
        </w:rPr>
        <w:t xml:space="preserve"> 1936» с. </w:t>
      </w:r>
      <w:proofErr w:type="spellStart"/>
      <w:r w:rsidR="005555BE" w:rsidRPr="00E82D38">
        <w:rPr>
          <w:rFonts w:ascii="Times New Roman" w:hAnsi="Times New Roman" w:cs="Times New Roman"/>
          <w:bCs/>
          <w:lang w:val="ru-RU"/>
        </w:rPr>
        <w:t>Тюленово</w:t>
      </w:r>
      <w:proofErr w:type="spellEnd"/>
      <w:r w:rsidR="005555BE" w:rsidRPr="00E82D38">
        <w:rPr>
          <w:rFonts w:ascii="Times New Roman" w:hAnsi="Times New Roman" w:cs="Times New Roman"/>
          <w:bCs/>
          <w:lang w:val="ru-RU"/>
        </w:rPr>
        <w:t xml:space="preserve">, народно </w:t>
      </w:r>
      <w:proofErr w:type="spellStart"/>
      <w:r w:rsidR="005555BE" w:rsidRPr="00E82D38">
        <w:rPr>
          <w:rFonts w:ascii="Times New Roman" w:hAnsi="Times New Roman" w:cs="Times New Roman"/>
          <w:bCs/>
          <w:lang w:val="ru-RU"/>
        </w:rPr>
        <w:t>читалище</w:t>
      </w:r>
      <w:proofErr w:type="spellEnd"/>
      <w:r w:rsidR="005555BE" w:rsidRPr="00E82D38">
        <w:rPr>
          <w:rFonts w:ascii="Times New Roman" w:hAnsi="Times New Roman" w:cs="Times New Roman"/>
          <w:bCs/>
          <w:lang w:val="ru-RU"/>
        </w:rPr>
        <w:t xml:space="preserve"> «С</w:t>
      </w:r>
      <w:r w:rsidR="004D3293" w:rsidRPr="00E82D38">
        <w:rPr>
          <w:rFonts w:ascii="Times New Roman" w:hAnsi="Times New Roman" w:cs="Times New Roman"/>
          <w:bCs/>
          <w:lang w:val="ru-RU"/>
        </w:rPr>
        <w:t>вобода</w:t>
      </w:r>
      <w:r w:rsidR="005555BE" w:rsidRPr="00E82D38">
        <w:rPr>
          <w:rFonts w:ascii="Times New Roman" w:hAnsi="Times New Roman" w:cs="Times New Roman"/>
          <w:bCs/>
          <w:lang w:val="ru-RU"/>
        </w:rPr>
        <w:t xml:space="preserve"> 1</w:t>
      </w:r>
      <w:r w:rsidR="004D3293" w:rsidRPr="00E82D38">
        <w:rPr>
          <w:rFonts w:ascii="Times New Roman" w:hAnsi="Times New Roman" w:cs="Times New Roman"/>
          <w:bCs/>
          <w:lang w:val="ru-RU"/>
        </w:rPr>
        <w:t>941</w:t>
      </w:r>
      <w:r w:rsidR="005555BE" w:rsidRPr="00E82D38">
        <w:rPr>
          <w:rFonts w:ascii="Times New Roman" w:hAnsi="Times New Roman" w:cs="Times New Roman"/>
          <w:bCs/>
          <w:lang w:val="ru-RU"/>
        </w:rPr>
        <w:t xml:space="preserve">» </w:t>
      </w:r>
      <w:r w:rsidR="004D3293" w:rsidRPr="00E82D38">
        <w:rPr>
          <w:rFonts w:ascii="Times New Roman" w:hAnsi="Times New Roman" w:cs="Times New Roman"/>
          <w:bCs/>
          <w:lang w:val="ru-RU"/>
        </w:rPr>
        <w:t xml:space="preserve">с. </w:t>
      </w:r>
      <w:proofErr w:type="spellStart"/>
      <w:r w:rsidR="004D3293" w:rsidRPr="00E82D38">
        <w:rPr>
          <w:rFonts w:ascii="Times New Roman" w:hAnsi="Times New Roman" w:cs="Times New Roman"/>
          <w:bCs/>
          <w:lang w:val="ru-RU"/>
        </w:rPr>
        <w:t>Горун</w:t>
      </w:r>
      <w:proofErr w:type="spellEnd"/>
      <w:r w:rsidR="004D3293" w:rsidRPr="00E82D38">
        <w:rPr>
          <w:rFonts w:ascii="Times New Roman" w:hAnsi="Times New Roman" w:cs="Times New Roman"/>
          <w:bCs/>
          <w:lang w:val="ru-RU"/>
        </w:rPr>
        <w:t xml:space="preserve"> и народно </w:t>
      </w:r>
      <w:proofErr w:type="spellStart"/>
      <w:r w:rsidR="004D3293" w:rsidRPr="00E82D38">
        <w:rPr>
          <w:rFonts w:ascii="Times New Roman" w:hAnsi="Times New Roman" w:cs="Times New Roman"/>
          <w:bCs/>
          <w:lang w:val="ru-RU"/>
        </w:rPr>
        <w:t>читалище</w:t>
      </w:r>
      <w:proofErr w:type="spellEnd"/>
      <w:r w:rsidR="004D3293" w:rsidRPr="00E82D38">
        <w:rPr>
          <w:rFonts w:ascii="Times New Roman" w:hAnsi="Times New Roman" w:cs="Times New Roman"/>
          <w:bCs/>
          <w:lang w:val="ru-RU"/>
        </w:rPr>
        <w:t xml:space="preserve"> «Победа 1941» с. </w:t>
      </w:r>
      <w:proofErr w:type="spellStart"/>
      <w:r w:rsidR="004D3293" w:rsidRPr="00E82D38">
        <w:rPr>
          <w:rFonts w:ascii="Times New Roman" w:hAnsi="Times New Roman" w:cs="Times New Roman"/>
          <w:bCs/>
          <w:lang w:val="ru-RU"/>
        </w:rPr>
        <w:t>Горичане</w:t>
      </w:r>
      <w:proofErr w:type="spellEnd"/>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Възможностите</w:t>
      </w:r>
      <w:proofErr w:type="spellEnd"/>
      <w:r w:rsidR="004D3293" w:rsidRPr="00E82D38">
        <w:rPr>
          <w:rFonts w:ascii="Times New Roman" w:hAnsi="Times New Roman" w:cs="Times New Roman"/>
          <w:bCs/>
          <w:lang w:val="ru-RU"/>
        </w:rPr>
        <w:t xml:space="preserve"> за </w:t>
      </w:r>
      <w:proofErr w:type="spellStart"/>
      <w:r w:rsidR="004D3293" w:rsidRPr="00E82D38">
        <w:rPr>
          <w:rFonts w:ascii="Times New Roman" w:hAnsi="Times New Roman" w:cs="Times New Roman"/>
          <w:bCs/>
          <w:lang w:val="ru-RU"/>
        </w:rPr>
        <w:t>включване</w:t>
      </w:r>
      <w:proofErr w:type="spellEnd"/>
      <w:r w:rsidR="004D3293" w:rsidRPr="00E82D38">
        <w:rPr>
          <w:rFonts w:ascii="Times New Roman" w:hAnsi="Times New Roman" w:cs="Times New Roman"/>
          <w:bCs/>
          <w:lang w:val="ru-RU"/>
        </w:rPr>
        <w:t xml:space="preserve"> в </w:t>
      </w:r>
      <w:proofErr w:type="spellStart"/>
      <w:r w:rsidR="004D3293" w:rsidRPr="00E82D38">
        <w:rPr>
          <w:rFonts w:ascii="Times New Roman" w:hAnsi="Times New Roman" w:cs="Times New Roman"/>
          <w:bCs/>
          <w:lang w:val="ru-RU"/>
        </w:rPr>
        <w:t>дейността</w:t>
      </w:r>
      <w:proofErr w:type="spellEnd"/>
      <w:r w:rsidR="004D3293" w:rsidRPr="00E82D38">
        <w:rPr>
          <w:rFonts w:ascii="Times New Roman" w:hAnsi="Times New Roman" w:cs="Times New Roman"/>
          <w:bCs/>
          <w:lang w:val="ru-RU"/>
        </w:rPr>
        <w:t xml:space="preserve"> им, в </w:t>
      </w:r>
      <w:proofErr w:type="spellStart"/>
      <w:r w:rsidR="004D3293" w:rsidRPr="00E82D38">
        <w:rPr>
          <w:rFonts w:ascii="Times New Roman" w:hAnsi="Times New Roman" w:cs="Times New Roman"/>
          <w:bCs/>
          <w:lang w:val="ru-RU"/>
        </w:rPr>
        <w:t>сформираните</w:t>
      </w:r>
      <w:proofErr w:type="spellEnd"/>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самодейни</w:t>
      </w:r>
      <w:proofErr w:type="spellEnd"/>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състави</w:t>
      </w:r>
      <w:proofErr w:type="spellEnd"/>
      <w:r w:rsidR="004D3293" w:rsidRPr="00E82D38">
        <w:rPr>
          <w:rFonts w:ascii="Times New Roman" w:hAnsi="Times New Roman" w:cs="Times New Roman"/>
          <w:bCs/>
          <w:lang w:val="ru-RU"/>
        </w:rPr>
        <w:t xml:space="preserve"> по места не </w:t>
      </w:r>
      <w:proofErr w:type="spellStart"/>
      <w:r w:rsidR="004D3293" w:rsidRPr="00E82D38">
        <w:rPr>
          <w:rFonts w:ascii="Times New Roman" w:hAnsi="Times New Roman" w:cs="Times New Roman"/>
          <w:bCs/>
          <w:lang w:val="ru-RU"/>
        </w:rPr>
        <w:t>предполагат</w:t>
      </w:r>
      <w:proofErr w:type="spellEnd"/>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ограничаване</w:t>
      </w:r>
      <w:proofErr w:type="spellEnd"/>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участие</w:t>
      </w:r>
      <w:r w:rsidR="00C50BC4" w:rsidRPr="00E82D38">
        <w:rPr>
          <w:rFonts w:ascii="Times New Roman" w:hAnsi="Times New Roman" w:cs="Times New Roman"/>
          <w:bCs/>
          <w:lang w:val="ru-RU"/>
        </w:rPr>
        <w:t>то</w:t>
      </w:r>
      <w:proofErr w:type="spellEnd"/>
      <w:r w:rsidR="004D3293" w:rsidRPr="00E82D38">
        <w:rPr>
          <w:rFonts w:ascii="Times New Roman" w:hAnsi="Times New Roman" w:cs="Times New Roman"/>
          <w:bCs/>
          <w:lang w:val="ru-RU"/>
        </w:rPr>
        <w:t xml:space="preserve"> на </w:t>
      </w:r>
      <w:proofErr w:type="spellStart"/>
      <w:r w:rsidR="004D3293" w:rsidRPr="00E82D38">
        <w:rPr>
          <w:rFonts w:ascii="Times New Roman" w:hAnsi="Times New Roman" w:cs="Times New Roman"/>
          <w:bCs/>
          <w:lang w:val="ru-RU"/>
        </w:rPr>
        <w:t>етносите</w:t>
      </w:r>
      <w:proofErr w:type="spellEnd"/>
      <w:r w:rsidR="004D3293" w:rsidRPr="00E82D38">
        <w:rPr>
          <w:rFonts w:ascii="Times New Roman" w:hAnsi="Times New Roman" w:cs="Times New Roman"/>
          <w:bCs/>
          <w:lang w:val="ru-RU"/>
        </w:rPr>
        <w:t>.</w:t>
      </w:r>
    </w:p>
    <w:p w:rsidR="008727E2" w:rsidRPr="00E82D38" w:rsidRDefault="008727E2" w:rsidP="00852860">
      <w:pPr>
        <w:ind w:firstLine="708"/>
        <w:jc w:val="both"/>
        <w:rPr>
          <w:rFonts w:ascii="Times New Roman" w:hAnsi="Times New Roman" w:cs="Times New Roman"/>
          <w:bCs/>
          <w:lang w:val="ru-RU"/>
        </w:rPr>
      </w:pPr>
      <w:r w:rsidRPr="00E82D38">
        <w:rPr>
          <w:rFonts w:ascii="Times New Roman" w:hAnsi="Times New Roman" w:cs="Times New Roman"/>
          <w:bCs/>
          <w:lang w:val="ru-RU"/>
        </w:rPr>
        <w:t xml:space="preserve">Традиция е да се </w:t>
      </w:r>
      <w:proofErr w:type="spellStart"/>
      <w:r w:rsidRPr="00E82D38">
        <w:rPr>
          <w:rFonts w:ascii="Times New Roman" w:hAnsi="Times New Roman" w:cs="Times New Roman"/>
          <w:bCs/>
          <w:lang w:val="ru-RU"/>
        </w:rPr>
        <w:t>осигурява</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достъп</w:t>
      </w:r>
      <w:proofErr w:type="spellEnd"/>
      <w:r w:rsidRPr="00E82D38">
        <w:rPr>
          <w:rFonts w:ascii="Times New Roman" w:hAnsi="Times New Roman" w:cs="Times New Roman"/>
          <w:bCs/>
          <w:lang w:val="ru-RU"/>
        </w:rPr>
        <w:t xml:space="preserve"> на </w:t>
      </w:r>
      <w:proofErr w:type="spellStart"/>
      <w:r w:rsidR="004D3293" w:rsidRPr="00E82D38">
        <w:rPr>
          <w:rFonts w:ascii="Times New Roman" w:hAnsi="Times New Roman" w:cs="Times New Roman"/>
          <w:bCs/>
          <w:lang w:val="ru-RU"/>
        </w:rPr>
        <w:t>всички</w:t>
      </w:r>
      <w:proofErr w:type="spellEnd"/>
      <w:r w:rsidR="004D3293" w:rsidRPr="00E82D38">
        <w:rPr>
          <w:rFonts w:ascii="Times New Roman" w:hAnsi="Times New Roman" w:cs="Times New Roman"/>
          <w:bCs/>
          <w:lang w:val="ru-RU"/>
        </w:rPr>
        <w:t xml:space="preserve">, независимо </w:t>
      </w:r>
      <w:r w:rsidRPr="00E82D38">
        <w:rPr>
          <w:rFonts w:ascii="Times New Roman" w:hAnsi="Times New Roman" w:cs="Times New Roman"/>
          <w:bCs/>
          <w:lang w:val="ru-RU"/>
        </w:rPr>
        <w:t xml:space="preserve">от </w:t>
      </w:r>
      <w:proofErr w:type="spellStart"/>
      <w:r w:rsidRPr="00E82D38">
        <w:rPr>
          <w:rFonts w:ascii="Times New Roman" w:hAnsi="Times New Roman" w:cs="Times New Roman"/>
          <w:bCs/>
          <w:lang w:val="ru-RU"/>
        </w:rPr>
        <w:t>етноса</w:t>
      </w:r>
      <w:proofErr w:type="spellEnd"/>
      <w:r w:rsidR="004D3293" w:rsidRPr="00E82D38">
        <w:rPr>
          <w:rFonts w:ascii="Times New Roman" w:hAnsi="Times New Roman" w:cs="Times New Roman"/>
          <w:bCs/>
          <w:lang w:val="ru-RU"/>
        </w:rPr>
        <w:t>,</w:t>
      </w:r>
      <w:r w:rsidRPr="00E82D38">
        <w:rPr>
          <w:rFonts w:ascii="Times New Roman" w:hAnsi="Times New Roman" w:cs="Times New Roman"/>
          <w:bCs/>
          <w:lang w:val="ru-RU"/>
        </w:rPr>
        <w:t xml:space="preserve"> до </w:t>
      </w:r>
      <w:proofErr w:type="spellStart"/>
      <w:r w:rsidR="004D3293" w:rsidRPr="00E82D38">
        <w:rPr>
          <w:rFonts w:ascii="Times New Roman" w:hAnsi="Times New Roman" w:cs="Times New Roman"/>
          <w:bCs/>
          <w:lang w:val="ru-RU"/>
        </w:rPr>
        <w:t>изявите</w:t>
      </w:r>
      <w:proofErr w:type="spellEnd"/>
      <w:r w:rsidR="004D3293" w:rsidRPr="00E82D38">
        <w:rPr>
          <w:rFonts w:ascii="Times New Roman" w:hAnsi="Times New Roman" w:cs="Times New Roman"/>
          <w:bCs/>
          <w:lang w:val="ru-RU"/>
        </w:rPr>
        <w:t xml:space="preserve"> и </w:t>
      </w:r>
      <w:proofErr w:type="spellStart"/>
      <w:r w:rsidR="004D3293" w:rsidRPr="00E82D38">
        <w:rPr>
          <w:rFonts w:ascii="Times New Roman" w:hAnsi="Times New Roman" w:cs="Times New Roman"/>
          <w:bCs/>
          <w:lang w:val="ru-RU"/>
        </w:rPr>
        <w:t>инициативите</w:t>
      </w:r>
      <w:proofErr w:type="spellEnd"/>
      <w:r w:rsidR="003E1FC1">
        <w:rPr>
          <w:rFonts w:ascii="Times New Roman" w:hAnsi="Times New Roman" w:cs="Times New Roman"/>
          <w:bCs/>
          <w:lang w:val="ru-RU"/>
        </w:rPr>
        <w:t xml:space="preserve"> от </w:t>
      </w:r>
      <w:proofErr w:type="spellStart"/>
      <w:r w:rsidR="003E1FC1">
        <w:rPr>
          <w:rFonts w:ascii="Times New Roman" w:hAnsi="Times New Roman" w:cs="Times New Roman"/>
          <w:bCs/>
          <w:lang w:val="ru-RU"/>
        </w:rPr>
        <w:t>общинския</w:t>
      </w:r>
      <w:proofErr w:type="spellEnd"/>
      <w:r w:rsidR="003E1FC1">
        <w:rPr>
          <w:rFonts w:ascii="Times New Roman" w:hAnsi="Times New Roman" w:cs="Times New Roman"/>
          <w:bCs/>
          <w:lang w:val="ru-RU"/>
        </w:rPr>
        <w:t xml:space="preserve"> </w:t>
      </w:r>
      <w:proofErr w:type="spellStart"/>
      <w:r w:rsidR="003E1FC1">
        <w:rPr>
          <w:rFonts w:ascii="Times New Roman" w:hAnsi="Times New Roman" w:cs="Times New Roman"/>
          <w:bCs/>
          <w:lang w:val="ru-RU"/>
        </w:rPr>
        <w:t>календар</w:t>
      </w:r>
      <w:proofErr w:type="spellEnd"/>
      <w:r w:rsidR="003E1FC1">
        <w:rPr>
          <w:rFonts w:ascii="Times New Roman" w:hAnsi="Times New Roman" w:cs="Times New Roman"/>
          <w:bCs/>
          <w:lang w:val="ru-RU"/>
        </w:rPr>
        <w:t xml:space="preserve"> «</w:t>
      </w:r>
      <w:proofErr w:type="spellStart"/>
      <w:r w:rsidR="003E1FC1">
        <w:rPr>
          <w:rFonts w:ascii="Times New Roman" w:hAnsi="Times New Roman" w:cs="Times New Roman"/>
          <w:bCs/>
          <w:lang w:val="ru-RU"/>
        </w:rPr>
        <w:t>Култура</w:t>
      </w:r>
      <w:proofErr w:type="spellEnd"/>
      <w:r w:rsidR="003E1FC1">
        <w:rPr>
          <w:rFonts w:ascii="Times New Roman" w:hAnsi="Times New Roman" w:cs="Times New Roman"/>
          <w:bCs/>
          <w:lang w:val="ru-RU"/>
        </w:rPr>
        <w:t>»</w:t>
      </w:r>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празничните</w:t>
      </w:r>
      <w:proofErr w:type="spellEnd"/>
      <w:r w:rsidR="004D3293" w:rsidRPr="00E82D38">
        <w:rPr>
          <w:rFonts w:ascii="Times New Roman" w:hAnsi="Times New Roman" w:cs="Times New Roman"/>
          <w:bCs/>
          <w:lang w:val="ru-RU"/>
        </w:rPr>
        <w:t xml:space="preserve"> календари на </w:t>
      </w:r>
      <w:proofErr w:type="spellStart"/>
      <w:r w:rsidR="004D3293" w:rsidRPr="00E82D38">
        <w:rPr>
          <w:rFonts w:ascii="Times New Roman" w:hAnsi="Times New Roman" w:cs="Times New Roman"/>
          <w:bCs/>
          <w:lang w:val="ru-RU"/>
        </w:rPr>
        <w:t>читалищата</w:t>
      </w:r>
      <w:proofErr w:type="spellEnd"/>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училищата</w:t>
      </w:r>
      <w:proofErr w:type="spellEnd"/>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общинския</w:t>
      </w:r>
      <w:proofErr w:type="spellEnd"/>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спортен</w:t>
      </w:r>
      <w:proofErr w:type="spellEnd"/>
      <w:r w:rsidR="004D3293" w:rsidRPr="00E82D38">
        <w:rPr>
          <w:rFonts w:ascii="Times New Roman" w:hAnsi="Times New Roman" w:cs="Times New Roman"/>
          <w:bCs/>
          <w:lang w:val="ru-RU"/>
        </w:rPr>
        <w:t xml:space="preserve"> </w:t>
      </w:r>
      <w:proofErr w:type="spellStart"/>
      <w:r w:rsidR="004D3293" w:rsidRPr="00E82D38">
        <w:rPr>
          <w:rFonts w:ascii="Times New Roman" w:hAnsi="Times New Roman" w:cs="Times New Roman"/>
          <w:bCs/>
          <w:lang w:val="ru-RU"/>
        </w:rPr>
        <w:t>календар</w:t>
      </w:r>
      <w:proofErr w:type="spellEnd"/>
      <w:r w:rsidR="004D3293" w:rsidRPr="00E82D38">
        <w:rPr>
          <w:rFonts w:ascii="Times New Roman" w:hAnsi="Times New Roman" w:cs="Times New Roman"/>
          <w:bCs/>
          <w:lang w:val="ru-RU"/>
        </w:rPr>
        <w:t xml:space="preserve"> - </w:t>
      </w:r>
      <w:proofErr w:type="spellStart"/>
      <w:r w:rsidRPr="00E82D38">
        <w:rPr>
          <w:rFonts w:ascii="Times New Roman" w:hAnsi="Times New Roman" w:cs="Times New Roman"/>
          <w:bCs/>
          <w:lang w:val="ru-RU"/>
        </w:rPr>
        <w:t>рецитали</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посветени</w:t>
      </w:r>
      <w:proofErr w:type="spellEnd"/>
      <w:r w:rsidRPr="00E82D38">
        <w:rPr>
          <w:rFonts w:ascii="Times New Roman" w:hAnsi="Times New Roman" w:cs="Times New Roman"/>
          <w:bCs/>
          <w:lang w:val="ru-RU"/>
        </w:rPr>
        <w:t xml:space="preserve"> на </w:t>
      </w:r>
      <w:proofErr w:type="spellStart"/>
      <w:r w:rsidRPr="00E82D38">
        <w:rPr>
          <w:rFonts w:ascii="Times New Roman" w:hAnsi="Times New Roman" w:cs="Times New Roman"/>
          <w:bCs/>
          <w:lang w:val="ru-RU"/>
        </w:rPr>
        <w:t>бележити</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дати</w:t>
      </w:r>
      <w:proofErr w:type="spellEnd"/>
      <w:r w:rsidRPr="00E82D38">
        <w:rPr>
          <w:rFonts w:ascii="Times New Roman" w:hAnsi="Times New Roman" w:cs="Times New Roman"/>
          <w:bCs/>
          <w:lang w:val="ru-RU"/>
        </w:rPr>
        <w:t xml:space="preserve"> и </w:t>
      </w:r>
      <w:proofErr w:type="spellStart"/>
      <w:r w:rsidRPr="00E82D38">
        <w:rPr>
          <w:rFonts w:ascii="Times New Roman" w:hAnsi="Times New Roman" w:cs="Times New Roman"/>
          <w:bCs/>
          <w:lang w:val="ru-RU"/>
        </w:rPr>
        <w:t>събития</w:t>
      </w:r>
      <w:proofErr w:type="spellEnd"/>
      <w:r w:rsidRPr="00E82D38">
        <w:rPr>
          <w:rFonts w:ascii="Times New Roman" w:hAnsi="Times New Roman" w:cs="Times New Roman"/>
          <w:bCs/>
          <w:lang w:val="ru-RU"/>
        </w:rPr>
        <w:t xml:space="preserve"> от </w:t>
      </w:r>
      <w:proofErr w:type="spellStart"/>
      <w:r w:rsidRPr="00E82D38">
        <w:rPr>
          <w:rFonts w:ascii="Times New Roman" w:hAnsi="Times New Roman" w:cs="Times New Roman"/>
          <w:bCs/>
          <w:lang w:val="ru-RU"/>
        </w:rPr>
        <w:t>националния</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календар</w:t>
      </w:r>
      <w:proofErr w:type="spellEnd"/>
      <w:r w:rsidRPr="00E82D38">
        <w:rPr>
          <w:rFonts w:ascii="Times New Roman" w:hAnsi="Times New Roman" w:cs="Times New Roman"/>
          <w:bCs/>
          <w:lang w:val="ru-RU"/>
        </w:rPr>
        <w:t xml:space="preserve"> на </w:t>
      </w:r>
      <w:proofErr w:type="spellStart"/>
      <w:r w:rsidRPr="00E82D38">
        <w:rPr>
          <w:rFonts w:ascii="Times New Roman" w:hAnsi="Times New Roman" w:cs="Times New Roman"/>
          <w:bCs/>
          <w:lang w:val="ru-RU"/>
        </w:rPr>
        <w:t>България</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патронните</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празници</w:t>
      </w:r>
      <w:proofErr w:type="spellEnd"/>
      <w:r w:rsidRPr="00E82D38">
        <w:rPr>
          <w:rFonts w:ascii="Times New Roman" w:hAnsi="Times New Roman" w:cs="Times New Roman"/>
          <w:bCs/>
          <w:lang w:val="ru-RU"/>
        </w:rPr>
        <w:t xml:space="preserve"> на </w:t>
      </w:r>
      <w:proofErr w:type="spellStart"/>
      <w:r w:rsidRPr="00E82D38">
        <w:rPr>
          <w:rFonts w:ascii="Times New Roman" w:hAnsi="Times New Roman" w:cs="Times New Roman"/>
          <w:bCs/>
          <w:lang w:val="ru-RU"/>
        </w:rPr>
        <w:t>учебните</w:t>
      </w:r>
      <w:proofErr w:type="spellEnd"/>
      <w:r w:rsidRPr="00E82D38">
        <w:rPr>
          <w:rFonts w:ascii="Times New Roman" w:hAnsi="Times New Roman" w:cs="Times New Roman"/>
          <w:bCs/>
          <w:lang w:val="ru-RU"/>
        </w:rPr>
        <w:t xml:space="preserve"> заведения, </w:t>
      </w:r>
      <w:proofErr w:type="spellStart"/>
      <w:r w:rsidRPr="00E82D38">
        <w:rPr>
          <w:rFonts w:ascii="Times New Roman" w:hAnsi="Times New Roman" w:cs="Times New Roman"/>
          <w:bCs/>
          <w:lang w:val="ru-RU"/>
        </w:rPr>
        <w:t>конкурси</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спортни</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състезания</w:t>
      </w:r>
      <w:proofErr w:type="spellEnd"/>
      <w:r w:rsidRPr="00E82D38">
        <w:rPr>
          <w:rFonts w:ascii="Times New Roman" w:hAnsi="Times New Roman" w:cs="Times New Roman"/>
          <w:bCs/>
          <w:lang w:val="ru-RU"/>
        </w:rPr>
        <w:t xml:space="preserve">. </w:t>
      </w:r>
    </w:p>
    <w:p w:rsidR="00852860" w:rsidRDefault="008727E2" w:rsidP="00852860">
      <w:pPr>
        <w:ind w:firstLine="708"/>
        <w:jc w:val="both"/>
        <w:rPr>
          <w:rFonts w:ascii="Times New Roman" w:hAnsi="Times New Roman" w:cs="Times New Roman"/>
          <w:bCs/>
          <w:lang w:val="ru-RU"/>
        </w:rPr>
      </w:pPr>
      <w:r w:rsidRPr="00E82D38">
        <w:rPr>
          <w:rFonts w:ascii="Times New Roman" w:hAnsi="Times New Roman" w:cs="Times New Roman"/>
          <w:bCs/>
          <w:lang w:val="ru-RU"/>
        </w:rPr>
        <w:t xml:space="preserve">В </w:t>
      </w:r>
      <w:proofErr w:type="spellStart"/>
      <w:proofErr w:type="gramStart"/>
      <w:r w:rsidRPr="00E82D38">
        <w:rPr>
          <w:rFonts w:ascii="Times New Roman" w:hAnsi="Times New Roman" w:cs="Times New Roman"/>
          <w:bCs/>
          <w:lang w:val="ru-RU"/>
        </w:rPr>
        <w:t>Общински</w:t>
      </w:r>
      <w:proofErr w:type="spellEnd"/>
      <w:r w:rsidRPr="00E82D38">
        <w:rPr>
          <w:rFonts w:ascii="Times New Roman" w:hAnsi="Times New Roman" w:cs="Times New Roman"/>
          <w:bCs/>
          <w:lang w:val="ru-RU"/>
        </w:rPr>
        <w:t xml:space="preserve">  детски</w:t>
      </w:r>
      <w:proofErr w:type="gramEnd"/>
      <w:r w:rsidRPr="00E82D38">
        <w:rPr>
          <w:rFonts w:ascii="Times New Roman" w:hAnsi="Times New Roman" w:cs="Times New Roman"/>
          <w:bCs/>
          <w:lang w:val="ru-RU"/>
        </w:rPr>
        <w:t xml:space="preserve"> комплекс /</w:t>
      </w:r>
      <w:proofErr w:type="spellStart"/>
      <w:r w:rsidRPr="00E82D38">
        <w:rPr>
          <w:rFonts w:ascii="Times New Roman" w:hAnsi="Times New Roman" w:cs="Times New Roman"/>
          <w:bCs/>
          <w:lang w:val="ru-RU"/>
        </w:rPr>
        <w:t>О</w:t>
      </w:r>
      <w:r w:rsidR="009D3A3C" w:rsidRPr="00E82D38">
        <w:rPr>
          <w:rFonts w:ascii="Times New Roman" w:hAnsi="Times New Roman" w:cs="Times New Roman"/>
          <w:bCs/>
          <w:lang w:val="ru-RU"/>
        </w:rPr>
        <w:t>б</w:t>
      </w:r>
      <w:r w:rsidRPr="00E82D38">
        <w:rPr>
          <w:rFonts w:ascii="Times New Roman" w:hAnsi="Times New Roman" w:cs="Times New Roman"/>
          <w:bCs/>
          <w:lang w:val="ru-RU"/>
        </w:rPr>
        <w:t>ДК</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Шабла</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са</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създадени</w:t>
      </w:r>
      <w:proofErr w:type="spellEnd"/>
      <w:r w:rsidRPr="00E82D38">
        <w:rPr>
          <w:rFonts w:ascii="Times New Roman" w:hAnsi="Times New Roman" w:cs="Times New Roman"/>
          <w:bCs/>
          <w:lang w:val="ru-RU"/>
        </w:rPr>
        <w:t xml:space="preserve"> много </w:t>
      </w:r>
      <w:proofErr w:type="spellStart"/>
      <w:r w:rsidRPr="00E82D38">
        <w:rPr>
          <w:rFonts w:ascii="Times New Roman" w:hAnsi="Times New Roman" w:cs="Times New Roman"/>
          <w:bCs/>
          <w:lang w:val="ru-RU"/>
        </w:rPr>
        <w:t>добри</w:t>
      </w:r>
      <w:proofErr w:type="spellEnd"/>
      <w:r w:rsidRPr="00E82D38">
        <w:rPr>
          <w:rFonts w:ascii="Times New Roman" w:hAnsi="Times New Roman" w:cs="Times New Roman"/>
          <w:bCs/>
          <w:lang w:val="ru-RU"/>
        </w:rPr>
        <w:t xml:space="preserve"> условия и се </w:t>
      </w:r>
      <w:proofErr w:type="spellStart"/>
      <w:r w:rsidRPr="00E82D38">
        <w:rPr>
          <w:rFonts w:ascii="Times New Roman" w:hAnsi="Times New Roman" w:cs="Times New Roman"/>
          <w:bCs/>
          <w:lang w:val="ru-RU"/>
        </w:rPr>
        <w:t>работи</w:t>
      </w:r>
      <w:proofErr w:type="spellEnd"/>
      <w:r w:rsidRPr="00E82D38">
        <w:rPr>
          <w:rFonts w:ascii="Times New Roman" w:hAnsi="Times New Roman" w:cs="Times New Roman"/>
          <w:bCs/>
          <w:lang w:val="ru-RU"/>
        </w:rPr>
        <w:t xml:space="preserve"> за </w:t>
      </w:r>
      <w:proofErr w:type="spellStart"/>
      <w:r w:rsidRPr="00E82D38">
        <w:rPr>
          <w:rFonts w:ascii="Times New Roman" w:hAnsi="Times New Roman" w:cs="Times New Roman"/>
          <w:bCs/>
          <w:lang w:val="ru-RU"/>
        </w:rPr>
        <w:t>изява</w:t>
      </w:r>
      <w:proofErr w:type="spellEnd"/>
      <w:r w:rsidRPr="00E82D38">
        <w:rPr>
          <w:rFonts w:ascii="Times New Roman" w:hAnsi="Times New Roman" w:cs="Times New Roman"/>
          <w:bCs/>
          <w:lang w:val="ru-RU"/>
        </w:rPr>
        <w:t xml:space="preserve"> на </w:t>
      </w:r>
      <w:proofErr w:type="spellStart"/>
      <w:r w:rsidRPr="00E82D38">
        <w:rPr>
          <w:rFonts w:ascii="Times New Roman" w:hAnsi="Times New Roman" w:cs="Times New Roman"/>
          <w:bCs/>
          <w:lang w:val="ru-RU"/>
        </w:rPr>
        <w:t>интересите</w:t>
      </w:r>
      <w:proofErr w:type="spellEnd"/>
      <w:r w:rsidRPr="00E82D38">
        <w:rPr>
          <w:rFonts w:ascii="Times New Roman" w:hAnsi="Times New Roman" w:cs="Times New Roman"/>
          <w:bCs/>
          <w:lang w:val="ru-RU"/>
        </w:rPr>
        <w:t xml:space="preserve">, таланта и </w:t>
      </w:r>
      <w:proofErr w:type="spellStart"/>
      <w:r w:rsidRPr="00E82D38">
        <w:rPr>
          <w:rFonts w:ascii="Times New Roman" w:hAnsi="Times New Roman" w:cs="Times New Roman"/>
          <w:bCs/>
          <w:lang w:val="ru-RU"/>
        </w:rPr>
        <w:t>дарованията</w:t>
      </w:r>
      <w:proofErr w:type="spellEnd"/>
      <w:r w:rsidRPr="00E82D38">
        <w:rPr>
          <w:rFonts w:ascii="Times New Roman" w:hAnsi="Times New Roman" w:cs="Times New Roman"/>
          <w:bCs/>
          <w:lang w:val="ru-RU"/>
        </w:rPr>
        <w:t xml:space="preserve"> на всяко </w:t>
      </w:r>
      <w:proofErr w:type="spellStart"/>
      <w:r w:rsidRPr="00E82D38">
        <w:rPr>
          <w:rFonts w:ascii="Times New Roman" w:hAnsi="Times New Roman" w:cs="Times New Roman"/>
          <w:bCs/>
          <w:lang w:val="ru-RU"/>
        </w:rPr>
        <w:t>дете</w:t>
      </w:r>
      <w:proofErr w:type="spellEnd"/>
      <w:r w:rsidRPr="00E82D38">
        <w:rPr>
          <w:rFonts w:ascii="Times New Roman" w:hAnsi="Times New Roman" w:cs="Times New Roman"/>
          <w:bCs/>
          <w:lang w:val="ru-RU"/>
        </w:rPr>
        <w:t xml:space="preserve"> чрез </w:t>
      </w:r>
      <w:proofErr w:type="spellStart"/>
      <w:r w:rsidRPr="00E82D38">
        <w:rPr>
          <w:rFonts w:ascii="Times New Roman" w:hAnsi="Times New Roman" w:cs="Times New Roman"/>
          <w:bCs/>
          <w:lang w:val="ru-RU"/>
        </w:rPr>
        <w:t>различните</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кръжоци</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клубове</w:t>
      </w:r>
      <w:proofErr w:type="spellEnd"/>
      <w:r w:rsidRPr="00E82D38">
        <w:rPr>
          <w:rFonts w:ascii="Times New Roman" w:hAnsi="Times New Roman" w:cs="Times New Roman"/>
          <w:bCs/>
          <w:lang w:val="ru-RU"/>
        </w:rPr>
        <w:t xml:space="preserve"> и </w:t>
      </w:r>
      <w:proofErr w:type="spellStart"/>
      <w:r w:rsidRPr="00E82D38">
        <w:rPr>
          <w:rFonts w:ascii="Times New Roman" w:hAnsi="Times New Roman" w:cs="Times New Roman"/>
          <w:bCs/>
          <w:lang w:val="ru-RU"/>
        </w:rPr>
        <w:t>групи</w:t>
      </w:r>
      <w:proofErr w:type="spellEnd"/>
      <w:r w:rsidRPr="00E82D38">
        <w:rPr>
          <w:rFonts w:ascii="Times New Roman" w:hAnsi="Times New Roman" w:cs="Times New Roman"/>
          <w:bCs/>
          <w:lang w:val="ru-RU"/>
        </w:rPr>
        <w:t xml:space="preserve">. </w:t>
      </w:r>
      <w:proofErr w:type="spellStart"/>
      <w:r w:rsidR="00C50BC4" w:rsidRPr="00E82D38">
        <w:rPr>
          <w:rFonts w:ascii="Times New Roman" w:hAnsi="Times New Roman" w:cs="Times New Roman"/>
          <w:bCs/>
          <w:lang w:val="ru-RU"/>
        </w:rPr>
        <w:t>Работят</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сформирани</w:t>
      </w:r>
      <w:proofErr w:type="spellEnd"/>
      <w:r w:rsidR="00C50BC4"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клубове</w:t>
      </w:r>
      <w:proofErr w:type="spellEnd"/>
      <w:r w:rsidRPr="00E82D38">
        <w:rPr>
          <w:rFonts w:ascii="Times New Roman" w:hAnsi="Times New Roman" w:cs="Times New Roman"/>
          <w:bCs/>
          <w:lang w:val="ru-RU"/>
        </w:rPr>
        <w:t>:</w:t>
      </w:r>
      <w:r w:rsidRPr="00E82D38">
        <w:rPr>
          <w:rFonts w:ascii="Times New Roman" w:hAnsi="Times New Roman" w:cs="Times New Roman"/>
          <w:bCs/>
        </w:rPr>
        <w:t xml:space="preserve"> “Игр</w:t>
      </w:r>
      <w:r w:rsidR="00C94223">
        <w:rPr>
          <w:rFonts w:ascii="Times New Roman" w:hAnsi="Times New Roman" w:cs="Times New Roman"/>
          <w:bCs/>
        </w:rPr>
        <w:t>ите на баба и дядо, “</w:t>
      </w:r>
      <w:proofErr w:type="spellStart"/>
      <w:r w:rsidR="00C94223">
        <w:rPr>
          <w:rFonts w:ascii="Times New Roman" w:hAnsi="Times New Roman" w:cs="Times New Roman"/>
          <w:bCs/>
        </w:rPr>
        <w:t>Буратино</w:t>
      </w:r>
      <w:proofErr w:type="spellEnd"/>
      <w:r w:rsidR="00C94223">
        <w:rPr>
          <w:rFonts w:ascii="Times New Roman" w:hAnsi="Times New Roman" w:cs="Times New Roman"/>
          <w:bCs/>
        </w:rPr>
        <w:t xml:space="preserve">”, </w:t>
      </w:r>
      <w:r w:rsidRPr="00E82D38">
        <w:rPr>
          <w:rFonts w:ascii="Times New Roman" w:hAnsi="Times New Roman" w:cs="Times New Roman"/>
          <w:bCs/>
        </w:rPr>
        <w:t>“Танцувай с мен”, “</w:t>
      </w:r>
      <w:r w:rsidR="00DF4C71">
        <w:rPr>
          <w:rFonts w:ascii="Times New Roman" w:hAnsi="Times New Roman" w:cs="Times New Roman"/>
          <w:bCs/>
        </w:rPr>
        <w:t>Пей с мен</w:t>
      </w:r>
      <w:r w:rsidR="00AD7873">
        <w:rPr>
          <w:rFonts w:ascii="Times New Roman" w:hAnsi="Times New Roman" w:cs="Times New Roman"/>
          <w:bCs/>
        </w:rPr>
        <w:t>”</w:t>
      </w:r>
      <w:r w:rsidRPr="00E82D38">
        <w:rPr>
          <w:rFonts w:ascii="Times New Roman" w:hAnsi="Times New Roman" w:cs="Times New Roman"/>
          <w:bCs/>
        </w:rPr>
        <w:t>,</w:t>
      </w:r>
      <w:r w:rsidR="00DF4C71">
        <w:rPr>
          <w:rFonts w:ascii="Times New Roman" w:hAnsi="Times New Roman" w:cs="Times New Roman"/>
          <w:bCs/>
        </w:rPr>
        <w:t xml:space="preserve"> „Палитра”, „Природолюбител” и „Четки и </w:t>
      </w:r>
      <w:proofErr w:type="spellStart"/>
      <w:r w:rsidR="00DF4C71">
        <w:rPr>
          <w:rFonts w:ascii="Times New Roman" w:hAnsi="Times New Roman" w:cs="Times New Roman"/>
          <w:bCs/>
        </w:rPr>
        <w:t>боички</w:t>
      </w:r>
      <w:proofErr w:type="spellEnd"/>
      <w:r w:rsidR="00DF4C71">
        <w:rPr>
          <w:rFonts w:ascii="Times New Roman" w:hAnsi="Times New Roman" w:cs="Times New Roman"/>
          <w:bCs/>
        </w:rPr>
        <w:t>”</w:t>
      </w:r>
      <w:r w:rsidRPr="00E82D38">
        <w:rPr>
          <w:rFonts w:ascii="Times New Roman" w:hAnsi="Times New Roman" w:cs="Times New Roman"/>
          <w:bCs/>
        </w:rPr>
        <w:t xml:space="preserve"> </w:t>
      </w:r>
      <w:r w:rsidR="00160C4D">
        <w:rPr>
          <w:rFonts w:ascii="Times New Roman" w:hAnsi="Times New Roman" w:cs="Times New Roman"/>
          <w:bCs/>
        </w:rPr>
        <w:t>з</w:t>
      </w:r>
      <w:r w:rsidRPr="00E82D38">
        <w:rPr>
          <w:rFonts w:ascii="Times New Roman" w:hAnsi="Times New Roman" w:cs="Times New Roman"/>
          <w:bCs/>
          <w:lang w:val="ru-RU"/>
        </w:rPr>
        <w:t xml:space="preserve">а </w:t>
      </w:r>
      <w:proofErr w:type="spellStart"/>
      <w:r w:rsidRPr="00E82D38">
        <w:rPr>
          <w:rFonts w:ascii="Times New Roman" w:hAnsi="Times New Roman" w:cs="Times New Roman"/>
          <w:bCs/>
          <w:lang w:val="ru-RU"/>
        </w:rPr>
        <w:t>съхранение</w:t>
      </w:r>
      <w:proofErr w:type="spellEnd"/>
      <w:r w:rsidRPr="00E82D38">
        <w:rPr>
          <w:rFonts w:ascii="Times New Roman" w:hAnsi="Times New Roman" w:cs="Times New Roman"/>
          <w:bCs/>
          <w:lang w:val="ru-RU"/>
        </w:rPr>
        <w:t xml:space="preserve"> на </w:t>
      </w:r>
      <w:proofErr w:type="spellStart"/>
      <w:r w:rsidRPr="00E82D38">
        <w:rPr>
          <w:rFonts w:ascii="Times New Roman" w:hAnsi="Times New Roman" w:cs="Times New Roman"/>
          <w:bCs/>
          <w:lang w:val="ru-RU"/>
        </w:rPr>
        <w:t>традициите</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обичаите</w:t>
      </w:r>
      <w:proofErr w:type="spellEnd"/>
      <w:r w:rsidRPr="00E82D38">
        <w:rPr>
          <w:rFonts w:ascii="Times New Roman" w:hAnsi="Times New Roman" w:cs="Times New Roman"/>
          <w:bCs/>
          <w:lang w:val="ru-RU"/>
        </w:rPr>
        <w:t xml:space="preserve"> и </w:t>
      </w:r>
      <w:proofErr w:type="spellStart"/>
      <w:r w:rsidRPr="00E82D38">
        <w:rPr>
          <w:rFonts w:ascii="Times New Roman" w:hAnsi="Times New Roman" w:cs="Times New Roman"/>
          <w:bCs/>
          <w:lang w:val="ru-RU"/>
        </w:rPr>
        <w:t>празниците</w:t>
      </w:r>
      <w:proofErr w:type="spellEnd"/>
      <w:r w:rsidRPr="00E82D38">
        <w:rPr>
          <w:rFonts w:ascii="Times New Roman" w:hAnsi="Times New Roman" w:cs="Times New Roman"/>
          <w:bCs/>
          <w:lang w:val="ru-RU"/>
        </w:rPr>
        <w:t xml:space="preserve"> на </w:t>
      </w:r>
      <w:proofErr w:type="spellStart"/>
      <w:r w:rsidRPr="00E82D38">
        <w:rPr>
          <w:rFonts w:ascii="Times New Roman" w:hAnsi="Times New Roman" w:cs="Times New Roman"/>
          <w:bCs/>
          <w:lang w:val="ru-RU"/>
        </w:rPr>
        <w:t>ромския</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етнос</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също</w:t>
      </w:r>
      <w:proofErr w:type="spellEnd"/>
      <w:r w:rsidRPr="00E82D38">
        <w:rPr>
          <w:rFonts w:ascii="Times New Roman" w:hAnsi="Times New Roman" w:cs="Times New Roman"/>
          <w:bCs/>
          <w:lang w:val="ru-RU"/>
        </w:rPr>
        <w:t xml:space="preserve"> се </w:t>
      </w:r>
      <w:proofErr w:type="spellStart"/>
      <w:r w:rsidRPr="00E82D38">
        <w:rPr>
          <w:rFonts w:ascii="Times New Roman" w:hAnsi="Times New Roman" w:cs="Times New Roman"/>
          <w:bCs/>
          <w:lang w:val="ru-RU"/>
        </w:rPr>
        <w:t>организират</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инициативи</w:t>
      </w:r>
      <w:proofErr w:type="spellEnd"/>
      <w:r w:rsidRPr="00E82D38">
        <w:rPr>
          <w:rFonts w:ascii="Times New Roman" w:hAnsi="Times New Roman" w:cs="Times New Roman"/>
          <w:bCs/>
          <w:lang w:val="ru-RU"/>
        </w:rPr>
        <w:t xml:space="preserve">. </w:t>
      </w:r>
    </w:p>
    <w:p w:rsidR="008727E2" w:rsidRPr="00E82D38" w:rsidRDefault="008727E2" w:rsidP="00852860">
      <w:pPr>
        <w:ind w:firstLine="708"/>
        <w:jc w:val="both"/>
        <w:rPr>
          <w:rFonts w:ascii="Times New Roman" w:hAnsi="Times New Roman" w:cs="Times New Roman"/>
          <w:bCs/>
          <w:lang w:val="ru-RU"/>
        </w:rPr>
      </w:pPr>
      <w:proofErr w:type="spellStart"/>
      <w:r w:rsidRPr="00E82D38">
        <w:rPr>
          <w:rFonts w:ascii="Times New Roman" w:hAnsi="Times New Roman" w:cs="Times New Roman"/>
          <w:bCs/>
          <w:lang w:val="ru-RU"/>
        </w:rPr>
        <w:t>Всички</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участници</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получават</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предметни</w:t>
      </w:r>
      <w:proofErr w:type="spellEnd"/>
      <w:r w:rsidRPr="00E82D38">
        <w:rPr>
          <w:rFonts w:ascii="Times New Roman" w:hAnsi="Times New Roman" w:cs="Times New Roman"/>
          <w:bCs/>
          <w:lang w:val="ru-RU"/>
        </w:rPr>
        <w:t xml:space="preserve"> награди. </w:t>
      </w:r>
      <w:proofErr w:type="spellStart"/>
      <w:r w:rsidRPr="00E82D38">
        <w:rPr>
          <w:rFonts w:ascii="Times New Roman" w:hAnsi="Times New Roman" w:cs="Times New Roman"/>
          <w:bCs/>
          <w:lang w:val="ru-RU"/>
        </w:rPr>
        <w:t>Децата</w:t>
      </w:r>
      <w:proofErr w:type="spellEnd"/>
      <w:r w:rsidRPr="00E82D38">
        <w:rPr>
          <w:rFonts w:ascii="Times New Roman" w:hAnsi="Times New Roman" w:cs="Times New Roman"/>
          <w:bCs/>
          <w:lang w:val="ru-RU"/>
        </w:rPr>
        <w:t xml:space="preserve"> от </w:t>
      </w:r>
      <w:proofErr w:type="spellStart"/>
      <w:r w:rsidRPr="00E82D38">
        <w:rPr>
          <w:rFonts w:ascii="Times New Roman" w:hAnsi="Times New Roman" w:cs="Times New Roman"/>
          <w:bCs/>
          <w:lang w:val="ru-RU"/>
        </w:rPr>
        <w:t>ромски</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произход</w:t>
      </w:r>
      <w:proofErr w:type="spellEnd"/>
      <w:r w:rsidRPr="00E82D38">
        <w:rPr>
          <w:rFonts w:ascii="Times New Roman" w:hAnsi="Times New Roman" w:cs="Times New Roman"/>
          <w:bCs/>
          <w:lang w:val="ru-RU"/>
        </w:rPr>
        <w:t xml:space="preserve"> се </w:t>
      </w:r>
      <w:proofErr w:type="spellStart"/>
      <w:r w:rsidRPr="00E82D38">
        <w:rPr>
          <w:rFonts w:ascii="Times New Roman" w:hAnsi="Times New Roman" w:cs="Times New Roman"/>
          <w:bCs/>
          <w:lang w:val="ru-RU"/>
        </w:rPr>
        <w:t>включват</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във</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всички</w:t>
      </w:r>
      <w:proofErr w:type="spellEnd"/>
      <w:r w:rsidRPr="00E82D38">
        <w:rPr>
          <w:rFonts w:ascii="Times New Roman" w:hAnsi="Times New Roman" w:cs="Times New Roman"/>
          <w:bCs/>
          <w:lang w:val="ru-RU"/>
        </w:rPr>
        <w:t xml:space="preserve"> мероприятия,</w:t>
      </w:r>
      <w:r w:rsidR="004D3293"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включително</w:t>
      </w:r>
      <w:proofErr w:type="spellEnd"/>
      <w:r w:rsidRPr="00E82D38">
        <w:rPr>
          <w:rFonts w:ascii="Times New Roman" w:hAnsi="Times New Roman" w:cs="Times New Roman"/>
          <w:bCs/>
          <w:lang w:val="ru-RU"/>
        </w:rPr>
        <w:t xml:space="preserve"> и в </w:t>
      </w:r>
      <w:proofErr w:type="spellStart"/>
      <w:r w:rsidRPr="00E82D38">
        <w:rPr>
          <w:rFonts w:ascii="Times New Roman" w:hAnsi="Times New Roman" w:cs="Times New Roman"/>
          <w:bCs/>
          <w:lang w:val="ru-RU"/>
        </w:rPr>
        <w:t>провежданите</w:t>
      </w:r>
      <w:proofErr w:type="spellEnd"/>
      <w:r w:rsidRPr="00E82D38">
        <w:rPr>
          <w:rFonts w:ascii="Times New Roman" w:hAnsi="Times New Roman" w:cs="Times New Roman"/>
          <w:bCs/>
          <w:lang w:val="ru-RU"/>
        </w:rPr>
        <w:t xml:space="preserve"> от </w:t>
      </w:r>
      <w:proofErr w:type="spellStart"/>
      <w:r w:rsidRPr="00E82D38">
        <w:rPr>
          <w:rFonts w:ascii="Times New Roman" w:hAnsi="Times New Roman" w:cs="Times New Roman"/>
          <w:bCs/>
          <w:lang w:val="ru-RU"/>
        </w:rPr>
        <w:t>Зеления</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образователен</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център</w:t>
      </w:r>
      <w:proofErr w:type="spellEnd"/>
      <w:r w:rsidRPr="00E82D38">
        <w:rPr>
          <w:rFonts w:ascii="Times New Roman" w:hAnsi="Times New Roman" w:cs="Times New Roman"/>
          <w:bCs/>
          <w:lang w:val="ru-RU"/>
        </w:rPr>
        <w:t xml:space="preserve">. </w:t>
      </w:r>
    </w:p>
    <w:p w:rsidR="00371EDD" w:rsidRDefault="00371EDD" w:rsidP="003B04AD">
      <w:pPr>
        <w:jc w:val="both"/>
        <w:rPr>
          <w:rFonts w:ascii="Times New Roman" w:hAnsi="Times New Roman" w:cs="Times New Roman"/>
          <w:bCs/>
          <w:u w:val="single"/>
          <w:lang w:val="ru-RU"/>
        </w:rPr>
      </w:pPr>
    </w:p>
    <w:p w:rsidR="008727E2" w:rsidRPr="00424B20" w:rsidRDefault="008727E2" w:rsidP="003B04AD">
      <w:pPr>
        <w:jc w:val="both"/>
        <w:rPr>
          <w:rFonts w:ascii="Times New Roman" w:hAnsi="Times New Roman" w:cs="Times New Roman"/>
          <w:bCs/>
          <w:lang w:val="ru-RU"/>
        </w:rPr>
      </w:pPr>
      <w:proofErr w:type="spellStart"/>
      <w:r w:rsidRPr="00424B20">
        <w:rPr>
          <w:rFonts w:ascii="Times New Roman" w:hAnsi="Times New Roman" w:cs="Times New Roman"/>
          <w:bCs/>
          <w:lang w:val="ru-RU"/>
        </w:rPr>
        <w:t>Проблеми</w:t>
      </w:r>
      <w:proofErr w:type="spellEnd"/>
      <w:r w:rsidRPr="00424B20">
        <w:rPr>
          <w:rFonts w:ascii="Times New Roman" w:hAnsi="Times New Roman" w:cs="Times New Roman"/>
          <w:bCs/>
          <w:lang w:val="ru-RU"/>
        </w:rPr>
        <w:t>:</w:t>
      </w:r>
    </w:p>
    <w:p w:rsidR="008727E2" w:rsidRPr="00E82D38" w:rsidRDefault="00C97237" w:rsidP="003961CF">
      <w:pPr>
        <w:ind w:firstLine="708"/>
        <w:jc w:val="both"/>
        <w:rPr>
          <w:rFonts w:ascii="Times New Roman" w:hAnsi="Times New Roman" w:cs="Times New Roman"/>
          <w:bCs/>
          <w:lang w:val="ru-RU"/>
        </w:rPr>
      </w:pPr>
      <w:r>
        <w:rPr>
          <w:rFonts w:ascii="Times New Roman" w:hAnsi="Times New Roman" w:cs="Times New Roman"/>
          <w:bCs/>
          <w:lang w:val="ru-RU"/>
        </w:rPr>
        <w:t xml:space="preserve">- </w:t>
      </w:r>
      <w:proofErr w:type="spellStart"/>
      <w:r w:rsidR="008727E2" w:rsidRPr="00E82D38">
        <w:rPr>
          <w:rFonts w:ascii="Times New Roman" w:hAnsi="Times New Roman" w:cs="Times New Roman"/>
          <w:bCs/>
          <w:lang w:val="ru-RU"/>
        </w:rPr>
        <w:t>Броят</w:t>
      </w:r>
      <w:proofErr w:type="spellEnd"/>
      <w:r w:rsidR="008727E2" w:rsidRPr="00E82D38">
        <w:rPr>
          <w:rFonts w:ascii="Times New Roman" w:hAnsi="Times New Roman" w:cs="Times New Roman"/>
          <w:bCs/>
          <w:lang w:val="ru-RU"/>
        </w:rPr>
        <w:t xml:space="preserve"> на </w:t>
      </w:r>
      <w:proofErr w:type="spellStart"/>
      <w:r w:rsidR="008727E2" w:rsidRPr="00E82D38">
        <w:rPr>
          <w:rFonts w:ascii="Times New Roman" w:hAnsi="Times New Roman" w:cs="Times New Roman"/>
          <w:bCs/>
          <w:lang w:val="ru-RU"/>
        </w:rPr>
        <w:t>изявите</w:t>
      </w:r>
      <w:proofErr w:type="spellEnd"/>
      <w:r w:rsidR="008727E2" w:rsidRPr="00E82D38">
        <w:rPr>
          <w:rFonts w:ascii="Times New Roman" w:hAnsi="Times New Roman" w:cs="Times New Roman"/>
          <w:bCs/>
          <w:lang w:val="ru-RU"/>
        </w:rPr>
        <w:t xml:space="preserve"> на </w:t>
      </w:r>
      <w:proofErr w:type="spellStart"/>
      <w:r w:rsidR="008727E2" w:rsidRPr="00E82D38">
        <w:rPr>
          <w:rFonts w:ascii="Times New Roman" w:hAnsi="Times New Roman" w:cs="Times New Roman"/>
          <w:bCs/>
          <w:lang w:val="ru-RU"/>
        </w:rPr>
        <w:t>роми</w:t>
      </w:r>
      <w:proofErr w:type="spellEnd"/>
      <w:r w:rsidR="008727E2" w:rsidRPr="00E82D38">
        <w:rPr>
          <w:rFonts w:ascii="Times New Roman" w:hAnsi="Times New Roman" w:cs="Times New Roman"/>
          <w:bCs/>
          <w:lang w:val="ru-RU"/>
        </w:rPr>
        <w:t xml:space="preserve"> в </w:t>
      </w:r>
      <w:proofErr w:type="spellStart"/>
      <w:r w:rsidR="008727E2" w:rsidRPr="00E82D38">
        <w:rPr>
          <w:rFonts w:ascii="Times New Roman" w:hAnsi="Times New Roman" w:cs="Times New Roman"/>
          <w:bCs/>
          <w:lang w:val="ru-RU"/>
        </w:rPr>
        <w:t>градски</w:t>
      </w:r>
      <w:proofErr w:type="spellEnd"/>
      <w:r w:rsidR="008727E2" w:rsidRPr="00E82D38">
        <w:rPr>
          <w:rFonts w:ascii="Times New Roman" w:hAnsi="Times New Roman" w:cs="Times New Roman"/>
          <w:bCs/>
          <w:lang w:val="ru-RU"/>
        </w:rPr>
        <w:t xml:space="preserve">, </w:t>
      </w:r>
      <w:proofErr w:type="spellStart"/>
      <w:r w:rsidR="008727E2" w:rsidRPr="00E82D38">
        <w:rPr>
          <w:rFonts w:ascii="Times New Roman" w:hAnsi="Times New Roman" w:cs="Times New Roman"/>
          <w:bCs/>
          <w:lang w:val="ru-RU"/>
        </w:rPr>
        <w:t>общински</w:t>
      </w:r>
      <w:proofErr w:type="spellEnd"/>
      <w:r w:rsidR="008727E2" w:rsidRPr="00E82D38">
        <w:rPr>
          <w:rFonts w:ascii="Times New Roman" w:hAnsi="Times New Roman" w:cs="Times New Roman"/>
          <w:bCs/>
          <w:lang w:val="ru-RU"/>
        </w:rPr>
        <w:t xml:space="preserve"> и </w:t>
      </w:r>
      <w:proofErr w:type="spellStart"/>
      <w:r w:rsidR="008727E2" w:rsidRPr="00E82D38">
        <w:rPr>
          <w:rFonts w:ascii="Times New Roman" w:hAnsi="Times New Roman" w:cs="Times New Roman"/>
          <w:bCs/>
          <w:lang w:val="ru-RU"/>
        </w:rPr>
        <w:t>регионални</w:t>
      </w:r>
      <w:proofErr w:type="spellEnd"/>
      <w:r w:rsidR="008727E2" w:rsidRPr="00E82D38">
        <w:rPr>
          <w:rFonts w:ascii="Times New Roman" w:hAnsi="Times New Roman" w:cs="Times New Roman"/>
          <w:bCs/>
          <w:lang w:val="ru-RU"/>
        </w:rPr>
        <w:t xml:space="preserve"> </w:t>
      </w:r>
      <w:proofErr w:type="spellStart"/>
      <w:r w:rsidR="008727E2" w:rsidRPr="00E82D38">
        <w:rPr>
          <w:rFonts w:ascii="Times New Roman" w:hAnsi="Times New Roman" w:cs="Times New Roman"/>
          <w:bCs/>
          <w:lang w:val="ru-RU"/>
        </w:rPr>
        <w:t>културни</w:t>
      </w:r>
      <w:proofErr w:type="spellEnd"/>
      <w:r w:rsidR="008727E2" w:rsidRPr="00E82D38">
        <w:rPr>
          <w:rFonts w:ascii="Times New Roman" w:hAnsi="Times New Roman" w:cs="Times New Roman"/>
          <w:bCs/>
          <w:lang w:val="ru-RU"/>
        </w:rPr>
        <w:t xml:space="preserve"> мероприятия е </w:t>
      </w:r>
      <w:proofErr w:type="spellStart"/>
      <w:r w:rsidR="008727E2" w:rsidRPr="00E82D38">
        <w:rPr>
          <w:rFonts w:ascii="Times New Roman" w:hAnsi="Times New Roman" w:cs="Times New Roman"/>
          <w:bCs/>
          <w:lang w:val="ru-RU"/>
        </w:rPr>
        <w:t>малък</w:t>
      </w:r>
      <w:proofErr w:type="spellEnd"/>
      <w:r w:rsidR="008727E2" w:rsidRPr="00E82D38">
        <w:rPr>
          <w:rFonts w:ascii="Times New Roman" w:hAnsi="Times New Roman" w:cs="Times New Roman"/>
          <w:bCs/>
          <w:lang w:val="ru-RU"/>
        </w:rPr>
        <w:t>;</w:t>
      </w:r>
    </w:p>
    <w:p w:rsidR="008727E2" w:rsidRPr="00E82D38" w:rsidRDefault="00C97237" w:rsidP="003961CF">
      <w:pPr>
        <w:ind w:firstLine="708"/>
        <w:jc w:val="both"/>
        <w:rPr>
          <w:rFonts w:ascii="Times New Roman" w:hAnsi="Times New Roman" w:cs="Times New Roman"/>
          <w:bCs/>
          <w:lang w:val="ru-RU"/>
        </w:rPr>
      </w:pPr>
      <w:r>
        <w:rPr>
          <w:rFonts w:ascii="Times New Roman" w:hAnsi="Times New Roman" w:cs="Times New Roman"/>
          <w:bCs/>
          <w:lang w:val="ru-RU"/>
        </w:rPr>
        <w:t xml:space="preserve">- </w:t>
      </w:r>
      <w:r w:rsidR="005D1A43">
        <w:rPr>
          <w:rFonts w:ascii="Times New Roman" w:hAnsi="Times New Roman" w:cs="Times New Roman"/>
          <w:bCs/>
          <w:lang w:val="ru-RU"/>
        </w:rPr>
        <w:t xml:space="preserve"> </w:t>
      </w:r>
      <w:r w:rsidR="008727E2" w:rsidRPr="00E82D38">
        <w:rPr>
          <w:rFonts w:ascii="Times New Roman" w:hAnsi="Times New Roman" w:cs="Times New Roman"/>
          <w:bCs/>
          <w:lang w:val="ru-RU"/>
        </w:rPr>
        <w:t xml:space="preserve">В </w:t>
      </w:r>
      <w:proofErr w:type="spellStart"/>
      <w:r w:rsidR="008727E2" w:rsidRPr="00E82D38">
        <w:rPr>
          <w:rFonts w:ascii="Times New Roman" w:hAnsi="Times New Roman" w:cs="Times New Roman"/>
          <w:bCs/>
          <w:lang w:val="ru-RU"/>
        </w:rPr>
        <w:t>читалищните</w:t>
      </w:r>
      <w:proofErr w:type="spellEnd"/>
      <w:r w:rsidR="008727E2" w:rsidRPr="00E82D38">
        <w:rPr>
          <w:rFonts w:ascii="Times New Roman" w:hAnsi="Times New Roman" w:cs="Times New Roman"/>
          <w:bCs/>
          <w:lang w:val="ru-RU"/>
        </w:rPr>
        <w:t xml:space="preserve"> библиотеки </w:t>
      </w:r>
      <w:proofErr w:type="spellStart"/>
      <w:r w:rsidR="008727E2" w:rsidRPr="00E82D38">
        <w:rPr>
          <w:rFonts w:ascii="Times New Roman" w:hAnsi="Times New Roman" w:cs="Times New Roman"/>
          <w:bCs/>
          <w:lang w:val="ru-RU"/>
        </w:rPr>
        <w:t>няма</w:t>
      </w:r>
      <w:proofErr w:type="spellEnd"/>
      <w:r w:rsidR="008727E2" w:rsidRPr="00E82D38">
        <w:rPr>
          <w:rFonts w:ascii="Times New Roman" w:hAnsi="Times New Roman" w:cs="Times New Roman"/>
          <w:bCs/>
          <w:lang w:val="ru-RU"/>
        </w:rPr>
        <w:t xml:space="preserve"> </w:t>
      </w:r>
      <w:proofErr w:type="spellStart"/>
      <w:r w:rsidR="008727E2" w:rsidRPr="00E82D38">
        <w:rPr>
          <w:rFonts w:ascii="Times New Roman" w:hAnsi="Times New Roman" w:cs="Times New Roman"/>
          <w:bCs/>
          <w:lang w:val="ru-RU"/>
        </w:rPr>
        <w:t>достатъчна</w:t>
      </w:r>
      <w:proofErr w:type="spellEnd"/>
      <w:r w:rsidR="008727E2" w:rsidRPr="00E82D38">
        <w:rPr>
          <w:rFonts w:ascii="Times New Roman" w:hAnsi="Times New Roman" w:cs="Times New Roman"/>
          <w:bCs/>
          <w:lang w:val="ru-RU"/>
        </w:rPr>
        <w:t xml:space="preserve"> литература за </w:t>
      </w:r>
      <w:proofErr w:type="spellStart"/>
      <w:r w:rsidR="008727E2" w:rsidRPr="00E82D38">
        <w:rPr>
          <w:rFonts w:ascii="Times New Roman" w:hAnsi="Times New Roman" w:cs="Times New Roman"/>
          <w:bCs/>
          <w:lang w:val="ru-RU"/>
        </w:rPr>
        <w:t>ромските</w:t>
      </w:r>
      <w:proofErr w:type="spellEnd"/>
      <w:r w:rsidR="008727E2" w:rsidRPr="00E82D38">
        <w:rPr>
          <w:rFonts w:ascii="Times New Roman" w:hAnsi="Times New Roman" w:cs="Times New Roman"/>
          <w:bCs/>
          <w:lang w:val="ru-RU"/>
        </w:rPr>
        <w:t xml:space="preserve"> </w:t>
      </w:r>
      <w:proofErr w:type="spellStart"/>
      <w:r w:rsidR="008727E2" w:rsidRPr="00E82D38">
        <w:rPr>
          <w:rFonts w:ascii="Times New Roman" w:hAnsi="Times New Roman" w:cs="Times New Roman"/>
          <w:bCs/>
          <w:lang w:val="ru-RU"/>
        </w:rPr>
        <w:t>обичаи</w:t>
      </w:r>
      <w:proofErr w:type="spellEnd"/>
      <w:r w:rsidR="008727E2" w:rsidRPr="00E82D38">
        <w:rPr>
          <w:rFonts w:ascii="Times New Roman" w:hAnsi="Times New Roman" w:cs="Times New Roman"/>
          <w:bCs/>
          <w:lang w:val="ru-RU"/>
        </w:rPr>
        <w:t xml:space="preserve"> и традиции;</w:t>
      </w:r>
    </w:p>
    <w:p w:rsidR="008727E2" w:rsidRPr="00E82D38" w:rsidRDefault="00C97237" w:rsidP="003961CF">
      <w:pPr>
        <w:ind w:firstLine="708"/>
        <w:jc w:val="both"/>
        <w:rPr>
          <w:rFonts w:ascii="Times New Roman" w:hAnsi="Times New Roman" w:cs="Times New Roman"/>
          <w:bCs/>
          <w:lang w:val="ru-RU"/>
        </w:rPr>
      </w:pPr>
      <w:r>
        <w:rPr>
          <w:rFonts w:ascii="Times New Roman" w:hAnsi="Times New Roman" w:cs="Times New Roman"/>
          <w:bCs/>
          <w:lang w:val="ru-RU"/>
        </w:rPr>
        <w:t xml:space="preserve">- </w:t>
      </w:r>
      <w:r w:rsidR="005D1A43">
        <w:rPr>
          <w:rFonts w:ascii="Times New Roman" w:hAnsi="Times New Roman" w:cs="Times New Roman"/>
          <w:bCs/>
          <w:lang w:val="ru-RU"/>
        </w:rPr>
        <w:t xml:space="preserve"> </w:t>
      </w:r>
      <w:r w:rsidR="008727E2" w:rsidRPr="00E82D38">
        <w:rPr>
          <w:rFonts w:ascii="Times New Roman" w:hAnsi="Times New Roman" w:cs="Times New Roman"/>
          <w:bCs/>
          <w:lang w:val="ru-RU"/>
        </w:rPr>
        <w:t xml:space="preserve">Ромите не </w:t>
      </w:r>
      <w:proofErr w:type="spellStart"/>
      <w:r w:rsidR="008727E2" w:rsidRPr="00E82D38">
        <w:rPr>
          <w:rFonts w:ascii="Times New Roman" w:hAnsi="Times New Roman" w:cs="Times New Roman"/>
          <w:bCs/>
          <w:lang w:val="ru-RU"/>
        </w:rPr>
        <w:t>заявяват</w:t>
      </w:r>
      <w:proofErr w:type="spellEnd"/>
      <w:r w:rsidR="008727E2" w:rsidRPr="00E82D38">
        <w:rPr>
          <w:rFonts w:ascii="Times New Roman" w:hAnsi="Times New Roman" w:cs="Times New Roman"/>
          <w:bCs/>
          <w:lang w:val="ru-RU"/>
        </w:rPr>
        <w:t xml:space="preserve"> интерес за посещение на </w:t>
      </w:r>
      <w:proofErr w:type="spellStart"/>
      <w:r w:rsidR="008727E2" w:rsidRPr="00E82D38">
        <w:rPr>
          <w:rFonts w:ascii="Times New Roman" w:hAnsi="Times New Roman" w:cs="Times New Roman"/>
          <w:bCs/>
          <w:lang w:val="ru-RU"/>
        </w:rPr>
        <w:t>концерти</w:t>
      </w:r>
      <w:proofErr w:type="spellEnd"/>
      <w:r w:rsidR="008727E2" w:rsidRPr="00E82D38">
        <w:rPr>
          <w:rFonts w:ascii="Times New Roman" w:hAnsi="Times New Roman" w:cs="Times New Roman"/>
          <w:bCs/>
          <w:lang w:val="ru-RU"/>
        </w:rPr>
        <w:t xml:space="preserve"> и </w:t>
      </w:r>
      <w:proofErr w:type="spellStart"/>
      <w:r w:rsidR="008727E2" w:rsidRPr="00E82D38">
        <w:rPr>
          <w:rFonts w:ascii="Times New Roman" w:hAnsi="Times New Roman" w:cs="Times New Roman"/>
          <w:bCs/>
          <w:lang w:val="ru-RU"/>
        </w:rPr>
        <w:t>театри</w:t>
      </w:r>
      <w:proofErr w:type="spellEnd"/>
      <w:r w:rsidR="008727E2" w:rsidRPr="00E82D38">
        <w:rPr>
          <w:rFonts w:ascii="Times New Roman" w:hAnsi="Times New Roman" w:cs="Times New Roman"/>
          <w:bCs/>
          <w:lang w:val="ru-RU"/>
        </w:rPr>
        <w:t xml:space="preserve"> /</w:t>
      </w:r>
      <w:proofErr w:type="spellStart"/>
      <w:r w:rsidR="008727E2" w:rsidRPr="00E82D38">
        <w:rPr>
          <w:rFonts w:ascii="Times New Roman" w:hAnsi="Times New Roman" w:cs="Times New Roman"/>
          <w:bCs/>
          <w:lang w:val="ru-RU"/>
        </w:rPr>
        <w:t>главно</w:t>
      </w:r>
      <w:proofErr w:type="spellEnd"/>
      <w:r w:rsidR="008727E2" w:rsidRPr="00E82D38">
        <w:rPr>
          <w:rFonts w:ascii="Times New Roman" w:hAnsi="Times New Roman" w:cs="Times New Roman"/>
          <w:bCs/>
          <w:lang w:val="ru-RU"/>
        </w:rPr>
        <w:t xml:space="preserve"> </w:t>
      </w:r>
      <w:proofErr w:type="spellStart"/>
      <w:r w:rsidR="008727E2" w:rsidRPr="00E82D38">
        <w:rPr>
          <w:rFonts w:ascii="Times New Roman" w:hAnsi="Times New Roman" w:cs="Times New Roman"/>
          <w:bCs/>
          <w:lang w:val="ru-RU"/>
        </w:rPr>
        <w:t>поради</w:t>
      </w:r>
      <w:proofErr w:type="spellEnd"/>
      <w:r w:rsidR="008727E2" w:rsidRPr="00E82D38">
        <w:rPr>
          <w:rFonts w:ascii="Times New Roman" w:hAnsi="Times New Roman" w:cs="Times New Roman"/>
          <w:bCs/>
          <w:lang w:val="ru-RU"/>
        </w:rPr>
        <w:t xml:space="preserve"> </w:t>
      </w:r>
      <w:proofErr w:type="spellStart"/>
      <w:r w:rsidR="008727E2" w:rsidRPr="00E82D38">
        <w:rPr>
          <w:rFonts w:ascii="Times New Roman" w:hAnsi="Times New Roman" w:cs="Times New Roman"/>
          <w:bCs/>
          <w:lang w:val="ru-RU"/>
        </w:rPr>
        <w:t>липса</w:t>
      </w:r>
      <w:proofErr w:type="spellEnd"/>
      <w:r w:rsidR="008727E2" w:rsidRPr="00E82D38">
        <w:rPr>
          <w:rFonts w:ascii="Times New Roman" w:hAnsi="Times New Roman" w:cs="Times New Roman"/>
          <w:bCs/>
          <w:lang w:val="ru-RU"/>
        </w:rPr>
        <w:t xml:space="preserve"> на средства за </w:t>
      </w:r>
      <w:proofErr w:type="spellStart"/>
      <w:r w:rsidR="008727E2" w:rsidRPr="00E82D38">
        <w:rPr>
          <w:rFonts w:ascii="Times New Roman" w:hAnsi="Times New Roman" w:cs="Times New Roman"/>
          <w:bCs/>
          <w:lang w:val="ru-RU"/>
        </w:rPr>
        <w:t>закупуване</w:t>
      </w:r>
      <w:proofErr w:type="spellEnd"/>
      <w:r w:rsidR="008727E2" w:rsidRPr="00E82D38">
        <w:rPr>
          <w:rFonts w:ascii="Times New Roman" w:hAnsi="Times New Roman" w:cs="Times New Roman"/>
          <w:bCs/>
          <w:lang w:val="ru-RU"/>
        </w:rPr>
        <w:t xml:space="preserve"> на </w:t>
      </w:r>
      <w:proofErr w:type="spellStart"/>
      <w:r w:rsidR="008727E2" w:rsidRPr="00E82D38">
        <w:rPr>
          <w:rFonts w:ascii="Times New Roman" w:hAnsi="Times New Roman" w:cs="Times New Roman"/>
          <w:bCs/>
          <w:lang w:val="ru-RU"/>
        </w:rPr>
        <w:t>биле</w:t>
      </w:r>
      <w:r w:rsidR="003F3CB2">
        <w:rPr>
          <w:rFonts w:ascii="Times New Roman" w:hAnsi="Times New Roman" w:cs="Times New Roman"/>
          <w:bCs/>
          <w:lang w:val="ru-RU"/>
        </w:rPr>
        <w:t>ти</w:t>
      </w:r>
      <w:proofErr w:type="spellEnd"/>
      <w:r w:rsidR="003F3CB2">
        <w:rPr>
          <w:rFonts w:ascii="Times New Roman" w:hAnsi="Times New Roman" w:cs="Times New Roman"/>
          <w:bCs/>
          <w:lang w:val="ru-RU"/>
        </w:rPr>
        <w:t>.</w:t>
      </w:r>
    </w:p>
    <w:p w:rsidR="00061FC2" w:rsidRPr="00E82D38" w:rsidRDefault="00061FC2" w:rsidP="003B04AD">
      <w:pPr>
        <w:jc w:val="both"/>
        <w:rPr>
          <w:rFonts w:ascii="Times New Roman" w:hAnsi="Times New Roman" w:cs="Times New Roman"/>
          <w:b/>
          <w:bCs/>
          <w:lang w:val="ru-RU"/>
        </w:rPr>
      </w:pPr>
    </w:p>
    <w:p w:rsidR="008727E2" w:rsidRPr="009B7592" w:rsidRDefault="008727E2" w:rsidP="003B04AD">
      <w:pPr>
        <w:jc w:val="both"/>
        <w:rPr>
          <w:rFonts w:ascii="Times New Roman" w:hAnsi="Times New Roman" w:cs="Times New Roman"/>
          <w:bCs/>
          <w:lang w:val="ru-RU"/>
        </w:rPr>
      </w:pPr>
      <w:r w:rsidRPr="009B7592">
        <w:rPr>
          <w:rFonts w:ascii="Times New Roman" w:hAnsi="Times New Roman" w:cs="Times New Roman"/>
          <w:bCs/>
          <w:lang w:val="ru-RU"/>
        </w:rPr>
        <w:t>Мерки:</w:t>
      </w:r>
    </w:p>
    <w:p w:rsidR="008727E2" w:rsidRPr="00E82D38" w:rsidRDefault="00C97237" w:rsidP="003961CF">
      <w:pPr>
        <w:ind w:firstLine="708"/>
        <w:jc w:val="both"/>
        <w:rPr>
          <w:rFonts w:ascii="Times New Roman" w:hAnsi="Times New Roman" w:cs="Times New Roman"/>
        </w:rPr>
      </w:pPr>
      <w:r>
        <w:rPr>
          <w:rFonts w:ascii="Times New Roman" w:hAnsi="Times New Roman" w:cs="Times New Roman"/>
        </w:rPr>
        <w:t>-</w:t>
      </w:r>
      <w:r w:rsidR="005D1A43">
        <w:rPr>
          <w:rFonts w:ascii="Times New Roman" w:hAnsi="Times New Roman" w:cs="Times New Roman"/>
        </w:rPr>
        <w:t xml:space="preserve"> </w:t>
      </w:r>
      <w:r w:rsidR="008727E2" w:rsidRPr="00E82D38">
        <w:rPr>
          <w:rFonts w:ascii="Times New Roman" w:hAnsi="Times New Roman" w:cs="Times New Roman"/>
        </w:rPr>
        <w:t>Разширяване дейността на читалищата с цел запазване, развитие и разпространение на ромската култура.</w:t>
      </w:r>
    </w:p>
    <w:p w:rsidR="008727E2" w:rsidRPr="00E82D38" w:rsidRDefault="00C97237" w:rsidP="003961CF">
      <w:pPr>
        <w:ind w:firstLine="708"/>
        <w:jc w:val="both"/>
        <w:rPr>
          <w:rFonts w:ascii="Times New Roman" w:hAnsi="Times New Roman" w:cs="Times New Roman"/>
        </w:rPr>
      </w:pPr>
      <w:r>
        <w:rPr>
          <w:rFonts w:ascii="Times New Roman" w:hAnsi="Times New Roman" w:cs="Times New Roman"/>
        </w:rPr>
        <w:t xml:space="preserve">- </w:t>
      </w:r>
      <w:r w:rsidR="008727E2" w:rsidRPr="00E82D38">
        <w:rPr>
          <w:rFonts w:ascii="Times New Roman" w:hAnsi="Times New Roman" w:cs="Times New Roman"/>
        </w:rPr>
        <w:t>Организиране на срещи с изявени и обществено активни представители на общността с учениците от различни класове.</w:t>
      </w:r>
    </w:p>
    <w:p w:rsidR="00307D1F" w:rsidRDefault="00C97237" w:rsidP="009D7C4D">
      <w:pPr>
        <w:ind w:firstLine="708"/>
        <w:jc w:val="both"/>
        <w:rPr>
          <w:rFonts w:ascii="Times New Roman" w:hAnsi="Times New Roman" w:cs="Times New Roman"/>
          <w:lang w:val="en-US"/>
        </w:rPr>
      </w:pPr>
      <w:r>
        <w:rPr>
          <w:rFonts w:ascii="Times New Roman" w:hAnsi="Times New Roman" w:cs="Times New Roman"/>
        </w:rPr>
        <w:t xml:space="preserve">- </w:t>
      </w:r>
      <w:r w:rsidR="008727E2" w:rsidRPr="00E82D38">
        <w:rPr>
          <w:rFonts w:ascii="Times New Roman" w:hAnsi="Times New Roman" w:cs="Times New Roman"/>
        </w:rPr>
        <w:t>Включване на ученици от общността в активни спортни занимания и  прояви.</w:t>
      </w:r>
    </w:p>
    <w:p w:rsidR="005F584F" w:rsidRPr="005F584F" w:rsidRDefault="008727E2" w:rsidP="009D7C4D">
      <w:pPr>
        <w:ind w:firstLine="708"/>
        <w:jc w:val="both"/>
        <w:rPr>
          <w:rFonts w:ascii="Times New Roman" w:hAnsi="Times New Roman" w:cs="Times New Roman"/>
        </w:rPr>
      </w:pPr>
      <w:r w:rsidRPr="00E82D38">
        <w:rPr>
          <w:rFonts w:ascii="Times New Roman" w:hAnsi="Times New Roman" w:cs="Times New Roman"/>
        </w:rPr>
        <w:t xml:space="preserve"> </w:t>
      </w:r>
    </w:p>
    <w:p w:rsidR="008727E2" w:rsidRPr="00E82D38" w:rsidRDefault="008727E2" w:rsidP="008727E2">
      <w:pPr>
        <w:tabs>
          <w:tab w:val="left" w:pos="0"/>
        </w:tabs>
        <w:ind w:firstLine="720"/>
        <w:jc w:val="both"/>
        <w:rPr>
          <w:rFonts w:ascii="Times New Roman" w:hAnsi="Times New Roman" w:cs="Times New Roman"/>
          <w:bCs/>
          <w:lang w:val="ru-RU"/>
        </w:rPr>
      </w:pPr>
      <w:proofErr w:type="spellStart"/>
      <w:r w:rsidRPr="00E82D38">
        <w:rPr>
          <w:rFonts w:ascii="Times New Roman" w:hAnsi="Times New Roman" w:cs="Times New Roman"/>
          <w:bCs/>
          <w:lang w:val="ru-RU"/>
        </w:rPr>
        <w:t>Събраните</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данни</w:t>
      </w:r>
      <w:proofErr w:type="spellEnd"/>
      <w:r w:rsidRPr="00E82D38">
        <w:rPr>
          <w:rFonts w:ascii="Times New Roman" w:hAnsi="Times New Roman" w:cs="Times New Roman"/>
          <w:bCs/>
          <w:lang w:val="ru-RU"/>
        </w:rPr>
        <w:t xml:space="preserve">, информация и констатации </w:t>
      </w:r>
      <w:proofErr w:type="spellStart"/>
      <w:r w:rsidRPr="00E82D38">
        <w:rPr>
          <w:rFonts w:ascii="Times New Roman" w:hAnsi="Times New Roman" w:cs="Times New Roman"/>
          <w:bCs/>
          <w:lang w:val="ru-RU"/>
        </w:rPr>
        <w:t>са</w:t>
      </w:r>
      <w:proofErr w:type="spellEnd"/>
      <w:r w:rsidRPr="00E82D38">
        <w:rPr>
          <w:rFonts w:ascii="Times New Roman" w:hAnsi="Times New Roman" w:cs="Times New Roman"/>
          <w:bCs/>
          <w:lang w:val="ru-RU"/>
        </w:rPr>
        <w:t xml:space="preserve"> основание за </w:t>
      </w:r>
      <w:proofErr w:type="spellStart"/>
      <w:r w:rsidRPr="00E82D38">
        <w:rPr>
          <w:rFonts w:ascii="Times New Roman" w:hAnsi="Times New Roman" w:cs="Times New Roman"/>
          <w:bCs/>
          <w:lang w:val="ru-RU"/>
        </w:rPr>
        <w:t>сериозни</w:t>
      </w:r>
      <w:proofErr w:type="spellEnd"/>
      <w:r w:rsidRPr="00E82D38">
        <w:rPr>
          <w:rFonts w:ascii="Times New Roman" w:hAnsi="Times New Roman" w:cs="Times New Roman"/>
          <w:bCs/>
          <w:lang w:val="ru-RU"/>
        </w:rPr>
        <w:t xml:space="preserve"> изводи. Те </w:t>
      </w:r>
      <w:proofErr w:type="spellStart"/>
      <w:r w:rsidRPr="00E82D38">
        <w:rPr>
          <w:rFonts w:ascii="Times New Roman" w:hAnsi="Times New Roman" w:cs="Times New Roman"/>
          <w:bCs/>
          <w:lang w:val="ru-RU"/>
        </w:rPr>
        <w:t>отразяват</w:t>
      </w:r>
      <w:proofErr w:type="spellEnd"/>
      <w:r w:rsidRPr="00E82D38">
        <w:rPr>
          <w:rFonts w:ascii="Times New Roman" w:hAnsi="Times New Roman" w:cs="Times New Roman"/>
          <w:bCs/>
          <w:lang w:val="ru-RU"/>
        </w:rPr>
        <w:t xml:space="preserve"> не само </w:t>
      </w:r>
      <w:proofErr w:type="spellStart"/>
      <w:r w:rsidRPr="00E82D38">
        <w:rPr>
          <w:rFonts w:ascii="Times New Roman" w:hAnsi="Times New Roman" w:cs="Times New Roman"/>
          <w:bCs/>
          <w:lang w:val="ru-RU"/>
        </w:rPr>
        <w:t>актуалните</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проблеми</w:t>
      </w:r>
      <w:proofErr w:type="spellEnd"/>
      <w:r w:rsidRPr="00E82D38">
        <w:rPr>
          <w:rFonts w:ascii="Times New Roman" w:hAnsi="Times New Roman" w:cs="Times New Roman"/>
          <w:bCs/>
          <w:lang w:val="ru-RU"/>
        </w:rPr>
        <w:t xml:space="preserve"> на </w:t>
      </w:r>
      <w:proofErr w:type="spellStart"/>
      <w:r w:rsidRPr="00E82D38">
        <w:rPr>
          <w:rFonts w:ascii="Times New Roman" w:hAnsi="Times New Roman" w:cs="Times New Roman"/>
          <w:bCs/>
          <w:lang w:val="ru-RU"/>
        </w:rPr>
        <w:t>маргинализираните</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групи</w:t>
      </w:r>
      <w:proofErr w:type="spellEnd"/>
      <w:r w:rsidRPr="00E82D38">
        <w:rPr>
          <w:rFonts w:ascii="Times New Roman" w:hAnsi="Times New Roman" w:cs="Times New Roman"/>
          <w:bCs/>
          <w:lang w:val="ru-RU"/>
        </w:rPr>
        <w:t xml:space="preserve">, в случая </w:t>
      </w:r>
      <w:proofErr w:type="spellStart"/>
      <w:r w:rsidRPr="00E82D38">
        <w:rPr>
          <w:rFonts w:ascii="Times New Roman" w:hAnsi="Times New Roman" w:cs="Times New Roman"/>
          <w:bCs/>
          <w:lang w:val="ru-RU"/>
        </w:rPr>
        <w:t>ромите</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които</w:t>
      </w:r>
      <w:proofErr w:type="spellEnd"/>
      <w:r w:rsidRPr="00E82D38">
        <w:rPr>
          <w:rFonts w:ascii="Times New Roman" w:hAnsi="Times New Roman" w:cs="Times New Roman"/>
          <w:bCs/>
          <w:lang w:val="ru-RU"/>
        </w:rPr>
        <w:t xml:space="preserve"> стоят пред </w:t>
      </w:r>
      <w:proofErr w:type="spellStart"/>
      <w:r w:rsidRPr="00E82D38">
        <w:rPr>
          <w:rFonts w:ascii="Times New Roman" w:hAnsi="Times New Roman" w:cs="Times New Roman"/>
          <w:bCs/>
          <w:lang w:val="ru-RU"/>
        </w:rPr>
        <w:t>общината</w:t>
      </w:r>
      <w:proofErr w:type="spellEnd"/>
      <w:r w:rsidRPr="00E82D38">
        <w:rPr>
          <w:rFonts w:ascii="Times New Roman" w:hAnsi="Times New Roman" w:cs="Times New Roman"/>
          <w:bCs/>
          <w:lang w:val="ru-RU"/>
        </w:rPr>
        <w:t xml:space="preserve">, но и </w:t>
      </w:r>
      <w:proofErr w:type="spellStart"/>
      <w:proofErr w:type="gramStart"/>
      <w:r w:rsidRPr="00E82D38">
        <w:rPr>
          <w:rFonts w:ascii="Times New Roman" w:hAnsi="Times New Roman" w:cs="Times New Roman"/>
          <w:bCs/>
          <w:lang w:val="ru-RU"/>
        </w:rPr>
        <w:t>дават</w:t>
      </w:r>
      <w:proofErr w:type="spellEnd"/>
      <w:r w:rsidR="00DC626C">
        <w:rPr>
          <w:rFonts w:ascii="Times New Roman" w:hAnsi="Times New Roman" w:cs="Times New Roman"/>
          <w:bCs/>
          <w:lang w:val="ru-RU"/>
        </w:rPr>
        <w:t xml:space="preserve">  </w:t>
      </w:r>
      <w:proofErr w:type="spellStart"/>
      <w:r w:rsidR="00DC626C">
        <w:rPr>
          <w:rFonts w:ascii="Times New Roman" w:hAnsi="Times New Roman" w:cs="Times New Roman"/>
          <w:bCs/>
          <w:lang w:val="ru-RU"/>
        </w:rPr>
        <w:t>насоки</w:t>
      </w:r>
      <w:proofErr w:type="spellEnd"/>
      <w:proofErr w:type="gramEnd"/>
      <w:r w:rsidR="00DC626C">
        <w:rPr>
          <w:rFonts w:ascii="Times New Roman" w:hAnsi="Times New Roman" w:cs="Times New Roman"/>
          <w:bCs/>
          <w:lang w:val="ru-RU"/>
        </w:rPr>
        <w:t xml:space="preserve"> за </w:t>
      </w:r>
      <w:proofErr w:type="spellStart"/>
      <w:r w:rsidR="00DC626C">
        <w:rPr>
          <w:rFonts w:ascii="Times New Roman" w:hAnsi="Times New Roman" w:cs="Times New Roman"/>
          <w:bCs/>
          <w:lang w:val="ru-RU"/>
        </w:rPr>
        <w:t>възможното</w:t>
      </w:r>
      <w:proofErr w:type="spellEnd"/>
      <w:r w:rsidR="00DC626C">
        <w:rPr>
          <w:rFonts w:ascii="Times New Roman" w:hAnsi="Times New Roman" w:cs="Times New Roman"/>
          <w:bCs/>
          <w:lang w:val="ru-RU"/>
        </w:rPr>
        <w:t xml:space="preserve"> им  </w:t>
      </w:r>
      <w:proofErr w:type="spellStart"/>
      <w:r w:rsidR="00DC626C">
        <w:rPr>
          <w:rFonts w:ascii="Times New Roman" w:hAnsi="Times New Roman" w:cs="Times New Roman"/>
          <w:bCs/>
          <w:lang w:val="ru-RU"/>
        </w:rPr>
        <w:t>бъде</w:t>
      </w:r>
      <w:proofErr w:type="spellEnd"/>
      <w:r w:rsidR="00DC626C">
        <w:rPr>
          <w:rFonts w:ascii="Times New Roman" w:hAnsi="Times New Roman" w:cs="Times New Roman"/>
          <w:bCs/>
          <w:lang w:val="en-US"/>
        </w:rPr>
        <w:t>щ</w:t>
      </w:r>
      <w:r w:rsidRPr="00E82D38">
        <w:rPr>
          <w:rFonts w:ascii="Times New Roman" w:hAnsi="Times New Roman" w:cs="Times New Roman"/>
          <w:bCs/>
          <w:lang w:val="ru-RU"/>
        </w:rPr>
        <w:t xml:space="preserve">о </w:t>
      </w:r>
      <w:proofErr w:type="spellStart"/>
      <w:r w:rsidRPr="00E82D38">
        <w:rPr>
          <w:rFonts w:ascii="Times New Roman" w:hAnsi="Times New Roman" w:cs="Times New Roman"/>
          <w:bCs/>
          <w:lang w:val="ru-RU"/>
        </w:rPr>
        <w:t>разрешаване</w:t>
      </w:r>
      <w:proofErr w:type="spellEnd"/>
      <w:r w:rsidRPr="00E82D38">
        <w:rPr>
          <w:rFonts w:ascii="Times New Roman" w:hAnsi="Times New Roman" w:cs="Times New Roman"/>
          <w:bCs/>
          <w:lang w:val="ru-RU"/>
        </w:rPr>
        <w:t xml:space="preserve"> и развитие.</w:t>
      </w:r>
    </w:p>
    <w:p w:rsidR="00291679" w:rsidRDefault="008727E2" w:rsidP="00B85366">
      <w:pPr>
        <w:tabs>
          <w:tab w:val="left" w:pos="0"/>
        </w:tabs>
        <w:ind w:firstLine="720"/>
        <w:jc w:val="both"/>
        <w:rPr>
          <w:rFonts w:ascii="Times New Roman" w:hAnsi="Times New Roman" w:cs="Times New Roman"/>
          <w:bCs/>
          <w:lang w:val="ru-RU"/>
        </w:rPr>
      </w:pPr>
      <w:proofErr w:type="spellStart"/>
      <w:r w:rsidRPr="00E82D38">
        <w:rPr>
          <w:rFonts w:ascii="Times New Roman" w:hAnsi="Times New Roman" w:cs="Times New Roman"/>
          <w:bCs/>
          <w:lang w:val="ru-RU"/>
        </w:rPr>
        <w:t>Проблемите</w:t>
      </w:r>
      <w:proofErr w:type="spellEnd"/>
      <w:r w:rsidRPr="00E82D38">
        <w:rPr>
          <w:rFonts w:ascii="Times New Roman" w:hAnsi="Times New Roman" w:cs="Times New Roman"/>
          <w:bCs/>
          <w:lang w:val="ru-RU"/>
        </w:rPr>
        <w:t xml:space="preserve"> </w:t>
      </w:r>
      <w:proofErr w:type="spellStart"/>
      <w:r w:rsidR="00C744E5">
        <w:rPr>
          <w:rFonts w:ascii="Times New Roman" w:hAnsi="Times New Roman" w:cs="Times New Roman"/>
          <w:bCs/>
          <w:lang w:val="ru-RU"/>
        </w:rPr>
        <w:t>са</w:t>
      </w:r>
      <w:proofErr w:type="spellEnd"/>
      <w:r w:rsidR="00C744E5">
        <w:rPr>
          <w:rFonts w:ascii="Times New Roman" w:hAnsi="Times New Roman" w:cs="Times New Roman"/>
          <w:bCs/>
          <w:lang w:val="ru-RU"/>
        </w:rPr>
        <w:t xml:space="preserve"> в</w:t>
      </w:r>
      <w:r w:rsidRPr="00E82D38">
        <w:rPr>
          <w:rFonts w:ascii="Times New Roman" w:hAnsi="Times New Roman" w:cs="Times New Roman"/>
          <w:bCs/>
          <w:lang w:val="ru-RU"/>
        </w:rPr>
        <w:t xml:space="preserve"> национален </w:t>
      </w:r>
      <w:proofErr w:type="spellStart"/>
      <w:r w:rsidRPr="00E82D38">
        <w:rPr>
          <w:rFonts w:ascii="Times New Roman" w:hAnsi="Times New Roman" w:cs="Times New Roman"/>
          <w:bCs/>
          <w:lang w:val="ru-RU"/>
        </w:rPr>
        <w:t>мащаб</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които</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характеризират</w:t>
      </w:r>
      <w:proofErr w:type="spellEnd"/>
      <w:r w:rsidRPr="00E82D38">
        <w:rPr>
          <w:rFonts w:ascii="Times New Roman" w:hAnsi="Times New Roman" w:cs="Times New Roman"/>
          <w:bCs/>
          <w:lang w:val="ru-RU"/>
        </w:rPr>
        <w:t xml:space="preserve"> </w:t>
      </w:r>
      <w:proofErr w:type="spellStart"/>
      <w:r w:rsidRPr="00E82D38">
        <w:rPr>
          <w:rFonts w:ascii="Times New Roman" w:hAnsi="Times New Roman" w:cs="Times New Roman"/>
          <w:bCs/>
          <w:lang w:val="ru-RU"/>
        </w:rPr>
        <w:t>малцинствата</w:t>
      </w:r>
      <w:proofErr w:type="spellEnd"/>
      <w:r w:rsidRPr="00E82D38">
        <w:rPr>
          <w:rFonts w:ascii="Times New Roman" w:hAnsi="Times New Roman" w:cs="Times New Roman"/>
          <w:bCs/>
          <w:lang w:val="ru-RU"/>
        </w:rPr>
        <w:t xml:space="preserve"> и </w:t>
      </w:r>
      <w:proofErr w:type="spellStart"/>
      <w:r w:rsidRPr="00E82D38">
        <w:rPr>
          <w:rFonts w:ascii="Times New Roman" w:hAnsi="Times New Roman" w:cs="Times New Roman"/>
          <w:bCs/>
          <w:lang w:val="ru-RU"/>
        </w:rPr>
        <w:t>най</w:t>
      </w:r>
      <w:proofErr w:type="spellEnd"/>
      <w:r w:rsidRPr="00E82D38">
        <w:rPr>
          <w:rFonts w:ascii="Times New Roman" w:hAnsi="Times New Roman" w:cs="Times New Roman"/>
          <w:bCs/>
          <w:lang w:val="ru-RU"/>
        </w:rPr>
        <w:t xml:space="preserve">-вече </w:t>
      </w:r>
      <w:proofErr w:type="spellStart"/>
      <w:r w:rsidRPr="00E82D38">
        <w:rPr>
          <w:rFonts w:ascii="Times New Roman" w:hAnsi="Times New Roman" w:cs="Times New Roman"/>
          <w:bCs/>
          <w:lang w:val="ru-RU"/>
        </w:rPr>
        <w:t>ромското</w:t>
      </w:r>
      <w:proofErr w:type="spellEnd"/>
      <w:r w:rsidRPr="00E82D38">
        <w:rPr>
          <w:rFonts w:ascii="Times New Roman" w:hAnsi="Times New Roman" w:cs="Times New Roman"/>
          <w:bCs/>
          <w:lang w:val="ru-RU"/>
        </w:rPr>
        <w:t xml:space="preserve"> население, </w:t>
      </w:r>
      <w:proofErr w:type="spellStart"/>
      <w:r w:rsidRPr="00E82D38">
        <w:rPr>
          <w:rFonts w:ascii="Times New Roman" w:hAnsi="Times New Roman" w:cs="Times New Roman"/>
          <w:bCs/>
          <w:lang w:val="ru-RU"/>
        </w:rPr>
        <w:t>важат</w:t>
      </w:r>
      <w:proofErr w:type="spellEnd"/>
      <w:r w:rsidRPr="00E82D38">
        <w:rPr>
          <w:rFonts w:ascii="Times New Roman" w:hAnsi="Times New Roman" w:cs="Times New Roman"/>
          <w:bCs/>
          <w:lang w:val="ru-RU"/>
        </w:rPr>
        <w:t xml:space="preserve"> и за община </w:t>
      </w:r>
      <w:proofErr w:type="spellStart"/>
      <w:r w:rsidRPr="00E82D38">
        <w:rPr>
          <w:rFonts w:ascii="Times New Roman" w:hAnsi="Times New Roman" w:cs="Times New Roman"/>
          <w:bCs/>
          <w:lang w:val="ru-RU"/>
        </w:rPr>
        <w:t>Шабла</w:t>
      </w:r>
      <w:proofErr w:type="spellEnd"/>
      <w:r w:rsidRPr="00E82D38">
        <w:rPr>
          <w:rFonts w:ascii="Times New Roman" w:hAnsi="Times New Roman" w:cs="Times New Roman"/>
          <w:bCs/>
          <w:lang w:val="ru-RU"/>
        </w:rPr>
        <w:t xml:space="preserve">. </w:t>
      </w:r>
      <w:proofErr w:type="spellStart"/>
      <w:r w:rsidRPr="008D6AFA">
        <w:rPr>
          <w:rFonts w:ascii="Times New Roman" w:hAnsi="Times New Roman" w:cs="Times New Roman"/>
          <w:bCs/>
          <w:lang w:val="ru-RU"/>
        </w:rPr>
        <w:t>Това</w:t>
      </w:r>
      <w:proofErr w:type="spellEnd"/>
      <w:r w:rsidRPr="008D6AFA">
        <w:rPr>
          <w:rFonts w:ascii="Times New Roman" w:hAnsi="Times New Roman" w:cs="Times New Roman"/>
          <w:bCs/>
          <w:lang w:val="ru-RU"/>
        </w:rPr>
        <w:t xml:space="preserve"> </w:t>
      </w:r>
      <w:proofErr w:type="spellStart"/>
      <w:r w:rsidRPr="008D6AFA">
        <w:rPr>
          <w:rFonts w:ascii="Times New Roman" w:hAnsi="Times New Roman" w:cs="Times New Roman"/>
          <w:bCs/>
          <w:lang w:val="ru-RU"/>
        </w:rPr>
        <w:t>поражда</w:t>
      </w:r>
      <w:proofErr w:type="spellEnd"/>
      <w:r w:rsidRPr="008D6AFA">
        <w:rPr>
          <w:rFonts w:ascii="Times New Roman" w:hAnsi="Times New Roman" w:cs="Times New Roman"/>
          <w:bCs/>
          <w:lang w:val="ru-RU"/>
        </w:rPr>
        <w:t xml:space="preserve"> </w:t>
      </w:r>
      <w:proofErr w:type="spellStart"/>
      <w:r w:rsidRPr="008D6AFA">
        <w:rPr>
          <w:rFonts w:ascii="Times New Roman" w:hAnsi="Times New Roman" w:cs="Times New Roman"/>
          <w:bCs/>
          <w:lang w:val="ru-RU"/>
        </w:rPr>
        <w:t>необходимост</w:t>
      </w:r>
      <w:proofErr w:type="spellEnd"/>
      <w:r w:rsidRPr="008D6AFA">
        <w:rPr>
          <w:rFonts w:ascii="Times New Roman" w:hAnsi="Times New Roman" w:cs="Times New Roman"/>
          <w:bCs/>
          <w:lang w:val="ru-RU"/>
        </w:rPr>
        <w:t xml:space="preserve"> от </w:t>
      </w:r>
      <w:proofErr w:type="spellStart"/>
      <w:r w:rsidRPr="008D6AFA">
        <w:rPr>
          <w:rFonts w:ascii="Times New Roman" w:hAnsi="Times New Roman" w:cs="Times New Roman"/>
          <w:bCs/>
          <w:lang w:val="ru-RU"/>
        </w:rPr>
        <w:t>дългосрочно</w:t>
      </w:r>
      <w:proofErr w:type="spellEnd"/>
      <w:r w:rsidRPr="008D6AFA">
        <w:rPr>
          <w:rFonts w:ascii="Times New Roman" w:hAnsi="Times New Roman" w:cs="Times New Roman"/>
          <w:bCs/>
          <w:lang w:val="ru-RU"/>
        </w:rPr>
        <w:t xml:space="preserve"> </w:t>
      </w:r>
      <w:proofErr w:type="spellStart"/>
      <w:r w:rsidRPr="008D6AFA">
        <w:rPr>
          <w:rFonts w:ascii="Times New Roman" w:hAnsi="Times New Roman" w:cs="Times New Roman"/>
          <w:bCs/>
          <w:lang w:val="ru-RU"/>
        </w:rPr>
        <w:t>планиране</w:t>
      </w:r>
      <w:proofErr w:type="spellEnd"/>
      <w:r w:rsidRPr="008D6AFA">
        <w:rPr>
          <w:rFonts w:ascii="Times New Roman" w:hAnsi="Times New Roman" w:cs="Times New Roman"/>
          <w:bCs/>
          <w:lang w:val="ru-RU"/>
        </w:rPr>
        <w:t xml:space="preserve"> на </w:t>
      </w:r>
      <w:proofErr w:type="spellStart"/>
      <w:r w:rsidRPr="008D6AFA">
        <w:rPr>
          <w:rFonts w:ascii="Times New Roman" w:hAnsi="Times New Roman" w:cs="Times New Roman"/>
          <w:bCs/>
          <w:lang w:val="ru-RU"/>
        </w:rPr>
        <w:t>действията</w:t>
      </w:r>
      <w:proofErr w:type="spellEnd"/>
      <w:r w:rsidRPr="008D6AFA">
        <w:rPr>
          <w:rFonts w:ascii="Times New Roman" w:hAnsi="Times New Roman" w:cs="Times New Roman"/>
          <w:bCs/>
          <w:lang w:val="ru-RU"/>
        </w:rPr>
        <w:t xml:space="preserve"> на </w:t>
      </w:r>
      <w:proofErr w:type="spellStart"/>
      <w:r w:rsidRPr="008D6AFA">
        <w:rPr>
          <w:rFonts w:ascii="Times New Roman" w:hAnsi="Times New Roman" w:cs="Times New Roman"/>
          <w:bCs/>
          <w:lang w:val="ru-RU"/>
        </w:rPr>
        <w:t>местната</w:t>
      </w:r>
      <w:proofErr w:type="spellEnd"/>
      <w:r w:rsidRPr="008D6AFA">
        <w:rPr>
          <w:rFonts w:ascii="Times New Roman" w:hAnsi="Times New Roman" w:cs="Times New Roman"/>
          <w:bCs/>
          <w:lang w:val="ru-RU"/>
        </w:rPr>
        <w:t xml:space="preserve"> </w:t>
      </w:r>
      <w:proofErr w:type="spellStart"/>
      <w:r w:rsidRPr="008D6AFA">
        <w:rPr>
          <w:rFonts w:ascii="Times New Roman" w:hAnsi="Times New Roman" w:cs="Times New Roman"/>
          <w:bCs/>
          <w:lang w:val="ru-RU"/>
        </w:rPr>
        <w:t>власт</w:t>
      </w:r>
      <w:proofErr w:type="spellEnd"/>
      <w:r w:rsidRPr="008D6AFA">
        <w:rPr>
          <w:rFonts w:ascii="Times New Roman" w:hAnsi="Times New Roman" w:cs="Times New Roman"/>
          <w:bCs/>
          <w:lang w:val="ru-RU"/>
        </w:rPr>
        <w:t xml:space="preserve">, </w:t>
      </w:r>
      <w:proofErr w:type="spellStart"/>
      <w:r w:rsidRPr="008D6AFA">
        <w:rPr>
          <w:rFonts w:ascii="Times New Roman" w:hAnsi="Times New Roman" w:cs="Times New Roman"/>
          <w:bCs/>
          <w:lang w:val="ru-RU"/>
        </w:rPr>
        <w:t>която</w:t>
      </w:r>
      <w:proofErr w:type="spellEnd"/>
      <w:r w:rsidRPr="008D6AFA">
        <w:rPr>
          <w:rFonts w:ascii="Times New Roman" w:hAnsi="Times New Roman" w:cs="Times New Roman"/>
          <w:bCs/>
          <w:lang w:val="ru-RU"/>
        </w:rPr>
        <w:t xml:space="preserve"> да </w:t>
      </w:r>
      <w:proofErr w:type="spellStart"/>
      <w:r w:rsidRPr="008D6AFA">
        <w:rPr>
          <w:rFonts w:ascii="Times New Roman" w:hAnsi="Times New Roman" w:cs="Times New Roman"/>
          <w:bCs/>
          <w:lang w:val="ru-RU"/>
        </w:rPr>
        <w:t>съчетава</w:t>
      </w:r>
      <w:proofErr w:type="spellEnd"/>
      <w:r w:rsidRPr="008D6AFA">
        <w:rPr>
          <w:rFonts w:ascii="Times New Roman" w:hAnsi="Times New Roman" w:cs="Times New Roman"/>
          <w:bCs/>
          <w:lang w:val="ru-RU"/>
        </w:rPr>
        <w:t xml:space="preserve"> </w:t>
      </w:r>
      <w:proofErr w:type="spellStart"/>
      <w:r w:rsidRPr="008D6AFA">
        <w:rPr>
          <w:rFonts w:ascii="Times New Roman" w:hAnsi="Times New Roman" w:cs="Times New Roman"/>
          <w:bCs/>
          <w:lang w:val="ru-RU"/>
        </w:rPr>
        <w:t>държавната</w:t>
      </w:r>
      <w:proofErr w:type="spellEnd"/>
      <w:r w:rsidRPr="008D6AFA">
        <w:rPr>
          <w:rFonts w:ascii="Times New Roman" w:hAnsi="Times New Roman" w:cs="Times New Roman"/>
          <w:bCs/>
          <w:lang w:val="ru-RU"/>
        </w:rPr>
        <w:t xml:space="preserve"> политика, </w:t>
      </w:r>
      <w:proofErr w:type="spellStart"/>
      <w:r w:rsidRPr="008D6AFA">
        <w:rPr>
          <w:rFonts w:ascii="Times New Roman" w:hAnsi="Times New Roman" w:cs="Times New Roman"/>
          <w:bCs/>
          <w:lang w:val="ru-RU"/>
        </w:rPr>
        <w:t>международни</w:t>
      </w:r>
      <w:proofErr w:type="spellEnd"/>
      <w:r w:rsidRPr="008D6AFA">
        <w:rPr>
          <w:rFonts w:ascii="Times New Roman" w:hAnsi="Times New Roman" w:cs="Times New Roman"/>
          <w:bCs/>
          <w:lang w:val="ru-RU"/>
        </w:rPr>
        <w:t xml:space="preserve"> и </w:t>
      </w:r>
      <w:proofErr w:type="spellStart"/>
      <w:r w:rsidRPr="008D6AFA">
        <w:rPr>
          <w:rFonts w:ascii="Times New Roman" w:hAnsi="Times New Roman" w:cs="Times New Roman"/>
          <w:bCs/>
          <w:lang w:val="ru-RU"/>
        </w:rPr>
        <w:t>нац</w:t>
      </w:r>
      <w:r w:rsidR="00472F1C" w:rsidRPr="008D6AFA">
        <w:rPr>
          <w:rFonts w:ascii="Times New Roman" w:hAnsi="Times New Roman" w:cs="Times New Roman"/>
          <w:bCs/>
          <w:lang w:val="ru-RU"/>
        </w:rPr>
        <w:t>ионални</w:t>
      </w:r>
      <w:proofErr w:type="spellEnd"/>
      <w:r w:rsidR="00472F1C" w:rsidRPr="008D6AFA">
        <w:rPr>
          <w:rFonts w:ascii="Times New Roman" w:hAnsi="Times New Roman" w:cs="Times New Roman"/>
          <w:bCs/>
          <w:lang w:val="ru-RU"/>
        </w:rPr>
        <w:t xml:space="preserve"> </w:t>
      </w:r>
      <w:proofErr w:type="spellStart"/>
      <w:r w:rsidR="00472F1C" w:rsidRPr="008D6AFA">
        <w:rPr>
          <w:rFonts w:ascii="Times New Roman" w:hAnsi="Times New Roman" w:cs="Times New Roman"/>
          <w:bCs/>
          <w:lang w:val="ru-RU"/>
        </w:rPr>
        <w:t>програми</w:t>
      </w:r>
      <w:proofErr w:type="spellEnd"/>
      <w:r w:rsidR="00472F1C" w:rsidRPr="008D6AFA">
        <w:rPr>
          <w:rFonts w:ascii="Times New Roman" w:hAnsi="Times New Roman" w:cs="Times New Roman"/>
          <w:bCs/>
          <w:lang w:val="ru-RU"/>
        </w:rPr>
        <w:t xml:space="preserve">, </w:t>
      </w:r>
      <w:proofErr w:type="spellStart"/>
      <w:r w:rsidR="00472F1C" w:rsidRPr="008D6AFA">
        <w:rPr>
          <w:rFonts w:ascii="Times New Roman" w:hAnsi="Times New Roman" w:cs="Times New Roman"/>
          <w:bCs/>
          <w:lang w:val="ru-RU"/>
        </w:rPr>
        <w:t>ресурсите</w:t>
      </w:r>
      <w:proofErr w:type="spellEnd"/>
      <w:r w:rsidR="00472F1C" w:rsidRPr="008D6AFA">
        <w:rPr>
          <w:rFonts w:ascii="Times New Roman" w:hAnsi="Times New Roman" w:cs="Times New Roman"/>
          <w:bCs/>
          <w:lang w:val="ru-RU"/>
        </w:rPr>
        <w:t xml:space="preserve"> на </w:t>
      </w:r>
      <w:proofErr w:type="spellStart"/>
      <w:r w:rsidR="00472F1C" w:rsidRPr="008D6AFA">
        <w:rPr>
          <w:rFonts w:ascii="Times New Roman" w:hAnsi="Times New Roman" w:cs="Times New Roman"/>
          <w:bCs/>
          <w:lang w:val="ru-RU"/>
        </w:rPr>
        <w:t>о</w:t>
      </w:r>
      <w:r w:rsidRPr="008D6AFA">
        <w:rPr>
          <w:rFonts w:ascii="Times New Roman" w:hAnsi="Times New Roman" w:cs="Times New Roman"/>
          <w:bCs/>
          <w:lang w:val="ru-RU"/>
        </w:rPr>
        <w:t>бщината</w:t>
      </w:r>
      <w:proofErr w:type="spellEnd"/>
      <w:r w:rsidRPr="008D6AFA">
        <w:rPr>
          <w:rFonts w:ascii="Times New Roman" w:hAnsi="Times New Roman" w:cs="Times New Roman"/>
          <w:bCs/>
          <w:lang w:val="ru-RU"/>
        </w:rPr>
        <w:t xml:space="preserve"> и </w:t>
      </w:r>
      <w:proofErr w:type="spellStart"/>
      <w:r w:rsidRPr="008D6AFA">
        <w:rPr>
          <w:rFonts w:ascii="Times New Roman" w:hAnsi="Times New Roman" w:cs="Times New Roman"/>
          <w:bCs/>
          <w:lang w:val="ru-RU"/>
        </w:rPr>
        <w:t>ангажирането</w:t>
      </w:r>
      <w:proofErr w:type="spellEnd"/>
      <w:r w:rsidRPr="008D6AFA">
        <w:rPr>
          <w:rFonts w:ascii="Times New Roman" w:hAnsi="Times New Roman" w:cs="Times New Roman"/>
          <w:bCs/>
          <w:lang w:val="ru-RU"/>
        </w:rPr>
        <w:t xml:space="preserve"> на </w:t>
      </w:r>
      <w:proofErr w:type="spellStart"/>
      <w:r w:rsidRPr="008D6AFA">
        <w:rPr>
          <w:rFonts w:ascii="Times New Roman" w:hAnsi="Times New Roman" w:cs="Times New Roman"/>
          <w:bCs/>
          <w:lang w:val="ru-RU"/>
        </w:rPr>
        <w:t>гражданското</w:t>
      </w:r>
      <w:proofErr w:type="spellEnd"/>
      <w:r w:rsidRPr="008D6AFA">
        <w:rPr>
          <w:rFonts w:ascii="Times New Roman" w:hAnsi="Times New Roman" w:cs="Times New Roman"/>
          <w:bCs/>
          <w:lang w:val="ru-RU"/>
        </w:rPr>
        <w:t xml:space="preserve"> общество за </w:t>
      </w:r>
      <w:proofErr w:type="spellStart"/>
      <w:r w:rsidRPr="008D6AFA">
        <w:rPr>
          <w:rFonts w:ascii="Times New Roman" w:hAnsi="Times New Roman" w:cs="Times New Roman"/>
          <w:bCs/>
          <w:lang w:val="ru-RU"/>
        </w:rPr>
        <w:t>интегриране</w:t>
      </w:r>
      <w:proofErr w:type="spellEnd"/>
      <w:r w:rsidRPr="008D6AFA">
        <w:rPr>
          <w:rFonts w:ascii="Times New Roman" w:hAnsi="Times New Roman" w:cs="Times New Roman"/>
          <w:bCs/>
          <w:lang w:val="ru-RU"/>
        </w:rPr>
        <w:t xml:space="preserve"> на </w:t>
      </w:r>
      <w:proofErr w:type="spellStart"/>
      <w:r w:rsidRPr="008D6AFA">
        <w:rPr>
          <w:rFonts w:ascii="Times New Roman" w:hAnsi="Times New Roman" w:cs="Times New Roman"/>
          <w:bCs/>
          <w:lang w:val="ru-RU"/>
        </w:rPr>
        <w:t>ромското</w:t>
      </w:r>
      <w:proofErr w:type="spellEnd"/>
      <w:r w:rsidRPr="008D6AFA">
        <w:rPr>
          <w:rFonts w:ascii="Times New Roman" w:hAnsi="Times New Roman" w:cs="Times New Roman"/>
          <w:bCs/>
          <w:lang w:val="ru-RU"/>
        </w:rPr>
        <w:t xml:space="preserve"> население</w:t>
      </w:r>
      <w:r w:rsidRPr="00E82D38">
        <w:rPr>
          <w:rFonts w:ascii="Times New Roman" w:hAnsi="Times New Roman" w:cs="Times New Roman"/>
          <w:bCs/>
          <w:lang w:val="ru-RU"/>
        </w:rPr>
        <w:t>.</w:t>
      </w:r>
    </w:p>
    <w:p w:rsidR="007E5F29" w:rsidRDefault="007E5F29" w:rsidP="00B85366">
      <w:pPr>
        <w:tabs>
          <w:tab w:val="left" w:pos="0"/>
        </w:tabs>
        <w:ind w:firstLine="720"/>
        <w:jc w:val="both"/>
        <w:rPr>
          <w:rFonts w:ascii="Times New Roman" w:hAnsi="Times New Roman" w:cs="Times New Roman"/>
          <w:bCs/>
          <w:lang w:val="ru-RU"/>
        </w:rPr>
      </w:pPr>
    </w:p>
    <w:p w:rsidR="007E5F29" w:rsidRDefault="007E5F29" w:rsidP="007E5F29">
      <w:pPr>
        <w:jc w:val="both"/>
        <w:rPr>
          <w:rFonts w:ascii="Times New Roman" w:hAnsi="Times New Roman" w:cs="Times New Roman"/>
          <w:b/>
        </w:rPr>
      </w:pPr>
      <w:r>
        <w:rPr>
          <w:rFonts w:ascii="Times New Roman" w:hAnsi="Times New Roman" w:cs="Times New Roman"/>
          <w:b/>
        </w:rPr>
        <w:t>7</w:t>
      </w:r>
      <w:r w:rsidRPr="00BB6619">
        <w:rPr>
          <w:rFonts w:ascii="Times New Roman" w:hAnsi="Times New Roman" w:cs="Times New Roman"/>
          <w:b/>
        </w:rPr>
        <w:t>. ОЧАКВАНИ РЕЗУЛТАТИ</w:t>
      </w:r>
    </w:p>
    <w:p w:rsidR="00B364AD" w:rsidRDefault="00B364AD" w:rsidP="007E5F29">
      <w:pPr>
        <w:jc w:val="both"/>
        <w:rPr>
          <w:rFonts w:ascii="Times New Roman" w:hAnsi="Times New Roman" w:cs="Times New Roman"/>
          <w:b/>
        </w:rPr>
      </w:pPr>
    </w:p>
    <w:p w:rsidR="007E5F29" w:rsidRPr="007E5F29" w:rsidRDefault="007E5F29" w:rsidP="007E5F29">
      <w:pPr>
        <w:ind w:firstLine="708"/>
        <w:jc w:val="both"/>
        <w:rPr>
          <w:rFonts w:ascii="Times New Roman" w:hAnsi="Times New Roman" w:cs="Times New Roman"/>
          <w:b/>
        </w:rPr>
      </w:pPr>
      <w:r w:rsidRPr="00BB6619">
        <w:rPr>
          <w:rFonts w:ascii="Times New Roman" w:hAnsi="Times New Roman" w:cs="Times New Roman"/>
        </w:rPr>
        <w:t xml:space="preserve">Изграждането на ефективно сътрудничество и партньорство между местните институции, малцинствената общност, нестопанските организации и лидери са гаранция за решаването на конкретни проблеми на населението и проактивни действия за реализиране на съвместни програми допринасящи за процеса на интеграция на малцинствата. </w:t>
      </w:r>
    </w:p>
    <w:p w:rsidR="007E5F29" w:rsidRPr="009800C7" w:rsidRDefault="007E5F29" w:rsidP="007E5F29">
      <w:pPr>
        <w:pStyle w:val="a7"/>
        <w:jc w:val="both"/>
        <w:rPr>
          <w:rFonts w:ascii="Times New Roman" w:hAnsi="Times New Roman"/>
          <w:b/>
          <w:sz w:val="24"/>
        </w:rPr>
      </w:pPr>
      <w:r w:rsidRPr="009800C7">
        <w:rPr>
          <w:rFonts w:ascii="Times New Roman" w:hAnsi="Times New Roman"/>
          <w:b/>
          <w:sz w:val="24"/>
        </w:rPr>
        <w:t>В края на периода на Плана за действие очакваме:</w:t>
      </w:r>
    </w:p>
    <w:p w:rsidR="007E5F29" w:rsidRPr="009800C7" w:rsidRDefault="007E5F29" w:rsidP="007E5F29">
      <w:pPr>
        <w:pStyle w:val="a7"/>
        <w:numPr>
          <w:ilvl w:val="0"/>
          <w:numId w:val="30"/>
        </w:numPr>
        <w:suppressAutoHyphens w:val="0"/>
        <w:spacing w:after="200" w:line="276" w:lineRule="auto"/>
        <w:jc w:val="both"/>
        <w:rPr>
          <w:rFonts w:ascii="Times New Roman" w:hAnsi="Times New Roman"/>
          <w:sz w:val="24"/>
        </w:rPr>
      </w:pPr>
      <w:r w:rsidRPr="007E5504">
        <w:rPr>
          <w:rFonts w:ascii="Times New Roman" w:hAnsi="Times New Roman"/>
          <w:color w:val="FF0000"/>
          <w:sz w:val="24"/>
        </w:rPr>
        <w:t xml:space="preserve"> </w:t>
      </w:r>
      <w:r w:rsidRPr="009800C7">
        <w:rPr>
          <w:rFonts w:ascii="Times New Roman" w:hAnsi="Times New Roman"/>
          <w:sz w:val="24"/>
        </w:rPr>
        <w:t>Повишено качество на образование на учениците в уязвимо социално икономическо положение, които се самоопределят като роми, така и за ученици в сходна ситуация;</w:t>
      </w:r>
    </w:p>
    <w:p w:rsidR="007E5F29" w:rsidRPr="009800C7" w:rsidRDefault="007E5F29" w:rsidP="007E5F29">
      <w:pPr>
        <w:pStyle w:val="a7"/>
        <w:numPr>
          <w:ilvl w:val="0"/>
          <w:numId w:val="30"/>
        </w:numPr>
        <w:suppressAutoHyphens w:val="0"/>
        <w:spacing w:after="200" w:line="276" w:lineRule="auto"/>
        <w:jc w:val="both"/>
        <w:rPr>
          <w:rFonts w:ascii="Times New Roman" w:hAnsi="Times New Roman"/>
          <w:sz w:val="24"/>
        </w:rPr>
      </w:pPr>
      <w:r w:rsidRPr="009800C7">
        <w:rPr>
          <w:rFonts w:ascii="Times New Roman" w:hAnsi="Times New Roman"/>
          <w:sz w:val="24"/>
        </w:rPr>
        <w:t>Обхващане на всички подлежащи на задължително обучение</w:t>
      </w:r>
      <w:r w:rsidR="007F6954">
        <w:rPr>
          <w:rFonts w:ascii="Times New Roman" w:hAnsi="Times New Roman"/>
          <w:sz w:val="24"/>
          <w:lang w:val="bg-BG"/>
        </w:rPr>
        <w:t>;</w:t>
      </w:r>
    </w:p>
    <w:p w:rsidR="007E5F29" w:rsidRPr="009800C7" w:rsidRDefault="007E5F29" w:rsidP="007E5F29">
      <w:pPr>
        <w:pStyle w:val="a7"/>
        <w:numPr>
          <w:ilvl w:val="0"/>
          <w:numId w:val="30"/>
        </w:numPr>
        <w:suppressAutoHyphens w:val="0"/>
        <w:spacing w:after="200" w:line="276" w:lineRule="auto"/>
        <w:jc w:val="both"/>
        <w:rPr>
          <w:rFonts w:ascii="Times New Roman" w:hAnsi="Times New Roman"/>
          <w:sz w:val="24"/>
        </w:rPr>
      </w:pPr>
      <w:r w:rsidRPr="009800C7">
        <w:rPr>
          <w:rFonts w:ascii="Times New Roman" w:hAnsi="Times New Roman"/>
          <w:sz w:val="24"/>
        </w:rPr>
        <w:t xml:space="preserve">Намаляване неграмотността </w:t>
      </w:r>
      <w:r w:rsidR="007F6954">
        <w:rPr>
          <w:rFonts w:ascii="Times New Roman" w:hAnsi="Times New Roman"/>
          <w:sz w:val="24"/>
        </w:rPr>
        <w:t>сред 18-25 годишните млади хора</w:t>
      </w:r>
      <w:r w:rsidR="007F6954">
        <w:rPr>
          <w:rFonts w:ascii="Times New Roman" w:hAnsi="Times New Roman"/>
          <w:sz w:val="24"/>
          <w:lang w:val="bg-BG"/>
        </w:rPr>
        <w:t>;</w:t>
      </w:r>
    </w:p>
    <w:p w:rsidR="007E5F29" w:rsidRPr="009800C7" w:rsidRDefault="007E5F29" w:rsidP="007E5F29">
      <w:pPr>
        <w:pStyle w:val="a7"/>
        <w:numPr>
          <w:ilvl w:val="0"/>
          <w:numId w:val="30"/>
        </w:numPr>
        <w:suppressAutoHyphens w:val="0"/>
        <w:spacing w:after="200" w:line="276" w:lineRule="auto"/>
        <w:jc w:val="both"/>
        <w:rPr>
          <w:rFonts w:ascii="Times New Roman" w:hAnsi="Times New Roman"/>
          <w:sz w:val="24"/>
        </w:rPr>
      </w:pPr>
      <w:r w:rsidRPr="009800C7">
        <w:rPr>
          <w:rFonts w:ascii="Times New Roman" w:hAnsi="Times New Roman"/>
          <w:sz w:val="24"/>
        </w:rPr>
        <w:t>Подобрен достъп до здравни услуги и намалена заболеваемост;</w:t>
      </w:r>
    </w:p>
    <w:p w:rsidR="007E5F29" w:rsidRPr="009800C7" w:rsidRDefault="007E5F29" w:rsidP="007E5F29">
      <w:pPr>
        <w:pStyle w:val="a7"/>
        <w:numPr>
          <w:ilvl w:val="0"/>
          <w:numId w:val="30"/>
        </w:numPr>
        <w:suppressAutoHyphens w:val="0"/>
        <w:spacing w:after="200" w:line="276" w:lineRule="auto"/>
        <w:jc w:val="both"/>
        <w:rPr>
          <w:rFonts w:ascii="Times New Roman" w:hAnsi="Times New Roman"/>
          <w:sz w:val="24"/>
        </w:rPr>
      </w:pPr>
      <w:r w:rsidRPr="009800C7">
        <w:rPr>
          <w:rFonts w:ascii="Times New Roman" w:hAnsi="Times New Roman"/>
          <w:sz w:val="24"/>
        </w:rPr>
        <w:t>Повишена здравна и екологична култура на учениците и младите хора в кварталите;</w:t>
      </w:r>
    </w:p>
    <w:p w:rsidR="007E5F29" w:rsidRPr="009800C7" w:rsidRDefault="007E5F29" w:rsidP="007E5F29">
      <w:pPr>
        <w:pStyle w:val="a7"/>
        <w:numPr>
          <w:ilvl w:val="0"/>
          <w:numId w:val="30"/>
        </w:numPr>
        <w:suppressAutoHyphens w:val="0"/>
        <w:spacing w:after="200" w:line="276" w:lineRule="auto"/>
        <w:jc w:val="both"/>
        <w:rPr>
          <w:rFonts w:ascii="Times New Roman" w:hAnsi="Times New Roman"/>
          <w:sz w:val="24"/>
        </w:rPr>
      </w:pPr>
      <w:r w:rsidRPr="009800C7">
        <w:rPr>
          <w:rFonts w:ascii="Times New Roman" w:hAnsi="Times New Roman"/>
          <w:sz w:val="24"/>
        </w:rPr>
        <w:t xml:space="preserve">Намалена </w:t>
      </w:r>
      <w:r w:rsidR="00B52C10">
        <w:rPr>
          <w:rFonts w:ascii="Times New Roman" w:hAnsi="Times New Roman"/>
          <w:sz w:val="24"/>
        </w:rPr>
        <w:t>безработицата сред малцинствата</w:t>
      </w:r>
      <w:r w:rsidR="00B52C10">
        <w:rPr>
          <w:rFonts w:ascii="Times New Roman" w:hAnsi="Times New Roman"/>
          <w:sz w:val="24"/>
          <w:lang w:val="bg-BG"/>
        </w:rPr>
        <w:t>;</w:t>
      </w:r>
    </w:p>
    <w:p w:rsidR="007E5F29" w:rsidRPr="009800C7" w:rsidRDefault="007E5F29" w:rsidP="009800C7">
      <w:pPr>
        <w:pStyle w:val="a7"/>
        <w:numPr>
          <w:ilvl w:val="0"/>
          <w:numId w:val="30"/>
        </w:numPr>
        <w:suppressAutoHyphens w:val="0"/>
        <w:spacing w:after="200" w:line="276" w:lineRule="auto"/>
        <w:jc w:val="both"/>
        <w:rPr>
          <w:rFonts w:ascii="Times New Roman" w:hAnsi="Times New Roman"/>
          <w:sz w:val="24"/>
        </w:rPr>
      </w:pPr>
      <w:r w:rsidRPr="009800C7">
        <w:rPr>
          <w:rFonts w:ascii="Times New Roman" w:hAnsi="Times New Roman"/>
          <w:sz w:val="24"/>
        </w:rPr>
        <w:t>Подобряване на жилищните условия на целевата група;</w:t>
      </w:r>
    </w:p>
    <w:p w:rsidR="007E5F29" w:rsidRPr="009800C7" w:rsidRDefault="007E5F29" w:rsidP="007E5F29">
      <w:pPr>
        <w:pStyle w:val="a7"/>
        <w:numPr>
          <w:ilvl w:val="0"/>
          <w:numId w:val="30"/>
        </w:numPr>
        <w:suppressAutoHyphens w:val="0"/>
        <w:spacing w:after="200" w:line="276" w:lineRule="auto"/>
        <w:jc w:val="both"/>
        <w:rPr>
          <w:rFonts w:ascii="Times New Roman" w:hAnsi="Times New Roman"/>
          <w:sz w:val="24"/>
        </w:rPr>
      </w:pPr>
      <w:r w:rsidRPr="009800C7">
        <w:rPr>
          <w:rFonts w:ascii="Times New Roman" w:hAnsi="Times New Roman"/>
          <w:sz w:val="24"/>
        </w:rPr>
        <w:t>Подобрено състояние на техническата инфраструктура и изградени зелени площи и детски площадки;</w:t>
      </w:r>
    </w:p>
    <w:p w:rsidR="00B9163D" w:rsidRPr="00892794" w:rsidRDefault="007E5F29" w:rsidP="00892794">
      <w:pPr>
        <w:pStyle w:val="a7"/>
        <w:numPr>
          <w:ilvl w:val="0"/>
          <w:numId w:val="30"/>
        </w:numPr>
        <w:suppressAutoHyphens w:val="0"/>
        <w:spacing w:after="200" w:line="276" w:lineRule="auto"/>
        <w:jc w:val="both"/>
        <w:rPr>
          <w:rFonts w:ascii="Times New Roman" w:hAnsi="Times New Roman"/>
          <w:sz w:val="24"/>
        </w:rPr>
      </w:pPr>
      <w:r w:rsidRPr="009800C7">
        <w:rPr>
          <w:rFonts w:ascii="Times New Roman" w:hAnsi="Times New Roman"/>
          <w:sz w:val="24"/>
        </w:rPr>
        <w:t>Съхранена идентичност на малцинствените общн</w:t>
      </w:r>
      <w:r w:rsidR="007F6954">
        <w:rPr>
          <w:rFonts w:ascii="Times New Roman" w:hAnsi="Times New Roman"/>
          <w:sz w:val="24"/>
        </w:rPr>
        <w:t>ости</w:t>
      </w:r>
      <w:r w:rsidR="007F6954">
        <w:rPr>
          <w:rFonts w:ascii="Times New Roman" w:hAnsi="Times New Roman"/>
          <w:sz w:val="24"/>
          <w:lang w:val="bg-BG"/>
        </w:rPr>
        <w:t>.</w:t>
      </w:r>
    </w:p>
    <w:p w:rsidR="00947534" w:rsidRDefault="00E301D0" w:rsidP="00421700">
      <w:pPr>
        <w:pStyle w:val="11"/>
        <w:ind w:left="552"/>
      </w:pPr>
      <w:r>
        <w:lastRenderedPageBreak/>
        <w:t>ІІІ.</w:t>
      </w:r>
      <w:r>
        <w:rPr>
          <w:spacing w:val="22"/>
        </w:rPr>
        <w:t xml:space="preserve"> </w:t>
      </w:r>
      <w:r>
        <w:t>МЕХАНИЗЪМ</w:t>
      </w:r>
      <w:r>
        <w:rPr>
          <w:spacing w:val="20"/>
        </w:rPr>
        <w:t xml:space="preserve"> </w:t>
      </w:r>
      <w:r>
        <w:t>ЗА</w:t>
      </w:r>
      <w:r>
        <w:rPr>
          <w:spacing w:val="21"/>
        </w:rPr>
        <w:t xml:space="preserve"> </w:t>
      </w:r>
      <w:r>
        <w:t>УПРАВЛЕНИЕ</w:t>
      </w:r>
    </w:p>
    <w:p w:rsidR="00421700" w:rsidRDefault="00421700" w:rsidP="00421700">
      <w:pPr>
        <w:pStyle w:val="11"/>
        <w:ind w:left="552"/>
      </w:pPr>
    </w:p>
    <w:p w:rsidR="00E301D0" w:rsidRDefault="00E301D0" w:rsidP="00E301D0">
      <w:pPr>
        <w:pStyle w:val="ac"/>
        <w:spacing w:before="63" w:line="247" w:lineRule="auto"/>
        <w:ind w:left="214" w:right="141" w:firstLine="678"/>
        <w:jc w:val="both"/>
      </w:pPr>
      <w:r>
        <w:rPr>
          <w:w w:val="105"/>
        </w:rPr>
        <w:t>За</w:t>
      </w:r>
      <w:r>
        <w:rPr>
          <w:spacing w:val="-11"/>
          <w:w w:val="105"/>
        </w:rPr>
        <w:t xml:space="preserve"> </w:t>
      </w:r>
      <w:r>
        <w:rPr>
          <w:w w:val="105"/>
        </w:rPr>
        <w:t>изпълнението</w:t>
      </w:r>
      <w:r>
        <w:rPr>
          <w:spacing w:val="-10"/>
          <w:w w:val="105"/>
        </w:rPr>
        <w:t xml:space="preserve"> </w:t>
      </w:r>
      <w:r>
        <w:rPr>
          <w:w w:val="105"/>
        </w:rPr>
        <w:t>на</w:t>
      </w:r>
      <w:r>
        <w:rPr>
          <w:spacing w:val="-9"/>
          <w:w w:val="105"/>
        </w:rPr>
        <w:t xml:space="preserve"> </w:t>
      </w:r>
      <w:r>
        <w:rPr>
          <w:w w:val="105"/>
        </w:rPr>
        <w:t>Плана</w:t>
      </w:r>
      <w:r>
        <w:rPr>
          <w:spacing w:val="-10"/>
          <w:w w:val="105"/>
        </w:rPr>
        <w:t xml:space="preserve"> </w:t>
      </w:r>
      <w:r>
        <w:rPr>
          <w:w w:val="105"/>
        </w:rPr>
        <w:t>за</w:t>
      </w:r>
      <w:r>
        <w:rPr>
          <w:spacing w:val="-10"/>
          <w:w w:val="105"/>
        </w:rPr>
        <w:t xml:space="preserve"> </w:t>
      </w:r>
      <w:r>
        <w:rPr>
          <w:w w:val="105"/>
        </w:rPr>
        <w:t>действие</w:t>
      </w:r>
      <w:r>
        <w:rPr>
          <w:spacing w:val="-9"/>
          <w:w w:val="105"/>
        </w:rPr>
        <w:t xml:space="preserve"> </w:t>
      </w:r>
      <w:r>
        <w:rPr>
          <w:w w:val="105"/>
        </w:rPr>
        <w:t>на</w:t>
      </w:r>
      <w:r>
        <w:rPr>
          <w:spacing w:val="-9"/>
          <w:w w:val="105"/>
        </w:rPr>
        <w:t xml:space="preserve"> </w:t>
      </w:r>
      <w:r>
        <w:rPr>
          <w:w w:val="105"/>
        </w:rPr>
        <w:t>община</w:t>
      </w:r>
      <w:r>
        <w:rPr>
          <w:spacing w:val="-10"/>
          <w:w w:val="105"/>
        </w:rPr>
        <w:t xml:space="preserve"> </w:t>
      </w:r>
      <w:r>
        <w:rPr>
          <w:w w:val="105"/>
        </w:rPr>
        <w:t>Шабла от</w:t>
      </w:r>
      <w:r>
        <w:rPr>
          <w:spacing w:val="-11"/>
          <w:w w:val="105"/>
        </w:rPr>
        <w:t xml:space="preserve"> </w:t>
      </w:r>
      <w:r>
        <w:rPr>
          <w:w w:val="105"/>
        </w:rPr>
        <w:t>съществено</w:t>
      </w:r>
      <w:r>
        <w:rPr>
          <w:spacing w:val="-9"/>
          <w:w w:val="105"/>
        </w:rPr>
        <w:t xml:space="preserve"> </w:t>
      </w:r>
      <w:r>
        <w:rPr>
          <w:w w:val="105"/>
        </w:rPr>
        <w:t>значение</w:t>
      </w:r>
      <w:r>
        <w:rPr>
          <w:spacing w:val="-11"/>
          <w:w w:val="105"/>
        </w:rPr>
        <w:t xml:space="preserve"> </w:t>
      </w:r>
      <w:r>
        <w:rPr>
          <w:w w:val="105"/>
        </w:rPr>
        <w:t>е</w:t>
      </w:r>
      <w:r>
        <w:rPr>
          <w:spacing w:val="-55"/>
          <w:w w:val="105"/>
        </w:rPr>
        <w:t xml:space="preserve"> </w:t>
      </w:r>
      <w:r>
        <w:rPr>
          <w:w w:val="105"/>
        </w:rPr>
        <w:t>сътрудничеството</w:t>
      </w:r>
      <w:r>
        <w:rPr>
          <w:spacing w:val="1"/>
          <w:w w:val="105"/>
        </w:rPr>
        <w:t xml:space="preserve"> </w:t>
      </w:r>
      <w:r>
        <w:rPr>
          <w:w w:val="105"/>
        </w:rPr>
        <w:t>на</w:t>
      </w:r>
      <w:r>
        <w:rPr>
          <w:spacing w:val="1"/>
          <w:w w:val="105"/>
        </w:rPr>
        <w:t xml:space="preserve"> </w:t>
      </w:r>
      <w:r>
        <w:rPr>
          <w:w w:val="105"/>
        </w:rPr>
        <w:t>всички</w:t>
      </w:r>
      <w:r>
        <w:rPr>
          <w:spacing w:val="1"/>
          <w:w w:val="105"/>
        </w:rPr>
        <w:t xml:space="preserve"> </w:t>
      </w:r>
      <w:r>
        <w:rPr>
          <w:w w:val="105"/>
        </w:rPr>
        <w:t>пряко</w:t>
      </w:r>
      <w:r>
        <w:rPr>
          <w:spacing w:val="1"/>
          <w:w w:val="105"/>
        </w:rPr>
        <w:t xml:space="preserve"> </w:t>
      </w:r>
      <w:r>
        <w:rPr>
          <w:w w:val="105"/>
        </w:rPr>
        <w:t>ангажирани</w:t>
      </w:r>
      <w:r>
        <w:rPr>
          <w:spacing w:val="1"/>
          <w:w w:val="105"/>
        </w:rPr>
        <w:t xml:space="preserve"> </w:t>
      </w:r>
      <w:r>
        <w:rPr>
          <w:w w:val="105"/>
        </w:rPr>
        <w:t>институции</w:t>
      </w:r>
      <w:r>
        <w:rPr>
          <w:spacing w:val="1"/>
          <w:w w:val="105"/>
        </w:rPr>
        <w:t xml:space="preserve"> </w:t>
      </w:r>
      <w:r>
        <w:rPr>
          <w:w w:val="105"/>
        </w:rPr>
        <w:t>на</w:t>
      </w:r>
      <w:r>
        <w:rPr>
          <w:spacing w:val="1"/>
          <w:w w:val="105"/>
        </w:rPr>
        <w:t xml:space="preserve"> </w:t>
      </w:r>
      <w:r>
        <w:rPr>
          <w:w w:val="105"/>
        </w:rPr>
        <w:t>местно</w:t>
      </w:r>
      <w:r>
        <w:rPr>
          <w:spacing w:val="1"/>
          <w:w w:val="105"/>
        </w:rPr>
        <w:t xml:space="preserve"> </w:t>
      </w:r>
      <w:r>
        <w:rPr>
          <w:w w:val="105"/>
        </w:rPr>
        <w:t>ниво</w:t>
      </w:r>
      <w:r>
        <w:rPr>
          <w:spacing w:val="1"/>
          <w:w w:val="105"/>
        </w:rPr>
        <w:t xml:space="preserve"> </w:t>
      </w:r>
      <w:r>
        <w:rPr>
          <w:w w:val="105"/>
        </w:rPr>
        <w:t>с</w:t>
      </w:r>
      <w:r>
        <w:rPr>
          <w:spacing w:val="1"/>
          <w:w w:val="105"/>
        </w:rPr>
        <w:t xml:space="preserve"> </w:t>
      </w:r>
      <w:r>
        <w:rPr>
          <w:w w:val="105"/>
        </w:rPr>
        <w:t>представители на неправителствени организации и на отделните етнически общности.</w:t>
      </w:r>
      <w:r>
        <w:rPr>
          <w:spacing w:val="1"/>
          <w:w w:val="105"/>
        </w:rPr>
        <w:t xml:space="preserve"> </w:t>
      </w:r>
      <w:r>
        <w:rPr>
          <w:w w:val="105"/>
        </w:rPr>
        <w:t>Участието</w:t>
      </w:r>
      <w:r>
        <w:rPr>
          <w:spacing w:val="53"/>
          <w:w w:val="105"/>
        </w:rPr>
        <w:t xml:space="preserve"> </w:t>
      </w:r>
      <w:r>
        <w:rPr>
          <w:w w:val="105"/>
        </w:rPr>
        <w:t>на</w:t>
      </w:r>
      <w:r>
        <w:rPr>
          <w:spacing w:val="55"/>
          <w:w w:val="105"/>
        </w:rPr>
        <w:t xml:space="preserve"> </w:t>
      </w:r>
      <w:r>
        <w:rPr>
          <w:w w:val="105"/>
        </w:rPr>
        <w:t>хората</w:t>
      </w:r>
      <w:r>
        <w:rPr>
          <w:spacing w:val="54"/>
          <w:w w:val="105"/>
        </w:rPr>
        <w:t xml:space="preserve"> </w:t>
      </w:r>
      <w:r>
        <w:rPr>
          <w:w w:val="105"/>
        </w:rPr>
        <w:t>от</w:t>
      </w:r>
      <w:r>
        <w:rPr>
          <w:spacing w:val="53"/>
          <w:w w:val="105"/>
        </w:rPr>
        <w:t xml:space="preserve"> </w:t>
      </w:r>
      <w:r>
        <w:rPr>
          <w:w w:val="105"/>
        </w:rPr>
        <w:t>отделните</w:t>
      </w:r>
      <w:r>
        <w:rPr>
          <w:spacing w:val="55"/>
          <w:w w:val="105"/>
        </w:rPr>
        <w:t xml:space="preserve"> </w:t>
      </w:r>
      <w:r>
        <w:rPr>
          <w:w w:val="105"/>
        </w:rPr>
        <w:t>етнически</w:t>
      </w:r>
      <w:r>
        <w:rPr>
          <w:spacing w:val="54"/>
          <w:w w:val="105"/>
        </w:rPr>
        <w:t xml:space="preserve"> </w:t>
      </w:r>
      <w:r>
        <w:rPr>
          <w:w w:val="105"/>
        </w:rPr>
        <w:t>общности</w:t>
      </w:r>
      <w:r>
        <w:rPr>
          <w:spacing w:val="53"/>
          <w:w w:val="105"/>
        </w:rPr>
        <w:t xml:space="preserve"> </w:t>
      </w:r>
      <w:r>
        <w:rPr>
          <w:w w:val="105"/>
        </w:rPr>
        <w:t>е</w:t>
      </w:r>
      <w:r>
        <w:rPr>
          <w:spacing w:val="55"/>
          <w:w w:val="105"/>
        </w:rPr>
        <w:t xml:space="preserve"> </w:t>
      </w:r>
      <w:r>
        <w:rPr>
          <w:w w:val="105"/>
        </w:rPr>
        <w:t>от</w:t>
      </w:r>
      <w:r>
        <w:rPr>
          <w:spacing w:val="54"/>
          <w:w w:val="105"/>
        </w:rPr>
        <w:t xml:space="preserve"> </w:t>
      </w:r>
      <w:r>
        <w:rPr>
          <w:w w:val="105"/>
        </w:rPr>
        <w:t>ключово</w:t>
      </w:r>
      <w:r>
        <w:rPr>
          <w:spacing w:val="54"/>
          <w:w w:val="105"/>
        </w:rPr>
        <w:t xml:space="preserve"> </w:t>
      </w:r>
      <w:r>
        <w:rPr>
          <w:w w:val="105"/>
        </w:rPr>
        <w:t>значение</w:t>
      </w:r>
      <w:r>
        <w:rPr>
          <w:spacing w:val="54"/>
          <w:w w:val="105"/>
        </w:rPr>
        <w:t xml:space="preserve"> </w:t>
      </w:r>
      <w:r>
        <w:rPr>
          <w:w w:val="105"/>
        </w:rPr>
        <w:t>при</w:t>
      </w:r>
      <w:r>
        <w:rPr>
          <w:spacing w:val="-55"/>
          <w:w w:val="105"/>
        </w:rPr>
        <w:t xml:space="preserve"> </w:t>
      </w:r>
      <w:r>
        <w:rPr>
          <w:w w:val="105"/>
        </w:rPr>
        <w:t>формирането и реализацията на политиките за интеграция, както и във всички други</w:t>
      </w:r>
      <w:r>
        <w:rPr>
          <w:spacing w:val="1"/>
          <w:w w:val="105"/>
        </w:rPr>
        <w:t xml:space="preserve"> </w:t>
      </w:r>
      <w:r>
        <w:rPr>
          <w:w w:val="105"/>
        </w:rPr>
        <w:t>политики, касаещи просперитета и развитието на община Шабла. Включването им във</w:t>
      </w:r>
      <w:r>
        <w:rPr>
          <w:spacing w:val="1"/>
          <w:w w:val="105"/>
        </w:rPr>
        <w:t xml:space="preserve"> </w:t>
      </w:r>
      <w:r>
        <w:rPr>
          <w:w w:val="105"/>
        </w:rPr>
        <w:t>всеки етап от създаването, изпълнението, наблюдението и оценката на политиките на</w:t>
      </w:r>
      <w:r>
        <w:rPr>
          <w:spacing w:val="1"/>
          <w:w w:val="105"/>
        </w:rPr>
        <w:t xml:space="preserve"> </w:t>
      </w:r>
      <w:r>
        <w:rPr>
          <w:w w:val="105"/>
        </w:rPr>
        <w:t>всички</w:t>
      </w:r>
      <w:r>
        <w:rPr>
          <w:spacing w:val="1"/>
          <w:w w:val="105"/>
        </w:rPr>
        <w:t xml:space="preserve"> </w:t>
      </w:r>
      <w:r>
        <w:rPr>
          <w:w w:val="105"/>
        </w:rPr>
        <w:t>нива</w:t>
      </w:r>
      <w:r>
        <w:rPr>
          <w:spacing w:val="1"/>
          <w:w w:val="105"/>
        </w:rPr>
        <w:t xml:space="preserve"> </w:t>
      </w:r>
      <w:r>
        <w:rPr>
          <w:w w:val="105"/>
        </w:rPr>
        <w:t>обогатява</w:t>
      </w:r>
      <w:r>
        <w:rPr>
          <w:spacing w:val="1"/>
          <w:w w:val="105"/>
        </w:rPr>
        <w:t xml:space="preserve"> </w:t>
      </w:r>
      <w:r>
        <w:rPr>
          <w:w w:val="105"/>
        </w:rPr>
        <w:t>процеса</w:t>
      </w:r>
      <w:r>
        <w:rPr>
          <w:spacing w:val="1"/>
          <w:w w:val="105"/>
        </w:rPr>
        <w:t xml:space="preserve"> </w:t>
      </w:r>
      <w:r>
        <w:rPr>
          <w:w w:val="105"/>
        </w:rPr>
        <w:t>от</w:t>
      </w:r>
      <w:r>
        <w:rPr>
          <w:spacing w:val="1"/>
          <w:w w:val="105"/>
        </w:rPr>
        <w:t xml:space="preserve"> </w:t>
      </w:r>
      <w:r>
        <w:rPr>
          <w:w w:val="105"/>
        </w:rPr>
        <w:t>гледна</w:t>
      </w:r>
      <w:r>
        <w:rPr>
          <w:spacing w:val="1"/>
          <w:w w:val="105"/>
        </w:rPr>
        <w:t xml:space="preserve"> </w:t>
      </w:r>
      <w:r>
        <w:rPr>
          <w:w w:val="105"/>
        </w:rPr>
        <w:t>точка</w:t>
      </w:r>
      <w:r>
        <w:rPr>
          <w:spacing w:val="1"/>
          <w:w w:val="105"/>
        </w:rPr>
        <w:t xml:space="preserve"> </w:t>
      </w:r>
      <w:r>
        <w:rPr>
          <w:w w:val="105"/>
        </w:rPr>
        <w:t>на</w:t>
      </w:r>
      <w:r>
        <w:rPr>
          <w:spacing w:val="1"/>
          <w:w w:val="105"/>
        </w:rPr>
        <w:t xml:space="preserve"> </w:t>
      </w:r>
      <w:r>
        <w:rPr>
          <w:w w:val="105"/>
        </w:rPr>
        <w:t>интересите</w:t>
      </w:r>
      <w:r>
        <w:rPr>
          <w:spacing w:val="1"/>
          <w:w w:val="105"/>
        </w:rPr>
        <w:t xml:space="preserve"> </w:t>
      </w:r>
      <w:r>
        <w:rPr>
          <w:w w:val="105"/>
        </w:rPr>
        <w:t>на</w:t>
      </w:r>
      <w:r>
        <w:rPr>
          <w:spacing w:val="1"/>
          <w:w w:val="105"/>
        </w:rPr>
        <w:t xml:space="preserve"> </w:t>
      </w:r>
      <w:r>
        <w:rPr>
          <w:w w:val="105"/>
        </w:rPr>
        <w:t>общността</w:t>
      </w:r>
      <w:r>
        <w:rPr>
          <w:spacing w:val="1"/>
          <w:w w:val="105"/>
        </w:rPr>
        <w:t xml:space="preserve"> </w:t>
      </w:r>
      <w:r>
        <w:rPr>
          <w:w w:val="105"/>
        </w:rPr>
        <w:t>и</w:t>
      </w:r>
      <w:r>
        <w:rPr>
          <w:spacing w:val="1"/>
          <w:w w:val="105"/>
        </w:rPr>
        <w:t xml:space="preserve"> </w:t>
      </w:r>
      <w:r>
        <w:rPr>
          <w:w w:val="105"/>
        </w:rPr>
        <w:t>компетентността</w:t>
      </w:r>
      <w:r>
        <w:rPr>
          <w:spacing w:val="-6"/>
          <w:w w:val="105"/>
        </w:rPr>
        <w:t xml:space="preserve"> </w:t>
      </w:r>
      <w:r>
        <w:rPr>
          <w:w w:val="105"/>
        </w:rPr>
        <w:t>на</w:t>
      </w:r>
      <w:r>
        <w:rPr>
          <w:spacing w:val="-4"/>
          <w:w w:val="105"/>
        </w:rPr>
        <w:t xml:space="preserve"> </w:t>
      </w:r>
      <w:r>
        <w:rPr>
          <w:w w:val="105"/>
        </w:rPr>
        <w:t>експертите,</w:t>
      </w:r>
      <w:r>
        <w:rPr>
          <w:spacing w:val="-5"/>
          <w:w w:val="105"/>
        </w:rPr>
        <w:t xml:space="preserve"> </w:t>
      </w:r>
      <w:r>
        <w:rPr>
          <w:w w:val="105"/>
        </w:rPr>
        <w:t>работещи</w:t>
      </w:r>
      <w:r>
        <w:rPr>
          <w:spacing w:val="-6"/>
          <w:w w:val="105"/>
        </w:rPr>
        <w:t xml:space="preserve"> </w:t>
      </w:r>
      <w:r>
        <w:rPr>
          <w:w w:val="105"/>
        </w:rPr>
        <w:t>по</w:t>
      </w:r>
      <w:r>
        <w:rPr>
          <w:spacing w:val="-5"/>
          <w:w w:val="105"/>
        </w:rPr>
        <w:t xml:space="preserve"> </w:t>
      </w:r>
      <w:r>
        <w:rPr>
          <w:w w:val="105"/>
        </w:rPr>
        <w:t>отделните</w:t>
      </w:r>
      <w:r>
        <w:rPr>
          <w:spacing w:val="-4"/>
          <w:w w:val="105"/>
        </w:rPr>
        <w:t xml:space="preserve"> </w:t>
      </w:r>
      <w:r>
        <w:rPr>
          <w:w w:val="105"/>
        </w:rPr>
        <w:t>области.</w:t>
      </w:r>
    </w:p>
    <w:p w:rsidR="00A47E4A" w:rsidRPr="00E60845" w:rsidRDefault="00E301D0" w:rsidP="00E60845">
      <w:pPr>
        <w:pStyle w:val="ac"/>
        <w:spacing w:line="244" w:lineRule="auto"/>
        <w:ind w:left="214" w:right="143" w:firstLine="678"/>
        <w:jc w:val="both"/>
        <w:rPr>
          <w:w w:val="105"/>
          <w:lang w:val="en-US"/>
        </w:rPr>
      </w:pPr>
      <w:r>
        <w:rPr>
          <w:w w:val="105"/>
        </w:rPr>
        <w:t>Отговорност за координирането на действията по изпълнението на Плана ще има</w:t>
      </w:r>
      <w:r>
        <w:rPr>
          <w:spacing w:val="1"/>
          <w:w w:val="105"/>
        </w:rPr>
        <w:t xml:space="preserve"> </w:t>
      </w:r>
      <w:r>
        <w:rPr>
          <w:w w:val="105"/>
        </w:rPr>
        <w:t>общинският</w:t>
      </w:r>
      <w:r>
        <w:rPr>
          <w:spacing w:val="-5"/>
          <w:w w:val="105"/>
        </w:rPr>
        <w:t xml:space="preserve"> </w:t>
      </w:r>
      <w:r>
        <w:rPr>
          <w:w w:val="105"/>
        </w:rPr>
        <w:t>оперативен</w:t>
      </w:r>
      <w:r>
        <w:rPr>
          <w:spacing w:val="-3"/>
          <w:w w:val="105"/>
        </w:rPr>
        <w:t xml:space="preserve"> </w:t>
      </w:r>
      <w:r>
        <w:rPr>
          <w:w w:val="105"/>
        </w:rPr>
        <w:t>екип.</w:t>
      </w:r>
    </w:p>
    <w:p w:rsidR="00935115" w:rsidRDefault="00935115" w:rsidP="00E301D0">
      <w:pPr>
        <w:pStyle w:val="11"/>
        <w:spacing w:before="80"/>
        <w:ind w:left="552"/>
        <w:rPr>
          <w:sz w:val="10"/>
          <w:szCs w:val="10"/>
        </w:rPr>
      </w:pPr>
    </w:p>
    <w:p w:rsidR="00935115" w:rsidRPr="00CD2D39" w:rsidRDefault="00935115" w:rsidP="00E301D0">
      <w:pPr>
        <w:pStyle w:val="11"/>
        <w:spacing w:before="80"/>
        <w:ind w:left="552"/>
        <w:rPr>
          <w:sz w:val="10"/>
          <w:szCs w:val="10"/>
        </w:rPr>
      </w:pPr>
    </w:p>
    <w:p w:rsidR="00BC5144" w:rsidRDefault="00E301D0" w:rsidP="00421700">
      <w:pPr>
        <w:pStyle w:val="11"/>
        <w:spacing w:before="80"/>
        <w:ind w:left="552"/>
      </w:pPr>
      <w:r>
        <w:t>ІV.</w:t>
      </w:r>
      <w:r>
        <w:rPr>
          <w:spacing w:val="19"/>
        </w:rPr>
        <w:t xml:space="preserve"> </w:t>
      </w:r>
      <w:r>
        <w:t>МЕХАНИЗЪМ</w:t>
      </w:r>
      <w:r>
        <w:rPr>
          <w:spacing w:val="20"/>
        </w:rPr>
        <w:t xml:space="preserve"> </w:t>
      </w:r>
      <w:r>
        <w:t>ЗА</w:t>
      </w:r>
      <w:r>
        <w:rPr>
          <w:spacing w:val="19"/>
        </w:rPr>
        <w:t xml:space="preserve"> </w:t>
      </w:r>
      <w:r>
        <w:t>МОНИТОРИНГ</w:t>
      </w:r>
      <w:r>
        <w:rPr>
          <w:spacing w:val="19"/>
        </w:rPr>
        <w:t xml:space="preserve"> </w:t>
      </w:r>
      <w:r>
        <w:t>И</w:t>
      </w:r>
      <w:r>
        <w:rPr>
          <w:spacing w:val="17"/>
        </w:rPr>
        <w:t xml:space="preserve"> </w:t>
      </w:r>
      <w:r>
        <w:t>ОЦЕНКА</w:t>
      </w:r>
    </w:p>
    <w:p w:rsidR="00421700" w:rsidRDefault="00421700" w:rsidP="00421700">
      <w:pPr>
        <w:pStyle w:val="11"/>
        <w:spacing w:before="80"/>
        <w:ind w:left="552"/>
      </w:pPr>
    </w:p>
    <w:p w:rsidR="00E301D0" w:rsidRPr="00421700" w:rsidRDefault="00E301D0" w:rsidP="00575A00">
      <w:pPr>
        <w:pStyle w:val="ae"/>
        <w:ind w:firstLine="552"/>
        <w:jc w:val="both"/>
        <w:rPr>
          <w:rFonts w:ascii="Times New Roman" w:hAnsi="Times New Roman" w:cs="Times New Roman"/>
        </w:rPr>
      </w:pPr>
      <w:r w:rsidRPr="00421700">
        <w:rPr>
          <w:rFonts w:ascii="Times New Roman" w:hAnsi="Times New Roman" w:cs="Times New Roman"/>
          <w:w w:val="105"/>
        </w:rPr>
        <w:t>Кметът на общината определя със заповед Звено за мониторинг и оценка като</w:t>
      </w:r>
      <w:r w:rsidRPr="00421700">
        <w:rPr>
          <w:rFonts w:ascii="Times New Roman" w:hAnsi="Times New Roman" w:cs="Times New Roman"/>
          <w:spacing w:val="1"/>
          <w:w w:val="105"/>
        </w:rPr>
        <w:t xml:space="preserve"> </w:t>
      </w:r>
      <w:r w:rsidRPr="00421700">
        <w:rPr>
          <w:rFonts w:ascii="Times New Roman" w:hAnsi="Times New Roman" w:cs="Times New Roman"/>
          <w:w w:val="105"/>
        </w:rPr>
        <w:t>относително</w:t>
      </w:r>
      <w:r w:rsidRPr="00421700">
        <w:rPr>
          <w:rFonts w:ascii="Times New Roman" w:hAnsi="Times New Roman" w:cs="Times New Roman"/>
          <w:spacing w:val="-8"/>
          <w:w w:val="105"/>
        </w:rPr>
        <w:t xml:space="preserve"> </w:t>
      </w:r>
      <w:r w:rsidRPr="00421700">
        <w:rPr>
          <w:rFonts w:ascii="Times New Roman" w:hAnsi="Times New Roman" w:cs="Times New Roman"/>
          <w:w w:val="105"/>
        </w:rPr>
        <w:t>самостоятелна</w:t>
      </w:r>
      <w:r w:rsidRPr="00421700">
        <w:rPr>
          <w:rFonts w:ascii="Times New Roman" w:hAnsi="Times New Roman" w:cs="Times New Roman"/>
          <w:spacing w:val="-8"/>
          <w:w w:val="105"/>
        </w:rPr>
        <w:t xml:space="preserve"> </w:t>
      </w:r>
      <w:r w:rsidRPr="00421700">
        <w:rPr>
          <w:rFonts w:ascii="Times New Roman" w:hAnsi="Times New Roman" w:cs="Times New Roman"/>
          <w:w w:val="105"/>
        </w:rPr>
        <w:t>структура.</w:t>
      </w:r>
      <w:r w:rsidRPr="00421700">
        <w:rPr>
          <w:rFonts w:ascii="Times New Roman" w:hAnsi="Times New Roman" w:cs="Times New Roman"/>
          <w:spacing w:val="-7"/>
          <w:w w:val="105"/>
        </w:rPr>
        <w:t xml:space="preserve"> </w:t>
      </w:r>
      <w:r w:rsidRPr="00421700">
        <w:rPr>
          <w:rFonts w:ascii="Times New Roman" w:hAnsi="Times New Roman" w:cs="Times New Roman"/>
          <w:w w:val="105"/>
        </w:rPr>
        <w:t>То</w:t>
      </w:r>
      <w:r w:rsidRPr="00421700">
        <w:rPr>
          <w:rFonts w:ascii="Times New Roman" w:hAnsi="Times New Roman" w:cs="Times New Roman"/>
          <w:spacing w:val="-8"/>
          <w:w w:val="105"/>
        </w:rPr>
        <w:t xml:space="preserve"> </w:t>
      </w:r>
      <w:r w:rsidRPr="00421700">
        <w:rPr>
          <w:rFonts w:ascii="Times New Roman" w:hAnsi="Times New Roman" w:cs="Times New Roman"/>
          <w:w w:val="105"/>
        </w:rPr>
        <w:t>се</w:t>
      </w:r>
      <w:r w:rsidRPr="00421700">
        <w:rPr>
          <w:rFonts w:ascii="Times New Roman" w:hAnsi="Times New Roman" w:cs="Times New Roman"/>
          <w:spacing w:val="-9"/>
          <w:w w:val="105"/>
        </w:rPr>
        <w:t xml:space="preserve"> </w:t>
      </w:r>
      <w:r w:rsidRPr="00421700">
        <w:rPr>
          <w:rFonts w:ascii="Times New Roman" w:hAnsi="Times New Roman" w:cs="Times New Roman"/>
          <w:w w:val="105"/>
        </w:rPr>
        <w:t>обособява</w:t>
      </w:r>
      <w:r w:rsidRPr="00421700">
        <w:rPr>
          <w:rFonts w:ascii="Times New Roman" w:hAnsi="Times New Roman" w:cs="Times New Roman"/>
          <w:spacing w:val="-7"/>
          <w:w w:val="105"/>
        </w:rPr>
        <w:t xml:space="preserve"> </w:t>
      </w:r>
      <w:r w:rsidRPr="00421700">
        <w:rPr>
          <w:rFonts w:ascii="Times New Roman" w:hAnsi="Times New Roman" w:cs="Times New Roman"/>
          <w:w w:val="105"/>
        </w:rPr>
        <w:t>чрез</w:t>
      </w:r>
      <w:r w:rsidRPr="00421700">
        <w:rPr>
          <w:rFonts w:ascii="Times New Roman" w:hAnsi="Times New Roman" w:cs="Times New Roman"/>
          <w:spacing w:val="-9"/>
          <w:w w:val="105"/>
        </w:rPr>
        <w:t xml:space="preserve"> </w:t>
      </w:r>
      <w:r w:rsidRPr="00421700">
        <w:rPr>
          <w:rFonts w:ascii="Times New Roman" w:hAnsi="Times New Roman" w:cs="Times New Roman"/>
          <w:w w:val="105"/>
        </w:rPr>
        <w:t>заповед</w:t>
      </w:r>
      <w:r w:rsidRPr="00421700">
        <w:rPr>
          <w:rFonts w:ascii="Times New Roman" w:hAnsi="Times New Roman" w:cs="Times New Roman"/>
          <w:spacing w:val="-8"/>
          <w:w w:val="105"/>
        </w:rPr>
        <w:t xml:space="preserve"> </w:t>
      </w:r>
      <w:r w:rsidRPr="00421700">
        <w:rPr>
          <w:rFonts w:ascii="Times New Roman" w:hAnsi="Times New Roman" w:cs="Times New Roman"/>
          <w:w w:val="105"/>
        </w:rPr>
        <w:t>на</w:t>
      </w:r>
      <w:r w:rsidRPr="00421700">
        <w:rPr>
          <w:rFonts w:ascii="Times New Roman" w:hAnsi="Times New Roman" w:cs="Times New Roman"/>
          <w:spacing w:val="-6"/>
          <w:w w:val="105"/>
        </w:rPr>
        <w:t xml:space="preserve"> </w:t>
      </w:r>
      <w:r w:rsidRPr="00421700">
        <w:rPr>
          <w:rFonts w:ascii="Times New Roman" w:hAnsi="Times New Roman" w:cs="Times New Roman"/>
          <w:w w:val="105"/>
        </w:rPr>
        <w:t>кмета.</w:t>
      </w:r>
    </w:p>
    <w:p w:rsidR="00E301D0" w:rsidRDefault="00E301D0" w:rsidP="00421700">
      <w:pPr>
        <w:pStyle w:val="ae"/>
        <w:jc w:val="both"/>
        <w:rPr>
          <w:rFonts w:ascii="Times New Roman" w:hAnsi="Times New Roman" w:cs="Times New Roman"/>
          <w:w w:val="105"/>
        </w:rPr>
      </w:pPr>
      <w:r w:rsidRPr="00421700">
        <w:rPr>
          <w:rFonts w:ascii="Times New Roman" w:hAnsi="Times New Roman" w:cs="Times New Roman"/>
          <w:w w:val="105"/>
        </w:rPr>
        <w:t>Кметът</w:t>
      </w:r>
      <w:r w:rsidRPr="00421700">
        <w:rPr>
          <w:rFonts w:ascii="Times New Roman" w:hAnsi="Times New Roman" w:cs="Times New Roman"/>
          <w:spacing w:val="-11"/>
          <w:w w:val="105"/>
        </w:rPr>
        <w:t xml:space="preserve"> </w:t>
      </w:r>
      <w:r w:rsidRPr="00421700">
        <w:rPr>
          <w:rFonts w:ascii="Times New Roman" w:hAnsi="Times New Roman" w:cs="Times New Roman"/>
          <w:w w:val="105"/>
        </w:rPr>
        <w:t>на</w:t>
      </w:r>
      <w:r w:rsidRPr="00421700">
        <w:rPr>
          <w:rFonts w:ascii="Times New Roman" w:hAnsi="Times New Roman" w:cs="Times New Roman"/>
          <w:spacing w:val="-10"/>
          <w:w w:val="105"/>
        </w:rPr>
        <w:t xml:space="preserve"> </w:t>
      </w:r>
      <w:r w:rsidRPr="00421700">
        <w:rPr>
          <w:rFonts w:ascii="Times New Roman" w:hAnsi="Times New Roman" w:cs="Times New Roman"/>
          <w:w w:val="105"/>
        </w:rPr>
        <w:t>общината</w:t>
      </w:r>
      <w:r w:rsidRPr="00421700">
        <w:rPr>
          <w:rFonts w:ascii="Times New Roman" w:hAnsi="Times New Roman" w:cs="Times New Roman"/>
          <w:spacing w:val="-10"/>
          <w:w w:val="105"/>
        </w:rPr>
        <w:t xml:space="preserve"> </w:t>
      </w:r>
      <w:r w:rsidRPr="00421700">
        <w:rPr>
          <w:rFonts w:ascii="Times New Roman" w:hAnsi="Times New Roman" w:cs="Times New Roman"/>
          <w:w w:val="105"/>
        </w:rPr>
        <w:t>определя</w:t>
      </w:r>
      <w:r w:rsidRPr="00421700">
        <w:rPr>
          <w:rFonts w:ascii="Times New Roman" w:hAnsi="Times New Roman" w:cs="Times New Roman"/>
          <w:spacing w:val="-10"/>
          <w:w w:val="105"/>
        </w:rPr>
        <w:t xml:space="preserve"> </w:t>
      </w:r>
      <w:r w:rsidRPr="00421700">
        <w:rPr>
          <w:rFonts w:ascii="Times New Roman" w:hAnsi="Times New Roman" w:cs="Times New Roman"/>
          <w:w w:val="105"/>
        </w:rPr>
        <w:t>отговорно</w:t>
      </w:r>
      <w:r w:rsidRPr="00421700">
        <w:rPr>
          <w:rFonts w:ascii="Times New Roman" w:hAnsi="Times New Roman" w:cs="Times New Roman"/>
          <w:spacing w:val="-10"/>
          <w:w w:val="105"/>
        </w:rPr>
        <w:t xml:space="preserve"> </w:t>
      </w:r>
      <w:r w:rsidRPr="00421700">
        <w:rPr>
          <w:rFonts w:ascii="Times New Roman" w:hAnsi="Times New Roman" w:cs="Times New Roman"/>
          <w:w w:val="105"/>
        </w:rPr>
        <w:t>лице,</w:t>
      </w:r>
      <w:r w:rsidRPr="00421700">
        <w:rPr>
          <w:rFonts w:ascii="Times New Roman" w:hAnsi="Times New Roman" w:cs="Times New Roman"/>
          <w:spacing w:val="-11"/>
          <w:w w:val="105"/>
        </w:rPr>
        <w:t xml:space="preserve"> </w:t>
      </w:r>
      <w:r w:rsidRPr="00421700">
        <w:rPr>
          <w:rFonts w:ascii="Times New Roman" w:hAnsi="Times New Roman" w:cs="Times New Roman"/>
          <w:w w:val="105"/>
        </w:rPr>
        <w:t>което</w:t>
      </w:r>
      <w:r w:rsidRPr="00421700">
        <w:rPr>
          <w:rFonts w:ascii="Times New Roman" w:hAnsi="Times New Roman" w:cs="Times New Roman"/>
          <w:spacing w:val="-11"/>
          <w:w w:val="105"/>
        </w:rPr>
        <w:t xml:space="preserve"> </w:t>
      </w:r>
      <w:r w:rsidRPr="00421700">
        <w:rPr>
          <w:rFonts w:ascii="Times New Roman" w:hAnsi="Times New Roman" w:cs="Times New Roman"/>
          <w:w w:val="105"/>
        </w:rPr>
        <w:t>да</w:t>
      </w:r>
      <w:r w:rsidRPr="00421700">
        <w:rPr>
          <w:rFonts w:ascii="Times New Roman" w:hAnsi="Times New Roman" w:cs="Times New Roman"/>
          <w:spacing w:val="-9"/>
          <w:w w:val="105"/>
        </w:rPr>
        <w:t xml:space="preserve"> </w:t>
      </w:r>
      <w:r w:rsidRPr="00421700">
        <w:rPr>
          <w:rFonts w:ascii="Times New Roman" w:hAnsi="Times New Roman" w:cs="Times New Roman"/>
          <w:w w:val="105"/>
        </w:rPr>
        <w:t>координира</w:t>
      </w:r>
      <w:r w:rsidRPr="00421700">
        <w:rPr>
          <w:rFonts w:ascii="Times New Roman" w:hAnsi="Times New Roman" w:cs="Times New Roman"/>
          <w:spacing w:val="38"/>
          <w:w w:val="105"/>
        </w:rPr>
        <w:t xml:space="preserve"> </w:t>
      </w:r>
      <w:r w:rsidRPr="00421700">
        <w:rPr>
          <w:rFonts w:ascii="Times New Roman" w:hAnsi="Times New Roman" w:cs="Times New Roman"/>
          <w:w w:val="105"/>
        </w:rPr>
        <w:t>изпълнението</w:t>
      </w:r>
      <w:r w:rsidRPr="00421700">
        <w:rPr>
          <w:rFonts w:ascii="Times New Roman" w:hAnsi="Times New Roman" w:cs="Times New Roman"/>
          <w:spacing w:val="-56"/>
          <w:w w:val="105"/>
        </w:rPr>
        <w:t xml:space="preserve"> </w:t>
      </w:r>
      <w:r w:rsidRPr="00421700">
        <w:rPr>
          <w:rFonts w:ascii="Times New Roman" w:hAnsi="Times New Roman" w:cs="Times New Roman"/>
          <w:spacing w:val="-1"/>
          <w:w w:val="105"/>
        </w:rPr>
        <w:t>и</w:t>
      </w:r>
      <w:r w:rsidRPr="00421700">
        <w:rPr>
          <w:rFonts w:ascii="Times New Roman" w:hAnsi="Times New Roman" w:cs="Times New Roman"/>
          <w:spacing w:val="-13"/>
          <w:w w:val="105"/>
        </w:rPr>
        <w:t xml:space="preserve"> </w:t>
      </w:r>
      <w:r w:rsidRPr="00421700">
        <w:rPr>
          <w:rFonts w:ascii="Times New Roman" w:hAnsi="Times New Roman" w:cs="Times New Roman"/>
          <w:spacing w:val="-1"/>
          <w:w w:val="105"/>
        </w:rPr>
        <w:t>отчитането</w:t>
      </w:r>
      <w:r w:rsidRPr="00421700">
        <w:rPr>
          <w:rFonts w:ascii="Times New Roman" w:hAnsi="Times New Roman" w:cs="Times New Roman"/>
          <w:spacing w:val="-13"/>
          <w:w w:val="105"/>
        </w:rPr>
        <w:t xml:space="preserve"> </w:t>
      </w:r>
      <w:r w:rsidRPr="00421700">
        <w:rPr>
          <w:rFonts w:ascii="Times New Roman" w:hAnsi="Times New Roman" w:cs="Times New Roman"/>
          <w:spacing w:val="-1"/>
          <w:w w:val="105"/>
        </w:rPr>
        <w:t>на</w:t>
      </w:r>
      <w:r w:rsidRPr="00421700">
        <w:rPr>
          <w:rFonts w:ascii="Times New Roman" w:hAnsi="Times New Roman" w:cs="Times New Roman"/>
          <w:spacing w:val="-12"/>
          <w:w w:val="105"/>
        </w:rPr>
        <w:t xml:space="preserve"> </w:t>
      </w:r>
      <w:r w:rsidRPr="00421700">
        <w:rPr>
          <w:rFonts w:ascii="Times New Roman" w:hAnsi="Times New Roman" w:cs="Times New Roman"/>
          <w:spacing w:val="-1"/>
          <w:w w:val="105"/>
        </w:rPr>
        <w:t>плана</w:t>
      </w:r>
      <w:r w:rsidRPr="00421700">
        <w:rPr>
          <w:rFonts w:ascii="Times New Roman" w:hAnsi="Times New Roman" w:cs="Times New Roman"/>
          <w:spacing w:val="-11"/>
          <w:w w:val="105"/>
        </w:rPr>
        <w:t xml:space="preserve"> </w:t>
      </w:r>
      <w:r w:rsidRPr="00421700">
        <w:rPr>
          <w:rFonts w:ascii="Times New Roman" w:hAnsi="Times New Roman" w:cs="Times New Roman"/>
          <w:spacing w:val="-1"/>
          <w:w w:val="105"/>
        </w:rPr>
        <w:t>за</w:t>
      </w:r>
      <w:r w:rsidRPr="00421700">
        <w:rPr>
          <w:rFonts w:ascii="Times New Roman" w:hAnsi="Times New Roman" w:cs="Times New Roman"/>
          <w:spacing w:val="-12"/>
          <w:w w:val="105"/>
        </w:rPr>
        <w:t xml:space="preserve"> </w:t>
      </w:r>
      <w:r w:rsidRPr="00421700">
        <w:rPr>
          <w:rFonts w:ascii="Times New Roman" w:hAnsi="Times New Roman" w:cs="Times New Roman"/>
          <w:spacing w:val="-1"/>
          <w:w w:val="105"/>
        </w:rPr>
        <w:t>действие</w:t>
      </w:r>
      <w:r w:rsidRPr="00421700">
        <w:rPr>
          <w:rFonts w:ascii="Times New Roman" w:hAnsi="Times New Roman" w:cs="Times New Roman"/>
          <w:spacing w:val="-14"/>
          <w:w w:val="105"/>
        </w:rPr>
        <w:t xml:space="preserve"> </w:t>
      </w:r>
      <w:r w:rsidRPr="00421700">
        <w:rPr>
          <w:rFonts w:ascii="Times New Roman" w:hAnsi="Times New Roman" w:cs="Times New Roman"/>
          <w:spacing w:val="-1"/>
          <w:w w:val="105"/>
        </w:rPr>
        <w:t>за</w:t>
      </w:r>
      <w:r w:rsidRPr="00421700">
        <w:rPr>
          <w:rFonts w:ascii="Times New Roman" w:hAnsi="Times New Roman" w:cs="Times New Roman"/>
          <w:spacing w:val="-12"/>
          <w:w w:val="105"/>
        </w:rPr>
        <w:t xml:space="preserve"> </w:t>
      </w:r>
      <w:r w:rsidRPr="00421700">
        <w:rPr>
          <w:rFonts w:ascii="Times New Roman" w:hAnsi="Times New Roman" w:cs="Times New Roman"/>
          <w:spacing w:val="-1"/>
          <w:w w:val="105"/>
        </w:rPr>
        <w:t>изминалата</w:t>
      </w:r>
      <w:r w:rsidRPr="00421700">
        <w:rPr>
          <w:rFonts w:ascii="Times New Roman" w:hAnsi="Times New Roman" w:cs="Times New Roman"/>
          <w:spacing w:val="-11"/>
          <w:w w:val="105"/>
        </w:rPr>
        <w:t xml:space="preserve"> </w:t>
      </w:r>
      <w:r w:rsidRPr="00421700">
        <w:rPr>
          <w:rFonts w:ascii="Times New Roman" w:hAnsi="Times New Roman" w:cs="Times New Roman"/>
          <w:spacing w:val="-1"/>
          <w:w w:val="105"/>
        </w:rPr>
        <w:t>година</w:t>
      </w:r>
      <w:r w:rsidRPr="00421700">
        <w:rPr>
          <w:rFonts w:ascii="Times New Roman" w:hAnsi="Times New Roman" w:cs="Times New Roman"/>
          <w:spacing w:val="-12"/>
          <w:w w:val="105"/>
        </w:rPr>
        <w:t xml:space="preserve"> </w:t>
      </w:r>
      <w:r w:rsidRPr="00421700">
        <w:rPr>
          <w:rFonts w:ascii="Times New Roman" w:hAnsi="Times New Roman" w:cs="Times New Roman"/>
          <w:spacing w:val="-1"/>
          <w:w w:val="105"/>
        </w:rPr>
        <w:t>пред</w:t>
      </w:r>
      <w:r w:rsidRPr="00421700">
        <w:rPr>
          <w:rFonts w:ascii="Times New Roman" w:hAnsi="Times New Roman" w:cs="Times New Roman"/>
          <w:spacing w:val="-12"/>
          <w:w w:val="105"/>
        </w:rPr>
        <w:t xml:space="preserve"> </w:t>
      </w:r>
      <w:r w:rsidRPr="00421700">
        <w:rPr>
          <w:rFonts w:ascii="Times New Roman" w:hAnsi="Times New Roman" w:cs="Times New Roman"/>
          <w:spacing w:val="-1"/>
          <w:w w:val="105"/>
        </w:rPr>
        <w:t>общинския</w:t>
      </w:r>
      <w:r w:rsidRPr="00421700">
        <w:rPr>
          <w:rFonts w:ascii="Times New Roman" w:hAnsi="Times New Roman" w:cs="Times New Roman"/>
          <w:spacing w:val="-12"/>
          <w:w w:val="105"/>
        </w:rPr>
        <w:t xml:space="preserve"> </w:t>
      </w:r>
      <w:r w:rsidRPr="00421700">
        <w:rPr>
          <w:rFonts w:ascii="Times New Roman" w:hAnsi="Times New Roman" w:cs="Times New Roman"/>
          <w:w w:val="105"/>
        </w:rPr>
        <w:t>съвет,</w:t>
      </w:r>
      <w:r w:rsidRPr="00421700">
        <w:rPr>
          <w:rFonts w:ascii="Times New Roman" w:hAnsi="Times New Roman" w:cs="Times New Roman"/>
          <w:spacing w:val="-12"/>
          <w:w w:val="105"/>
        </w:rPr>
        <w:t xml:space="preserve"> </w:t>
      </w:r>
      <w:r w:rsidRPr="00421700">
        <w:rPr>
          <w:rFonts w:ascii="Times New Roman" w:hAnsi="Times New Roman" w:cs="Times New Roman"/>
          <w:w w:val="105"/>
        </w:rPr>
        <w:t>в</w:t>
      </w:r>
      <w:r w:rsidRPr="00421700">
        <w:rPr>
          <w:rFonts w:ascii="Times New Roman" w:hAnsi="Times New Roman" w:cs="Times New Roman"/>
          <w:spacing w:val="-12"/>
          <w:w w:val="105"/>
        </w:rPr>
        <w:t xml:space="preserve"> </w:t>
      </w:r>
      <w:r w:rsidRPr="00421700">
        <w:rPr>
          <w:rFonts w:ascii="Times New Roman" w:hAnsi="Times New Roman" w:cs="Times New Roman"/>
          <w:w w:val="105"/>
        </w:rPr>
        <w:t>срок</w:t>
      </w:r>
      <w:r w:rsidRPr="00421700">
        <w:rPr>
          <w:rFonts w:ascii="Times New Roman" w:hAnsi="Times New Roman" w:cs="Times New Roman"/>
          <w:spacing w:val="-12"/>
          <w:w w:val="105"/>
        </w:rPr>
        <w:t xml:space="preserve"> </w:t>
      </w:r>
      <w:r w:rsidRPr="00421700">
        <w:rPr>
          <w:rFonts w:ascii="Times New Roman" w:hAnsi="Times New Roman" w:cs="Times New Roman"/>
          <w:w w:val="105"/>
        </w:rPr>
        <w:t>до</w:t>
      </w:r>
      <w:r w:rsidRPr="00421700">
        <w:rPr>
          <w:rFonts w:ascii="Times New Roman" w:hAnsi="Times New Roman" w:cs="Times New Roman"/>
          <w:spacing w:val="-13"/>
          <w:w w:val="105"/>
        </w:rPr>
        <w:t xml:space="preserve"> </w:t>
      </w:r>
      <w:r w:rsidRPr="00421700">
        <w:rPr>
          <w:rFonts w:ascii="Times New Roman" w:hAnsi="Times New Roman" w:cs="Times New Roman"/>
          <w:w w:val="105"/>
        </w:rPr>
        <w:t>1</w:t>
      </w:r>
      <w:r w:rsidRPr="00421700">
        <w:rPr>
          <w:rFonts w:ascii="Times New Roman" w:hAnsi="Times New Roman" w:cs="Times New Roman"/>
          <w:spacing w:val="-55"/>
          <w:w w:val="105"/>
        </w:rPr>
        <w:t xml:space="preserve"> </w:t>
      </w:r>
      <w:r w:rsidRPr="00421700">
        <w:rPr>
          <w:rFonts w:ascii="Times New Roman" w:hAnsi="Times New Roman" w:cs="Times New Roman"/>
          <w:w w:val="105"/>
        </w:rPr>
        <w:t>февруари</w:t>
      </w:r>
      <w:r w:rsidRPr="00421700">
        <w:rPr>
          <w:rFonts w:ascii="Times New Roman" w:hAnsi="Times New Roman" w:cs="Times New Roman"/>
          <w:spacing w:val="-3"/>
          <w:w w:val="105"/>
        </w:rPr>
        <w:t xml:space="preserve"> </w:t>
      </w:r>
      <w:r w:rsidRPr="00421700">
        <w:rPr>
          <w:rFonts w:ascii="Times New Roman" w:hAnsi="Times New Roman" w:cs="Times New Roman"/>
          <w:w w:val="105"/>
        </w:rPr>
        <w:t>на</w:t>
      </w:r>
      <w:r w:rsidRPr="00421700">
        <w:rPr>
          <w:rFonts w:ascii="Times New Roman" w:hAnsi="Times New Roman" w:cs="Times New Roman"/>
          <w:spacing w:val="-2"/>
          <w:w w:val="105"/>
        </w:rPr>
        <w:t xml:space="preserve"> </w:t>
      </w:r>
      <w:r w:rsidRPr="00421700">
        <w:rPr>
          <w:rFonts w:ascii="Times New Roman" w:hAnsi="Times New Roman" w:cs="Times New Roman"/>
          <w:w w:val="105"/>
        </w:rPr>
        <w:t>настоящата</w:t>
      </w:r>
      <w:r w:rsidRPr="00421700">
        <w:rPr>
          <w:rFonts w:ascii="Times New Roman" w:hAnsi="Times New Roman" w:cs="Times New Roman"/>
          <w:spacing w:val="-3"/>
          <w:w w:val="105"/>
        </w:rPr>
        <w:t xml:space="preserve"> </w:t>
      </w:r>
      <w:r w:rsidRPr="00421700">
        <w:rPr>
          <w:rFonts w:ascii="Times New Roman" w:hAnsi="Times New Roman" w:cs="Times New Roman"/>
          <w:w w:val="105"/>
        </w:rPr>
        <w:t>година.</w:t>
      </w:r>
    </w:p>
    <w:p w:rsidR="00204BF3" w:rsidRPr="00421700" w:rsidRDefault="00204BF3" w:rsidP="00421700">
      <w:pPr>
        <w:pStyle w:val="ae"/>
        <w:jc w:val="both"/>
        <w:rPr>
          <w:rFonts w:ascii="Times New Roman" w:hAnsi="Times New Roman" w:cs="Times New Roman"/>
        </w:rPr>
      </w:pPr>
    </w:p>
    <w:p w:rsidR="00191939" w:rsidRDefault="00E301D0" w:rsidP="00575A00">
      <w:pPr>
        <w:pStyle w:val="ae"/>
        <w:ind w:firstLine="551"/>
        <w:jc w:val="both"/>
        <w:rPr>
          <w:rFonts w:ascii="Times New Roman" w:hAnsi="Times New Roman" w:cs="Times New Roman"/>
          <w:w w:val="105"/>
        </w:rPr>
      </w:pPr>
      <w:r w:rsidRPr="00421700">
        <w:rPr>
          <w:rFonts w:ascii="Times New Roman" w:hAnsi="Times New Roman" w:cs="Times New Roman"/>
          <w:b/>
          <w:w w:val="105"/>
        </w:rPr>
        <w:t xml:space="preserve">Звеното за мониторинг и оценка </w:t>
      </w:r>
      <w:r w:rsidRPr="00421700">
        <w:rPr>
          <w:rFonts w:ascii="Times New Roman" w:hAnsi="Times New Roman" w:cs="Times New Roman"/>
          <w:w w:val="105"/>
        </w:rPr>
        <w:t xml:space="preserve">изготвя до 1 февруари </w:t>
      </w:r>
      <w:proofErr w:type="spellStart"/>
      <w:r w:rsidRPr="00421700">
        <w:rPr>
          <w:rFonts w:ascii="Times New Roman" w:hAnsi="Times New Roman" w:cs="Times New Roman"/>
          <w:w w:val="105"/>
        </w:rPr>
        <w:t>мониторингов</w:t>
      </w:r>
      <w:proofErr w:type="spellEnd"/>
      <w:r w:rsidRPr="00421700">
        <w:rPr>
          <w:rFonts w:ascii="Times New Roman" w:hAnsi="Times New Roman" w:cs="Times New Roman"/>
          <w:w w:val="105"/>
        </w:rPr>
        <w:t xml:space="preserve"> доклад за</w:t>
      </w:r>
      <w:r w:rsidRPr="00421700">
        <w:rPr>
          <w:rFonts w:ascii="Times New Roman" w:hAnsi="Times New Roman" w:cs="Times New Roman"/>
          <w:spacing w:val="-55"/>
          <w:w w:val="105"/>
        </w:rPr>
        <w:t xml:space="preserve"> </w:t>
      </w:r>
      <w:r w:rsidRPr="00421700">
        <w:rPr>
          <w:rFonts w:ascii="Times New Roman" w:hAnsi="Times New Roman" w:cs="Times New Roman"/>
          <w:w w:val="105"/>
        </w:rPr>
        <w:t>изпълнението</w:t>
      </w:r>
      <w:r w:rsidRPr="00421700">
        <w:rPr>
          <w:rFonts w:ascii="Times New Roman" w:hAnsi="Times New Roman" w:cs="Times New Roman"/>
          <w:spacing w:val="1"/>
          <w:w w:val="105"/>
        </w:rPr>
        <w:t xml:space="preserve"> </w:t>
      </w:r>
      <w:r w:rsidRPr="00421700">
        <w:rPr>
          <w:rFonts w:ascii="Times New Roman" w:hAnsi="Times New Roman" w:cs="Times New Roman"/>
          <w:w w:val="105"/>
        </w:rPr>
        <w:t>на</w:t>
      </w:r>
      <w:r w:rsidRPr="00421700">
        <w:rPr>
          <w:rFonts w:ascii="Times New Roman" w:hAnsi="Times New Roman" w:cs="Times New Roman"/>
          <w:spacing w:val="1"/>
          <w:w w:val="105"/>
        </w:rPr>
        <w:t xml:space="preserve"> </w:t>
      </w:r>
      <w:r w:rsidRPr="00421700">
        <w:rPr>
          <w:rFonts w:ascii="Times New Roman" w:hAnsi="Times New Roman" w:cs="Times New Roman"/>
          <w:w w:val="105"/>
        </w:rPr>
        <w:t>Плана</w:t>
      </w:r>
      <w:r w:rsidRPr="00421700">
        <w:rPr>
          <w:rFonts w:ascii="Times New Roman" w:hAnsi="Times New Roman" w:cs="Times New Roman"/>
          <w:spacing w:val="1"/>
          <w:w w:val="105"/>
        </w:rPr>
        <w:t xml:space="preserve"> </w:t>
      </w:r>
      <w:r w:rsidRPr="00421700">
        <w:rPr>
          <w:rFonts w:ascii="Times New Roman" w:hAnsi="Times New Roman" w:cs="Times New Roman"/>
          <w:w w:val="105"/>
        </w:rPr>
        <w:t>за</w:t>
      </w:r>
      <w:r w:rsidRPr="00421700">
        <w:rPr>
          <w:rFonts w:ascii="Times New Roman" w:hAnsi="Times New Roman" w:cs="Times New Roman"/>
          <w:spacing w:val="1"/>
          <w:w w:val="105"/>
        </w:rPr>
        <w:t xml:space="preserve"> </w:t>
      </w:r>
      <w:r w:rsidRPr="00421700">
        <w:rPr>
          <w:rFonts w:ascii="Times New Roman" w:hAnsi="Times New Roman" w:cs="Times New Roman"/>
          <w:w w:val="105"/>
        </w:rPr>
        <w:t>действие</w:t>
      </w:r>
      <w:r w:rsidRPr="00421700">
        <w:rPr>
          <w:rFonts w:ascii="Times New Roman" w:hAnsi="Times New Roman" w:cs="Times New Roman"/>
          <w:spacing w:val="1"/>
          <w:w w:val="105"/>
        </w:rPr>
        <w:t xml:space="preserve"> </w:t>
      </w:r>
      <w:r w:rsidRPr="00421700">
        <w:rPr>
          <w:rFonts w:ascii="Times New Roman" w:hAnsi="Times New Roman" w:cs="Times New Roman"/>
          <w:w w:val="105"/>
        </w:rPr>
        <w:t>на</w:t>
      </w:r>
      <w:r w:rsidRPr="00421700">
        <w:rPr>
          <w:rFonts w:ascii="Times New Roman" w:hAnsi="Times New Roman" w:cs="Times New Roman"/>
          <w:spacing w:val="1"/>
          <w:w w:val="105"/>
        </w:rPr>
        <w:t xml:space="preserve"> </w:t>
      </w:r>
      <w:r w:rsidRPr="00421700">
        <w:rPr>
          <w:rFonts w:ascii="Times New Roman" w:hAnsi="Times New Roman" w:cs="Times New Roman"/>
          <w:w w:val="105"/>
        </w:rPr>
        <w:t>община</w:t>
      </w:r>
      <w:r w:rsidRPr="00421700">
        <w:rPr>
          <w:rFonts w:ascii="Times New Roman" w:hAnsi="Times New Roman" w:cs="Times New Roman"/>
          <w:spacing w:val="1"/>
          <w:w w:val="105"/>
        </w:rPr>
        <w:t xml:space="preserve"> </w:t>
      </w:r>
      <w:r w:rsidRPr="00421700">
        <w:rPr>
          <w:rFonts w:ascii="Times New Roman" w:hAnsi="Times New Roman" w:cs="Times New Roman"/>
          <w:w w:val="105"/>
        </w:rPr>
        <w:t>Шабла</w:t>
      </w:r>
      <w:r w:rsidRPr="00421700">
        <w:rPr>
          <w:rFonts w:ascii="Times New Roman" w:hAnsi="Times New Roman" w:cs="Times New Roman"/>
          <w:spacing w:val="1"/>
          <w:w w:val="105"/>
        </w:rPr>
        <w:t xml:space="preserve"> </w:t>
      </w:r>
      <w:r w:rsidRPr="00421700">
        <w:rPr>
          <w:rFonts w:ascii="Times New Roman" w:hAnsi="Times New Roman" w:cs="Times New Roman"/>
          <w:w w:val="105"/>
        </w:rPr>
        <w:t>в</w:t>
      </w:r>
      <w:r w:rsidRPr="00421700">
        <w:rPr>
          <w:rFonts w:ascii="Times New Roman" w:hAnsi="Times New Roman" w:cs="Times New Roman"/>
          <w:spacing w:val="1"/>
          <w:w w:val="105"/>
        </w:rPr>
        <w:t xml:space="preserve"> </w:t>
      </w:r>
      <w:r w:rsidRPr="00421700">
        <w:rPr>
          <w:rFonts w:ascii="Times New Roman" w:hAnsi="Times New Roman" w:cs="Times New Roman"/>
          <w:w w:val="105"/>
        </w:rPr>
        <w:t>изпълнение</w:t>
      </w:r>
      <w:r w:rsidRPr="00421700">
        <w:rPr>
          <w:rFonts w:ascii="Times New Roman" w:hAnsi="Times New Roman" w:cs="Times New Roman"/>
          <w:spacing w:val="1"/>
          <w:w w:val="105"/>
        </w:rPr>
        <w:t xml:space="preserve"> </w:t>
      </w:r>
      <w:r w:rsidRPr="00421700">
        <w:rPr>
          <w:rFonts w:ascii="Times New Roman" w:hAnsi="Times New Roman" w:cs="Times New Roman"/>
          <w:w w:val="105"/>
        </w:rPr>
        <w:t>на</w:t>
      </w:r>
      <w:r w:rsidRPr="00421700">
        <w:rPr>
          <w:rFonts w:ascii="Times New Roman" w:hAnsi="Times New Roman" w:cs="Times New Roman"/>
          <w:spacing w:val="1"/>
          <w:w w:val="105"/>
        </w:rPr>
        <w:t xml:space="preserve"> </w:t>
      </w:r>
      <w:r w:rsidRPr="00421700">
        <w:rPr>
          <w:rFonts w:ascii="Times New Roman" w:hAnsi="Times New Roman" w:cs="Times New Roman"/>
          <w:w w:val="105"/>
        </w:rPr>
        <w:t>областната</w:t>
      </w:r>
      <w:r w:rsidRPr="00421700">
        <w:rPr>
          <w:rFonts w:ascii="Times New Roman" w:hAnsi="Times New Roman" w:cs="Times New Roman"/>
          <w:spacing w:val="-55"/>
          <w:w w:val="105"/>
        </w:rPr>
        <w:t xml:space="preserve"> </w:t>
      </w:r>
      <w:r w:rsidRPr="00421700">
        <w:rPr>
          <w:rFonts w:ascii="Times New Roman" w:hAnsi="Times New Roman" w:cs="Times New Roman"/>
          <w:w w:val="105"/>
        </w:rPr>
        <w:t>стратегия за равенство, приобщаване и участие на българските граждани от ромски</w:t>
      </w:r>
      <w:r w:rsidRPr="00421700">
        <w:rPr>
          <w:rFonts w:ascii="Times New Roman" w:hAnsi="Times New Roman" w:cs="Times New Roman"/>
          <w:spacing w:val="1"/>
          <w:w w:val="105"/>
        </w:rPr>
        <w:t xml:space="preserve"> </w:t>
      </w:r>
      <w:r w:rsidRPr="00421700">
        <w:rPr>
          <w:rFonts w:ascii="Times New Roman" w:hAnsi="Times New Roman" w:cs="Times New Roman"/>
          <w:w w:val="105"/>
        </w:rPr>
        <w:t>произход</w:t>
      </w:r>
      <w:r w:rsidRPr="00421700">
        <w:rPr>
          <w:rFonts w:ascii="Times New Roman" w:hAnsi="Times New Roman" w:cs="Times New Roman"/>
          <w:spacing w:val="-5"/>
          <w:w w:val="105"/>
        </w:rPr>
        <w:t xml:space="preserve"> </w:t>
      </w:r>
      <w:r w:rsidRPr="00421700">
        <w:rPr>
          <w:rFonts w:ascii="Times New Roman" w:hAnsi="Times New Roman" w:cs="Times New Roman"/>
          <w:w w:val="105"/>
        </w:rPr>
        <w:t>и</w:t>
      </w:r>
      <w:r w:rsidRPr="00421700">
        <w:rPr>
          <w:rFonts w:ascii="Times New Roman" w:hAnsi="Times New Roman" w:cs="Times New Roman"/>
          <w:spacing w:val="-4"/>
          <w:w w:val="105"/>
        </w:rPr>
        <w:t xml:space="preserve"> </w:t>
      </w:r>
      <w:r w:rsidRPr="00421700">
        <w:rPr>
          <w:rFonts w:ascii="Times New Roman" w:hAnsi="Times New Roman" w:cs="Times New Roman"/>
          <w:w w:val="105"/>
        </w:rPr>
        <w:t>други</w:t>
      </w:r>
      <w:r w:rsidRPr="00421700">
        <w:rPr>
          <w:rFonts w:ascii="Times New Roman" w:hAnsi="Times New Roman" w:cs="Times New Roman"/>
          <w:spacing w:val="-5"/>
          <w:w w:val="105"/>
        </w:rPr>
        <w:t xml:space="preserve"> </w:t>
      </w:r>
      <w:r w:rsidRPr="00421700">
        <w:rPr>
          <w:rFonts w:ascii="Times New Roman" w:hAnsi="Times New Roman" w:cs="Times New Roman"/>
          <w:w w:val="105"/>
        </w:rPr>
        <w:t>граждани</w:t>
      </w:r>
      <w:r w:rsidRPr="00421700">
        <w:rPr>
          <w:rFonts w:ascii="Times New Roman" w:hAnsi="Times New Roman" w:cs="Times New Roman"/>
          <w:spacing w:val="-5"/>
          <w:w w:val="105"/>
        </w:rPr>
        <w:t xml:space="preserve"> </w:t>
      </w:r>
      <w:r w:rsidRPr="00421700">
        <w:rPr>
          <w:rFonts w:ascii="Times New Roman" w:hAnsi="Times New Roman" w:cs="Times New Roman"/>
          <w:w w:val="105"/>
        </w:rPr>
        <w:t>в</w:t>
      </w:r>
      <w:r w:rsidRPr="00421700">
        <w:rPr>
          <w:rFonts w:ascii="Times New Roman" w:hAnsi="Times New Roman" w:cs="Times New Roman"/>
          <w:spacing w:val="-5"/>
          <w:w w:val="105"/>
        </w:rPr>
        <w:t xml:space="preserve"> </w:t>
      </w:r>
      <w:r w:rsidRPr="00421700">
        <w:rPr>
          <w:rFonts w:ascii="Times New Roman" w:hAnsi="Times New Roman" w:cs="Times New Roman"/>
          <w:w w:val="105"/>
        </w:rPr>
        <w:t>уязвимо</w:t>
      </w:r>
      <w:r w:rsidRPr="00421700">
        <w:rPr>
          <w:rFonts w:ascii="Times New Roman" w:hAnsi="Times New Roman" w:cs="Times New Roman"/>
          <w:spacing w:val="-4"/>
          <w:w w:val="105"/>
        </w:rPr>
        <w:t xml:space="preserve"> </w:t>
      </w:r>
      <w:r w:rsidRPr="00421700">
        <w:rPr>
          <w:rFonts w:ascii="Times New Roman" w:hAnsi="Times New Roman" w:cs="Times New Roman"/>
          <w:w w:val="105"/>
        </w:rPr>
        <w:t>социално</w:t>
      </w:r>
      <w:r w:rsidRPr="00421700">
        <w:rPr>
          <w:rFonts w:ascii="Times New Roman" w:hAnsi="Times New Roman" w:cs="Times New Roman"/>
          <w:spacing w:val="-4"/>
          <w:w w:val="105"/>
        </w:rPr>
        <w:t xml:space="preserve"> </w:t>
      </w:r>
      <w:r w:rsidRPr="00421700">
        <w:rPr>
          <w:rFonts w:ascii="Times New Roman" w:hAnsi="Times New Roman" w:cs="Times New Roman"/>
          <w:w w:val="105"/>
        </w:rPr>
        <w:t>положение,</w:t>
      </w:r>
      <w:r w:rsidRPr="00421700">
        <w:rPr>
          <w:rFonts w:ascii="Times New Roman" w:hAnsi="Times New Roman" w:cs="Times New Roman"/>
          <w:spacing w:val="-4"/>
          <w:w w:val="105"/>
        </w:rPr>
        <w:t xml:space="preserve"> </w:t>
      </w:r>
      <w:r w:rsidRPr="00421700">
        <w:rPr>
          <w:rFonts w:ascii="Times New Roman" w:hAnsi="Times New Roman" w:cs="Times New Roman"/>
          <w:w w:val="105"/>
        </w:rPr>
        <w:t>живеещи</w:t>
      </w:r>
      <w:r w:rsidRPr="00421700">
        <w:rPr>
          <w:rFonts w:ascii="Times New Roman" w:hAnsi="Times New Roman" w:cs="Times New Roman"/>
          <w:spacing w:val="-5"/>
          <w:w w:val="105"/>
        </w:rPr>
        <w:t xml:space="preserve"> </w:t>
      </w:r>
      <w:r w:rsidRPr="00421700">
        <w:rPr>
          <w:rFonts w:ascii="Times New Roman" w:hAnsi="Times New Roman" w:cs="Times New Roman"/>
          <w:w w:val="105"/>
        </w:rPr>
        <w:t>в</w:t>
      </w:r>
      <w:r w:rsidRPr="00421700">
        <w:rPr>
          <w:rFonts w:ascii="Times New Roman" w:hAnsi="Times New Roman" w:cs="Times New Roman"/>
          <w:spacing w:val="-5"/>
          <w:w w:val="105"/>
        </w:rPr>
        <w:t xml:space="preserve"> </w:t>
      </w:r>
      <w:r w:rsidRPr="00421700">
        <w:rPr>
          <w:rFonts w:ascii="Times New Roman" w:hAnsi="Times New Roman" w:cs="Times New Roman"/>
          <w:w w:val="105"/>
        </w:rPr>
        <w:t>сходна</w:t>
      </w:r>
      <w:r w:rsidRPr="00421700">
        <w:rPr>
          <w:rFonts w:ascii="Times New Roman" w:hAnsi="Times New Roman" w:cs="Times New Roman"/>
          <w:spacing w:val="-5"/>
          <w:w w:val="105"/>
        </w:rPr>
        <w:t xml:space="preserve"> </w:t>
      </w:r>
      <w:r w:rsidRPr="00421700">
        <w:rPr>
          <w:rFonts w:ascii="Times New Roman" w:hAnsi="Times New Roman" w:cs="Times New Roman"/>
          <w:w w:val="105"/>
        </w:rPr>
        <w:t>на</w:t>
      </w:r>
      <w:r w:rsidRPr="00421700">
        <w:rPr>
          <w:rFonts w:ascii="Times New Roman" w:hAnsi="Times New Roman" w:cs="Times New Roman"/>
          <w:spacing w:val="-4"/>
          <w:w w:val="105"/>
        </w:rPr>
        <w:t xml:space="preserve"> </w:t>
      </w:r>
      <w:r w:rsidRPr="00421700">
        <w:rPr>
          <w:rFonts w:ascii="Times New Roman" w:hAnsi="Times New Roman" w:cs="Times New Roman"/>
          <w:w w:val="105"/>
        </w:rPr>
        <w:t>ромите</w:t>
      </w:r>
      <w:r w:rsidRPr="00421700">
        <w:rPr>
          <w:rFonts w:ascii="Times New Roman" w:hAnsi="Times New Roman" w:cs="Times New Roman"/>
          <w:spacing w:val="-55"/>
          <w:w w:val="105"/>
        </w:rPr>
        <w:t xml:space="preserve"> </w:t>
      </w:r>
      <w:r w:rsidRPr="00421700">
        <w:rPr>
          <w:rFonts w:ascii="Times New Roman" w:hAnsi="Times New Roman" w:cs="Times New Roman"/>
          <w:w w:val="105"/>
        </w:rPr>
        <w:t>ситуация за предходната година, която се изпраща до Областния управител. Данните се</w:t>
      </w:r>
      <w:r w:rsidRPr="00421700">
        <w:rPr>
          <w:rFonts w:ascii="Times New Roman" w:hAnsi="Times New Roman" w:cs="Times New Roman"/>
          <w:spacing w:val="1"/>
          <w:w w:val="105"/>
        </w:rPr>
        <w:t xml:space="preserve"> </w:t>
      </w:r>
      <w:r w:rsidRPr="00421700">
        <w:rPr>
          <w:rFonts w:ascii="Times New Roman" w:hAnsi="Times New Roman" w:cs="Times New Roman"/>
          <w:w w:val="105"/>
        </w:rPr>
        <w:t>подават</w:t>
      </w:r>
      <w:r w:rsidRPr="00421700">
        <w:rPr>
          <w:rFonts w:ascii="Times New Roman" w:hAnsi="Times New Roman" w:cs="Times New Roman"/>
          <w:spacing w:val="-6"/>
          <w:w w:val="105"/>
        </w:rPr>
        <w:t xml:space="preserve"> </w:t>
      </w:r>
      <w:r w:rsidRPr="00421700">
        <w:rPr>
          <w:rFonts w:ascii="Times New Roman" w:hAnsi="Times New Roman" w:cs="Times New Roman"/>
          <w:w w:val="105"/>
        </w:rPr>
        <w:t>и</w:t>
      </w:r>
      <w:r w:rsidRPr="00421700">
        <w:rPr>
          <w:rFonts w:ascii="Times New Roman" w:hAnsi="Times New Roman" w:cs="Times New Roman"/>
          <w:spacing w:val="-4"/>
          <w:w w:val="105"/>
        </w:rPr>
        <w:t xml:space="preserve"> </w:t>
      </w:r>
      <w:r w:rsidRPr="00421700">
        <w:rPr>
          <w:rFonts w:ascii="Times New Roman" w:hAnsi="Times New Roman" w:cs="Times New Roman"/>
          <w:w w:val="105"/>
        </w:rPr>
        <w:t>в</w:t>
      </w:r>
      <w:r w:rsidRPr="00421700">
        <w:rPr>
          <w:rFonts w:ascii="Times New Roman" w:hAnsi="Times New Roman" w:cs="Times New Roman"/>
          <w:spacing w:val="-2"/>
          <w:w w:val="105"/>
        </w:rPr>
        <w:t xml:space="preserve"> </w:t>
      </w:r>
      <w:r w:rsidRPr="00421700">
        <w:rPr>
          <w:rFonts w:ascii="Times New Roman" w:hAnsi="Times New Roman" w:cs="Times New Roman"/>
          <w:w w:val="105"/>
        </w:rPr>
        <w:t>Системата</w:t>
      </w:r>
      <w:r w:rsidRPr="00421700">
        <w:rPr>
          <w:rFonts w:ascii="Times New Roman" w:hAnsi="Times New Roman" w:cs="Times New Roman"/>
          <w:spacing w:val="-4"/>
          <w:w w:val="105"/>
        </w:rPr>
        <w:t xml:space="preserve"> </w:t>
      </w:r>
      <w:r w:rsidRPr="00421700">
        <w:rPr>
          <w:rFonts w:ascii="Times New Roman" w:hAnsi="Times New Roman" w:cs="Times New Roman"/>
          <w:w w:val="105"/>
        </w:rPr>
        <w:t>за</w:t>
      </w:r>
      <w:r w:rsidRPr="00421700">
        <w:rPr>
          <w:rFonts w:ascii="Times New Roman" w:hAnsi="Times New Roman" w:cs="Times New Roman"/>
          <w:spacing w:val="-4"/>
          <w:w w:val="105"/>
        </w:rPr>
        <w:t xml:space="preserve"> </w:t>
      </w:r>
      <w:r w:rsidRPr="00421700">
        <w:rPr>
          <w:rFonts w:ascii="Times New Roman" w:hAnsi="Times New Roman" w:cs="Times New Roman"/>
          <w:w w:val="105"/>
        </w:rPr>
        <w:t>мониторинг</w:t>
      </w:r>
      <w:r w:rsidRPr="00421700">
        <w:rPr>
          <w:rFonts w:ascii="Times New Roman" w:hAnsi="Times New Roman" w:cs="Times New Roman"/>
          <w:spacing w:val="-2"/>
          <w:w w:val="105"/>
        </w:rPr>
        <w:t xml:space="preserve"> </w:t>
      </w:r>
      <w:r w:rsidRPr="00421700">
        <w:rPr>
          <w:rFonts w:ascii="Times New Roman" w:hAnsi="Times New Roman" w:cs="Times New Roman"/>
          <w:w w:val="105"/>
        </w:rPr>
        <w:t>и</w:t>
      </w:r>
      <w:r w:rsidRPr="00421700">
        <w:rPr>
          <w:rFonts w:ascii="Times New Roman" w:hAnsi="Times New Roman" w:cs="Times New Roman"/>
          <w:spacing w:val="-5"/>
          <w:w w:val="105"/>
        </w:rPr>
        <w:t xml:space="preserve"> </w:t>
      </w:r>
      <w:r w:rsidRPr="00421700">
        <w:rPr>
          <w:rFonts w:ascii="Times New Roman" w:hAnsi="Times New Roman" w:cs="Times New Roman"/>
          <w:w w:val="105"/>
        </w:rPr>
        <w:t>контрол.</w:t>
      </w:r>
    </w:p>
    <w:p w:rsidR="00421700" w:rsidRPr="00421700" w:rsidRDefault="00421700" w:rsidP="00421700">
      <w:pPr>
        <w:pStyle w:val="ae"/>
        <w:jc w:val="both"/>
        <w:rPr>
          <w:rFonts w:ascii="Times New Roman" w:hAnsi="Times New Roman" w:cs="Times New Roman"/>
          <w:w w:val="105"/>
        </w:rPr>
      </w:pPr>
    </w:p>
    <w:p w:rsidR="00E301D0" w:rsidRPr="00E301D0" w:rsidRDefault="00E301D0" w:rsidP="00E301D0">
      <w:pPr>
        <w:pStyle w:val="11"/>
        <w:numPr>
          <w:ilvl w:val="1"/>
          <w:numId w:val="29"/>
        </w:numPr>
        <w:tabs>
          <w:tab w:val="left" w:pos="830"/>
        </w:tabs>
        <w:rPr>
          <w:sz w:val="24"/>
          <w:szCs w:val="24"/>
        </w:rPr>
      </w:pPr>
      <w:r w:rsidRPr="00E301D0">
        <w:rPr>
          <w:sz w:val="24"/>
          <w:szCs w:val="24"/>
        </w:rPr>
        <w:t>ТАБЛИЦА</w:t>
      </w:r>
      <w:r w:rsidRPr="00E301D0">
        <w:rPr>
          <w:spacing w:val="18"/>
          <w:sz w:val="24"/>
          <w:szCs w:val="24"/>
        </w:rPr>
        <w:t xml:space="preserve"> </w:t>
      </w:r>
      <w:r w:rsidRPr="00E301D0">
        <w:rPr>
          <w:sz w:val="24"/>
          <w:szCs w:val="24"/>
        </w:rPr>
        <w:t>НА</w:t>
      </w:r>
      <w:r w:rsidRPr="00E301D0">
        <w:rPr>
          <w:spacing w:val="17"/>
          <w:sz w:val="24"/>
          <w:szCs w:val="24"/>
        </w:rPr>
        <w:t xml:space="preserve"> </w:t>
      </w:r>
      <w:r w:rsidRPr="00E301D0">
        <w:rPr>
          <w:sz w:val="24"/>
          <w:szCs w:val="24"/>
        </w:rPr>
        <w:t>ПЛАНА</w:t>
      </w:r>
      <w:r w:rsidRPr="00E301D0">
        <w:rPr>
          <w:spacing w:val="18"/>
          <w:sz w:val="24"/>
          <w:szCs w:val="24"/>
        </w:rPr>
        <w:t xml:space="preserve"> </w:t>
      </w:r>
      <w:r w:rsidRPr="00E301D0">
        <w:rPr>
          <w:sz w:val="24"/>
          <w:szCs w:val="24"/>
        </w:rPr>
        <w:t>ЗА</w:t>
      </w:r>
      <w:r w:rsidRPr="00E301D0">
        <w:rPr>
          <w:spacing w:val="17"/>
          <w:sz w:val="24"/>
          <w:szCs w:val="24"/>
        </w:rPr>
        <w:t xml:space="preserve"> </w:t>
      </w:r>
      <w:r w:rsidRPr="00E301D0">
        <w:rPr>
          <w:sz w:val="24"/>
          <w:szCs w:val="24"/>
        </w:rPr>
        <w:t>ДЕЙСТВИЕ</w:t>
      </w:r>
      <w:r w:rsidRPr="00E301D0">
        <w:rPr>
          <w:spacing w:val="20"/>
          <w:sz w:val="24"/>
          <w:szCs w:val="24"/>
        </w:rPr>
        <w:t xml:space="preserve"> </w:t>
      </w:r>
      <w:r w:rsidRPr="00E301D0">
        <w:rPr>
          <w:sz w:val="24"/>
          <w:szCs w:val="24"/>
        </w:rPr>
        <w:t>НА</w:t>
      </w:r>
      <w:r w:rsidRPr="00E301D0">
        <w:rPr>
          <w:spacing w:val="19"/>
          <w:sz w:val="24"/>
          <w:szCs w:val="24"/>
        </w:rPr>
        <w:t xml:space="preserve"> </w:t>
      </w:r>
      <w:r w:rsidRPr="00E301D0">
        <w:rPr>
          <w:sz w:val="24"/>
          <w:szCs w:val="24"/>
        </w:rPr>
        <w:t>ОБЩИНА</w:t>
      </w:r>
      <w:r w:rsidRPr="00E301D0">
        <w:rPr>
          <w:spacing w:val="18"/>
          <w:sz w:val="24"/>
          <w:szCs w:val="24"/>
        </w:rPr>
        <w:t xml:space="preserve"> </w:t>
      </w:r>
      <w:r>
        <w:rPr>
          <w:sz w:val="24"/>
          <w:szCs w:val="24"/>
        </w:rPr>
        <w:t>ШАБЛА</w:t>
      </w:r>
    </w:p>
    <w:p w:rsidR="00BF1D16" w:rsidRPr="00421700" w:rsidRDefault="00E301D0" w:rsidP="00421700">
      <w:pPr>
        <w:spacing w:before="62" w:line="247" w:lineRule="auto"/>
        <w:ind w:left="552" w:right="128"/>
        <w:rPr>
          <w:rFonts w:ascii="Times New Roman" w:hAnsi="Times New Roman" w:cs="Times New Roman"/>
          <w:b/>
          <w:w w:val="105"/>
        </w:rPr>
      </w:pPr>
      <w:r w:rsidRPr="00E301D0">
        <w:rPr>
          <w:rFonts w:ascii="Times New Roman" w:hAnsi="Times New Roman" w:cs="Times New Roman"/>
          <w:b/>
        </w:rPr>
        <w:t>В</w:t>
      </w:r>
      <w:r w:rsidRPr="00E301D0">
        <w:rPr>
          <w:rFonts w:ascii="Times New Roman" w:hAnsi="Times New Roman" w:cs="Times New Roman"/>
          <w:b/>
          <w:spacing w:val="14"/>
        </w:rPr>
        <w:t xml:space="preserve"> </w:t>
      </w:r>
      <w:r w:rsidRPr="00E301D0">
        <w:rPr>
          <w:rFonts w:ascii="Times New Roman" w:hAnsi="Times New Roman" w:cs="Times New Roman"/>
          <w:b/>
        </w:rPr>
        <w:t>ИЗПЪЛНЕНИЕ</w:t>
      </w:r>
      <w:r w:rsidRPr="00E301D0">
        <w:rPr>
          <w:rFonts w:ascii="Times New Roman" w:hAnsi="Times New Roman" w:cs="Times New Roman"/>
          <w:b/>
          <w:spacing w:val="13"/>
        </w:rPr>
        <w:t xml:space="preserve"> </w:t>
      </w:r>
      <w:r w:rsidRPr="00E301D0">
        <w:rPr>
          <w:rFonts w:ascii="Times New Roman" w:hAnsi="Times New Roman" w:cs="Times New Roman"/>
          <w:b/>
        </w:rPr>
        <w:t>НА</w:t>
      </w:r>
      <w:r w:rsidRPr="00E301D0">
        <w:rPr>
          <w:rFonts w:ascii="Times New Roman" w:hAnsi="Times New Roman" w:cs="Times New Roman"/>
          <w:b/>
          <w:spacing w:val="14"/>
        </w:rPr>
        <w:t xml:space="preserve"> </w:t>
      </w:r>
      <w:r w:rsidRPr="00E301D0">
        <w:rPr>
          <w:rFonts w:ascii="Times New Roman" w:hAnsi="Times New Roman" w:cs="Times New Roman"/>
          <w:b/>
        </w:rPr>
        <w:t>ОБЛАСТНАТА</w:t>
      </w:r>
      <w:r w:rsidRPr="00E301D0">
        <w:rPr>
          <w:rFonts w:ascii="Times New Roman" w:hAnsi="Times New Roman" w:cs="Times New Roman"/>
          <w:b/>
          <w:spacing w:val="14"/>
        </w:rPr>
        <w:t xml:space="preserve"> </w:t>
      </w:r>
      <w:r w:rsidRPr="00E301D0">
        <w:rPr>
          <w:rFonts w:ascii="Times New Roman" w:hAnsi="Times New Roman" w:cs="Times New Roman"/>
          <w:b/>
        </w:rPr>
        <w:t>СТРАТЕГИЯ</w:t>
      </w:r>
      <w:r w:rsidRPr="00E301D0">
        <w:rPr>
          <w:rFonts w:ascii="Times New Roman" w:hAnsi="Times New Roman" w:cs="Times New Roman"/>
          <w:b/>
          <w:spacing w:val="15"/>
        </w:rPr>
        <w:t xml:space="preserve"> </w:t>
      </w:r>
      <w:r w:rsidRPr="00E301D0">
        <w:rPr>
          <w:rFonts w:ascii="Times New Roman" w:hAnsi="Times New Roman" w:cs="Times New Roman"/>
          <w:b/>
        </w:rPr>
        <w:t>ЗА</w:t>
      </w:r>
      <w:r w:rsidRPr="00E301D0">
        <w:rPr>
          <w:rFonts w:ascii="Times New Roman" w:hAnsi="Times New Roman" w:cs="Times New Roman"/>
          <w:b/>
          <w:spacing w:val="13"/>
        </w:rPr>
        <w:t xml:space="preserve"> </w:t>
      </w:r>
      <w:r w:rsidRPr="00E301D0">
        <w:rPr>
          <w:rFonts w:ascii="Times New Roman" w:hAnsi="Times New Roman" w:cs="Times New Roman"/>
          <w:b/>
        </w:rPr>
        <w:t>ПРИОБЩАВАНЕ</w:t>
      </w:r>
      <w:r w:rsidRPr="00E301D0">
        <w:rPr>
          <w:rFonts w:ascii="Times New Roman" w:hAnsi="Times New Roman" w:cs="Times New Roman"/>
          <w:b/>
          <w:spacing w:val="13"/>
        </w:rPr>
        <w:t xml:space="preserve"> </w:t>
      </w:r>
      <w:r w:rsidRPr="00E301D0">
        <w:rPr>
          <w:rFonts w:ascii="Times New Roman" w:hAnsi="Times New Roman" w:cs="Times New Roman"/>
          <w:b/>
        </w:rPr>
        <w:t>НА</w:t>
      </w:r>
      <w:r w:rsidRPr="00E301D0">
        <w:rPr>
          <w:rFonts w:ascii="Times New Roman" w:hAnsi="Times New Roman" w:cs="Times New Roman"/>
          <w:b/>
          <w:spacing w:val="1"/>
        </w:rPr>
        <w:t xml:space="preserve"> </w:t>
      </w:r>
      <w:r w:rsidRPr="00E301D0">
        <w:rPr>
          <w:rFonts w:ascii="Times New Roman" w:hAnsi="Times New Roman" w:cs="Times New Roman"/>
          <w:b/>
        </w:rPr>
        <w:t>БЪЛГАРСКИТЕ</w:t>
      </w:r>
      <w:r w:rsidRPr="00E301D0">
        <w:rPr>
          <w:rFonts w:ascii="Times New Roman" w:hAnsi="Times New Roman" w:cs="Times New Roman"/>
          <w:b/>
          <w:spacing w:val="24"/>
        </w:rPr>
        <w:t xml:space="preserve"> </w:t>
      </w:r>
      <w:r w:rsidRPr="00E301D0">
        <w:rPr>
          <w:rFonts w:ascii="Times New Roman" w:hAnsi="Times New Roman" w:cs="Times New Roman"/>
          <w:b/>
        </w:rPr>
        <w:t>ГРАЖДАНИ</w:t>
      </w:r>
      <w:r w:rsidRPr="00E301D0">
        <w:rPr>
          <w:rFonts w:ascii="Times New Roman" w:hAnsi="Times New Roman" w:cs="Times New Roman"/>
          <w:b/>
          <w:spacing w:val="25"/>
        </w:rPr>
        <w:t xml:space="preserve"> </w:t>
      </w:r>
      <w:r w:rsidRPr="00E301D0">
        <w:rPr>
          <w:rFonts w:ascii="Times New Roman" w:hAnsi="Times New Roman" w:cs="Times New Roman"/>
          <w:b/>
        </w:rPr>
        <w:t>ОТ</w:t>
      </w:r>
      <w:r w:rsidRPr="00E301D0">
        <w:rPr>
          <w:rFonts w:ascii="Times New Roman" w:hAnsi="Times New Roman" w:cs="Times New Roman"/>
          <w:b/>
          <w:spacing w:val="24"/>
        </w:rPr>
        <w:t xml:space="preserve"> </w:t>
      </w:r>
      <w:r w:rsidRPr="00E301D0">
        <w:rPr>
          <w:rFonts w:ascii="Times New Roman" w:hAnsi="Times New Roman" w:cs="Times New Roman"/>
          <w:b/>
        </w:rPr>
        <w:t>РОМСКИ</w:t>
      </w:r>
      <w:r w:rsidRPr="00E301D0">
        <w:rPr>
          <w:rFonts w:ascii="Times New Roman" w:hAnsi="Times New Roman" w:cs="Times New Roman"/>
          <w:b/>
          <w:spacing w:val="27"/>
        </w:rPr>
        <w:t xml:space="preserve"> </w:t>
      </w:r>
      <w:r w:rsidRPr="00E301D0">
        <w:rPr>
          <w:rFonts w:ascii="Times New Roman" w:hAnsi="Times New Roman" w:cs="Times New Roman"/>
          <w:b/>
        </w:rPr>
        <w:t>ПРОИЗХОД</w:t>
      </w:r>
      <w:r w:rsidRPr="00E301D0">
        <w:rPr>
          <w:rFonts w:ascii="Times New Roman" w:hAnsi="Times New Roman" w:cs="Times New Roman"/>
          <w:b/>
          <w:spacing w:val="26"/>
        </w:rPr>
        <w:t xml:space="preserve"> </w:t>
      </w:r>
      <w:r w:rsidRPr="00E301D0">
        <w:rPr>
          <w:rFonts w:ascii="Times New Roman" w:hAnsi="Times New Roman" w:cs="Times New Roman"/>
          <w:b/>
        </w:rPr>
        <w:t>И</w:t>
      </w:r>
      <w:r w:rsidRPr="00E301D0">
        <w:rPr>
          <w:rFonts w:ascii="Times New Roman" w:hAnsi="Times New Roman" w:cs="Times New Roman"/>
          <w:b/>
          <w:spacing w:val="27"/>
        </w:rPr>
        <w:t xml:space="preserve"> </w:t>
      </w:r>
      <w:r w:rsidRPr="00E301D0">
        <w:rPr>
          <w:rFonts w:ascii="Times New Roman" w:hAnsi="Times New Roman" w:cs="Times New Roman"/>
          <w:b/>
        </w:rPr>
        <w:t>ДРУГИ</w:t>
      </w:r>
      <w:r w:rsidRPr="00E301D0">
        <w:rPr>
          <w:rFonts w:ascii="Times New Roman" w:hAnsi="Times New Roman" w:cs="Times New Roman"/>
          <w:b/>
          <w:spacing w:val="24"/>
        </w:rPr>
        <w:t xml:space="preserve"> </w:t>
      </w:r>
      <w:r w:rsidRPr="00E301D0">
        <w:rPr>
          <w:rFonts w:ascii="Times New Roman" w:hAnsi="Times New Roman" w:cs="Times New Roman"/>
          <w:b/>
        </w:rPr>
        <w:t>ГРАЖДАНИ</w:t>
      </w:r>
      <w:r w:rsidRPr="00E301D0">
        <w:rPr>
          <w:rFonts w:ascii="Times New Roman" w:hAnsi="Times New Roman" w:cs="Times New Roman"/>
          <w:b/>
          <w:spacing w:val="-52"/>
        </w:rPr>
        <w:t xml:space="preserve"> </w:t>
      </w:r>
      <w:r w:rsidRPr="00E301D0">
        <w:rPr>
          <w:rFonts w:ascii="Times New Roman" w:hAnsi="Times New Roman" w:cs="Times New Roman"/>
          <w:b/>
          <w:w w:val="105"/>
        </w:rPr>
        <w:t>В УЯЗВИМО СОЦИАЛНО ПОЛОЖЕНИЕ, ЖИВЕЕЩИ В СХОДНА НА</w:t>
      </w:r>
      <w:r w:rsidRPr="00E301D0">
        <w:rPr>
          <w:rFonts w:ascii="Times New Roman" w:hAnsi="Times New Roman" w:cs="Times New Roman"/>
          <w:b/>
          <w:spacing w:val="1"/>
          <w:w w:val="105"/>
        </w:rPr>
        <w:t xml:space="preserve"> </w:t>
      </w:r>
      <w:r w:rsidRPr="00E301D0">
        <w:rPr>
          <w:rFonts w:ascii="Times New Roman" w:hAnsi="Times New Roman" w:cs="Times New Roman"/>
          <w:b/>
          <w:w w:val="105"/>
        </w:rPr>
        <w:t>РОМИТЕ</w:t>
      </w:r>
      <w:r w:rsidRPr="00E301D0">
        <w:rPr>
          <w:rFonts w:ascii="Times New Roman" w:hAnsi="Times New Roman" w:cs="Times New Roman"/>
          <w:b/>
          <w:spacing w:val="-5"/>
          <w:w w:val="105"/>
        </w:rPr>
        <w:t xml:space="preserve"> </w:t>
      </w:r>
      <w:r w:rsidRPr="00E301D0">
        <w:rPr>
          <w:rFonts w:ascii="Times New Roman" w:hAnsi="Times New Roman" w:cs="Times New Roman"/>
          <w:b/>
          <w:w w:val="105"/>
        </w:rPr>
        <w:t>СИТУАЦИЯ</w:t>
      </w:r>
      <w:r w:rsidRPr="00E301D0">
        <w:rPr>
          <w:rFonts w:ascii="Times New Roman" w:hAnsi="Times New Roman" w:cs="Times New Roman"/>
          <w:b/>
          <w:spacing w:val="-4"/>
          <w:w w:val="105"/>
        </w:rPr>
        <w:t xml:space="preserve"> </w:t>
      </w:r>
      <w:r w:rsidRPr="00E301D0">
        <w:rPr>
          <w:rFonts w:ascii="Times New Roman" w:hAnsi="Times New Roman" w:cs="Times New Roman"/>
          <w:b/>
          <w:w w:val="105"/>
        </w:rPr>
        <w:t>ЗА</w:t>
      </w:r>
      <w:r w:rsidRPr="00E301D0">
        <w:rPr>
          <w:rFonts w:ascii="Times New Roman" w:hAnsi="Times New Roman" w:cs="Times New Roman"/>
          <w:b/>
          <w:spacing w:val="-5"/>
          <w:w w:val="105"/>
        </w:rPr>
        <w:t xml:space="preserve"> </w:t>
      </w:r>
      <w:r w:rsidRPr="00E301D0">
        <w:rPr>
          <w:rFonts w:ascii="Times New Roman" w:hAnsi="Times New Roman" w:cs="Times New Roman"/>
          <w:b/>
          <w:w w:val="105"/>
        </w:rPr>
        <w:t>ПЕРИОДА</w:t>
      </w:r>
      <w:r w:rsidRPr="00E301D0">
        <w:rPr>
          <w:rFonts w:ascii="Times New Roman" w:hAnsi="Times New Roman" w:cs="Times New Roman"/>
          <w:b/>
          <w:spacing w:val="-4"/>
          <w:w w:val="105"/>
        </w:rPr>
        <w:t xml:space="preserve"> </w:t>
      </w:r>
      <w:r w:rsidRPr="00E301D0">
        <w:rPr>
          <w:rFonts w:ascii="Times New Roman" w:hAnsi="Times New Roman" w:cs="Times New Roman"/>
          <w:b/>
          <w:w w:val="105"/>
        </w:rPr>
        <w:t>202</w:t>
      </w:r>
      <w:r w:rsidR="004F5B98">
        <w:rPr>
          <w:rFonts w:ascii="Times New Roman" w:hAnsi="Times New Roman" w:cs="Times New Roman"/>
          <w:b/>
          <w:w w:val="105"/>
        </w:rPr>
        <w:t>2</w:t>
      </w:r>
      <w:r w:rsidRPr="00E301D0">
        <w:rPr>
          <w:rFonts w:ascii="Times New Roman" w:hAnsi="Times New Roman" w:cs="Times New Roman"/>
          <w:b/>
          <w:w w:val="105"/>
        </w:rPr>
        <w:t>-</w:t>
      </w:r>
      <w:r w:rsidRPr="00E301D0">
        <w:rPr>
          <w:rFonts w:ascii="Times New Roman" w:hAnsi="Times New Roman" w:cs="Times New Roman"/>
          <w:b/>
          <w:spacing w:val="-3"/>
          <w:w w:val="105"/>
        </w:rPr>
        <w:t xml:space="preserve"> </w:t>
      </w:r>
      <w:r w:rsidRPr="00E301D0">
        <w:rPr>
          <w:rFonts w:ascii="Times New Roman" w:hAnsi="Times New Roman" w:cs="Times New Roman"/>
          <w:b/>
          <w:w w:val="105"/>
        </w:rPr>
        <w:t>2023</w:t>
      </w:r>
      <w:r w:rsidRPr="00E301D0">
        <w:rPr>
          <w:rFonts w:ascii="Times New Roman" w:hAnsi="Times New Roman" w:cs="Times New Roman"/>
          <w:b/>
          <w:spacing w:val="-4"/>
          <w:w w:val="105"/>
        </w:rPr>
        <w:t xml:space="preserve"> </w:t>
      </w:r>
      <w:r w:rsidRPr="00E301D0">
        <w:rPr>
          <w:rFonts w:ascii="Times New Roman" w:hAnsi="Times New Roman" w:cs="Times New Roman"/>
          <w:b/>
          <w:w w:val="105"/>
        </w:rPr>
        <w:t>Г.</w:t>
      </w:r>
    </w:p>
    <w:p w:rsidR="00421700" w:rsidRDefault="00421700" w:rsidP="00E301D0">
      <w:pPr>
        <w:pStyle w:val="ac"/>
        <w:ind w:left="214"/>
      </w:pPr>
    </w:p>
    <w:p w:rsidR="00E301D0" w:rsidRPr="00E301D0" w:rsidRDefault="00E301D0" w:rsidP="00E301D0">
      <w:pPr>
        <w:pStyle w:val="ac"/>
        <w:ind w:left="214"/>
      </w:pPr>
      <w:r w:rsidRPr="00E301D0">
        <w:t>Приоритетните</w:t>
      </w:r>
      <w:r w:rsidRPr="00E301D0">
        <w:rPr>
          <w:spacing w:val="16"/>
        </w:rPr>
        <w:t xml:space="preserve"> </w:t>
      </w:r>
      <w:r w:rsidRPr="00E301D0">
        <w:t>области</w:t>
      </w:r>
      <w:r w:rsidRPr="00E301D0">
        <w:rPr>
          <w:spacing w:val="16"/>
        </w:rPr>
        <w:t xml:space="preserve"> </w:t>
      </w:r>
      <w:r w:rsidRPr="00E301D0">
        <w:t>на</w:t>
      </w:r>
      <w:r w:rsidRPr="00E301D0">
        <w:rPr>
          <w:spacing w:val="16"/>
        </w:rPr>
        <w:t xml:space="preserve"> </w:t>
      </w:r>
      <w:r w:rsidRPr="00E301D0">
        <w:t>действие</w:t>
      </w:r>
      <w:r w:rsidRPr="00E301D0">
        <w:rPr>
          <w:spacing w:val="16"/>
        </w:rPr>
        <w:t xml:space="preserve"> </w:t>
      </w:r>
      <w:r w:rsidRPr="00E301D0">
        <w:t>са:</w:t>
      </w:r>
    </w:p>
    <w:p w:rsidR="00E301D0" w:rsidRPr="00E301D0" w:rsidRDefault="00E301D0" w:rsidP="00E301D0">
      <w:pPr>
        <w:pStyle w:val="11"/>
        <w:numPr>
          <w:ilvl w:val="2"/>
          <w:numId w:val="29"/>
        </w:numPr>
        <w:tabs>
          <w:tab w:val="left" w:pos="1118"/>
        </w:tabs>
        <w:spacing w:before="1"/>
        <w:rPr>
          <w:sz w:val="24"/>
          <w:szCs w:val="24"/>
        </w:rPr>
      </w:pPr>
      <w:r w:rsidRPr="00E301D0">
        <w:rPr>
          <w:w w:val="105"/>
          <w:sz w:val="24"/>
          <w:szCs w:val="24"/>
        </w:rPr>
        <w:t>ОБРАЗОВАНИЕ</w:t>
      </w:r>
    </w:p>
    <w:p w:rsidR="00E301D0" w:rsidRPr="00E301D0" w:rsidRDefault="00E301D0" w:rsidP="00E301D0">
      <w:pPr>
        <w:pStyle w:val="a7"/>
        <w:widowControl w:val="0"/>
        <w:numPr>
          <w:ilvl w:val="2"/>
          <w:numId w:val="29"/>
        </w:numPr>
        <w:tabs>
          <w:tab w:val="left" w:pos="1118"/>
        </w:tabs>
        <w:suppressAutoHyphens w:val="0"/>
        <w:autoSpaceDE w:val="0"/>
        <w:autoSpaceDN w:val="0"/>
        <w:spacing w:before="6" w:after="0" w:line="240" w:lineRule="auto"/>
        <w:contextualSpacing w:val="0"/>
        <w:rPr>
          <w:rFonts w:ascii="Times New Roman" w:hAnsi="Times New Roman"/>
          <w:b/>
          <w:sz w:val="24"/>
        </w:rPr>
      </w:pPr>
      <w:r w:rsidRPr="00E301D0">
        <w:rPr>
          <w:rFonts w:ascii="Times New Roman" w:hAnsi="Times New Roman"/>
          <w:b/>
          <w:w w:val="105"/>
          <w:sz w:val="24"/>
        </w:rPr>
        <w:t>ЗДРАВЕОПАЗВАНЕ</w:t>
      </w:r>
    </w:p>
    <w:p w:rsidR="00E301D0" w:rsidRPr="00E301D0" w:rsidRDefault="00E301D0" w:rsidP="00E301D0">
      <w:pPr>
        <w:pStyle w:val="11"/>
        <w:numPr>
          <w:ilvl w:val="2"/>
          <w:numId w:val="29"/>
        </w:numPr>
        <w:tabs>
          <w:tab w:val="left" w:pos="1118"/>
        </w:tabs>
        <w:spacing w:before="7"/>
        <w:rPr>
          <w:sz w:val="24"/>
          <w:szCs w:val="24"/>
        </w:rPr>
      </w:pPr>
      <w:r w:rsidRPr="00E301D0">
        <w:rPr>
          <w:w w:val="105"/>
          <w:sz w:val="24"/>
          <w:szCs w:val="24"/>
        </w:rPr>
        <w:t>ЗАЕТОСТ</w:t>
      </w:r>
    </w:p>
    <w:p w:rsidR="00E301D0" w:rsidRPr="00E301D0" w:rsidRDefault="00E301D0" w:rsidP="00E301D0">
      <w:pPr>
        <w:pStyle w:val="a7"/>
        <w:widowControl w:val="0"/>
        <w:numPr>
          <w:ilvl w:val="2"/>
          <w:numId w:val="29"/>
        </w:numPr>
        <w:tabs>
          <w:tab w:val="left" w:pos="1118"/>
        </w:tabs>
        <w:suppressAutoHyphens w:val="0"/>
        <w:autoSpaceDE w:val="0"/>
        <w:autoSpaceDN w:val="0"/>
        <w:spacing w:before="6" w:after="0" w:line="240" w:lineRule="auto"/>
        <w:contextualSpacing w:val="0"/>
        <w:rPr>
          <w:rFonts w:ascii="Times New Roman" w:hAnsi="Times New Roman"/>
          <w:b/>
          <w:sz w:val="24"/>
        </w:rPr>
      </w:pPr>
      <w:r w:rsidRPr="00E301D0">
        <w:rPr>
          <w:rFonts w:ascii="Times New Roman" w:hAnsi="Times New Roman"/>
          <w:b/>
          <w:sz w:val="24"/>
        </w:rPr>
        <w:t>ЖИЛИЩНИ</w:t>
      </w:r>
      <w:r w:rsidRPr="00E301D0">
        <w:rPr>
          <w:rFonts w:ascii="Times New Roman" w:hAnsi="Times New Roman"/>
          <w:b/>
          <w:spacing w:val="25"/>
          <w:sz w:val="24"/>
        </w:rPr>
        <w:t xml:space="preserve"> </w:t>
      </w:r>
      <w:r w:rsidRPr="00E301D0">
        <w:rPr>
          <w:rFonts w:ascii="Times New Roman" w:hAnsi="Times New Roman"/>
          <w:b/>
          <w:sz w:val="24"/>
        </w:rPr>
        <w:t>УСЛОВИЯ</w:t>
      </w:r>
    </w:p>
    <w:p w:rsidR="00E301D0" w:rsidRPr="00E301D0" w:rsidRDefault="00E301D0" w:rsidP="00421700">
      <w:pPr>
        <w:pStyle w:val="11"/>
        <w:numPr>
          <w:ilvl w:val="2"/>
          <w:numId w:val="29"/>
        </w:numPr>
        <w:tabs>
          <w:tab w:val="left" w:pos="1118"/>
        </w:tabs>
        <w:spacing w:before="7"/>
        <w:jc w:val="both"/>
        <w:rPr>
          <w:sz w:val="24"/>
          <w:szCs w:val="24"/>
        </w:rPr>
      </w:pPr>
      <w:r w:rsidRPr="00E301D0">
        <w:rPr>
          <w:sz w:val="24"/>
          <w:szCs w:val="24"/>
        </w:rPr>
        <w:t>ВЪРХОВЕНСТВО</w:t>
      </w:r>
      <w:r w:rsidRPr="00E301D0">
        <w:rPr>
          <w:spacing w:val="26"/>
          <w:sz w:val="24"/>
          <w:szCs w:val="24"/>
        </w:rPr>
        <w:t xml:space="preserve"> </w:t>
      </w:r>
      <w:r w:rsidRPr="00E301D0">
        <w:rPr>
          <w:sz w:val="24"/>
          <w:szCs w:val="24"/>
        </w:rPr>
        <w:t>НА</w:t>
      </w:r>
      <w:r w:rsidRPr="00E301D0">
        <w:rPr>
          <w:spacing w:val="26"/>
          <w:sz w:val="24"/>
          <w:szCs w:val="24"/>
        </w:rPr>
        <w:t xml:space="preserve"> </w:t>
      </w:r>
      <w:r w:rsidRPr="00E301D0">
        <w:rPr>
          <w:sz w:val="24"/>
          <w:szCs w:val="24"/>
        </w:rPr>
        <w:t>ЗАКОНА</w:t>
      </w:r>
      <w:r w:rsidRPr="00E301D0">
        <w:rPr>
          <w:spacing w:val="25"/>
          <w:sz w:val="24"/>
          <w:szCs w:val="24"/>
        </w:rPr>
        <w:t xml:space="preserve"> </w:t>
      </w:r>
      <w:r w:rsidRPr="00E301D0">
        <w:rPr>
          <w:sz w:val="24"/>
          <w:szCs w:val="24"/>
        </w:rPr>
        <w:t>И</w:t>
      </w:r>
      <w:r w:rsidRPr="00E301D0">
        <w:rPr>
          <w:spacing w:val="28"/>
          <w:sz w:val="24"/>
          <w:szCs w:val="24"/>
        </w:rPr>
        <w:t xml:space="preserve"> </w:t>
      </w:r>
      <w:r w:rsidRPr="00E301D0">
        <w:rPr>
          <w:sz w:val="24"/>
          <w:szCs w:val="24"/>
        </w:rPr>
        <w:t>НЕДИСКРИМИНАЦИЯ</w:t>
      </w:r>
    </w:p>
    <w:p w:rsidR="00E301D0" w:rsidRPr="00E301D0" w:rsidRDefault="00E301D0" w:rsidP="00421700">
      <w:pPr>
        <w:jc w:val="both"/>
        <w:rPr>
          <w:rFonts w:ascii="Times New Roman" w:hAnsi="Times New Roman" w:cs="Times New Roman"/>
        </w:rPr>
      </w:pPr>
      <w:r w:rsidRPr="00E301D0">
        <w:rPr>
          <w:rFonts w:ascii="Times New Roman" w:hAnsi="Times New Roman" w:cs="Times New Roman"/>
          <w:b/>
          <w:w w:val="105"/>
        </w:rPr>
        <w:t>КУЛТУРА</w:t>
      </w:r>
    </w:p>
    <w:p w:rsidR="00E301D0" w:rsidRPr="00306DEF" w:rsidRDefault="00306DEF" w:rsidP="00306DEF">
      <w:pPr>
        <w:ind w:firstLine="708"/>
        <w:rPr>
          <w:rFonts w:ascii="Times New Roman" w:hAnsi="Times New Roman" w:cs="Times New Roman"/>
          <w:b/>
        </w:rPr>
      </w:pPr>
      <w:r>
        <w:rPr>
          <w:rFonts w:ascii="Times New Roman" w:hAnsi="Times New Roman" w:cs="Times New Roman"/>
          <w:b/>
        </w:rPr>
        <w:t xml:space="preserve">   </w:t>
      </w:r>
      <w:r w:rsidRPr="00306DEF">
        <w:rPr>
          <w:rFonts w:ascii="Times New Roman" w:hAnsi="Times New Roman" w:cs="Times New Roman"/>
          <w:b/>
        </w:rPr>
        <w:t>6. КУЛТУРА</w:t>
      </w:r>
      <w:r w:rsidR="00A47E4A">
        <w:rPr>
          <w:rFonts w:ascii="Times New Roman" w:hAnsi="Times New Roman" w:cs="Times New Roman"/>
          <w:b/>
        </w:rPr>
        <w:t xml:space="preserve"> И МЕДИИ</w:t>
      </w:r>
    </w:p>
    <w:p w:rsidR="00E301D0" w:rsidRDefault="00E301D0" w:rsidP="00E301D0">
      <w:pPr>
        <w:rPr>
          <w:rFonts w:ascii="Times New Roman" w:hAnsi="Times New Roman" w:cs="Times New Roman"/>
        </w:rPr>
      </w:pPr>
    </w:p>
    <w:p w:rsidR="00E301D0" w:rsidRDefault="00E301D0" w:rsidP="00E301D0">
      <w:pPr>
        <w:rPr>
          <w:rFonts w:ascii="Times New Roman" w:hAnsi="Times New Roman" w:cs="Times New Roman"/>
        </w:rPr>
      </w:pPr>
    </w:p>
    <w:p w:rsidR="00C036F3" w:rsidRPr="00AC1C9A" w:rsidRDefault="00C036F3" w:rsidP="005C557F">
      <w:pPr>
        <w:tabs>
          <w:tab w:val="left" w:pos="1680"/>
        </w:tabs>
        <w:rPr>
          <w:rFonts w:ascii="Times New Roman" w:hAnsi="Times New Roman" w:cs="Times New Roman"/>
          <w:lang w:val="ru-RU"/>
        </w:rPr>
      </w:pPr>
      <w:bookmarkStart w:id="0" w:name="_GoBack"/>
      <w:bookmarkEnd w:id="0"/>
    </w:p>
    <w:sectPr w:rsidR="00C036F3" w:rsidRPr="00AC1C9A" w:rsidSect="00421700">
      <w:headerReference w:type="default" r:id="rId9"/>
      <w:footerReference w:type="even" r:id="rId10"/>
      <w:footerReference w:type="default" r:id="rId11"/>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9DC" w:rsidRDefault="00BE79DC" w:rsidP="005D68ED">
      <w:r>
        <w:separator/>
      </w:r>
    </w:p>
  </w:endnote>
  <w:endnote w:type="continuationSeparator" w:id="0">
    <w:p w:rsidR="00BE79DC" w:rsidRDefault="00BE79DC" w:rsidP="005D6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357326236"/>
      <w:docPartObj>
        <w:docPartGallery w:val="Page Numbers (Bottom of Page)"/>
        <w:docPartUnique/>
      </w:docPartObj>
    </w:sdtPr>
    <w:sdtEndPr>
      <w:rPr>
        <w:rStyle w:val="ab"/>
      </w:rPr>
    </w:sdtEndPr>
    <w:sdtContent>
      <w:p w:rsidR="00795C1A" w:rsidRDefault="003162CB" w:rsidP="00536F91">
        <w:pPr>
          <w:pStyle w:val="a9"/>
          <w:framePr w:wrap="none" w:vAnchor="text" w:hAnchor="margin" w:xAlign="center" w:y="1"/>
          <w:rPr>
            <w:rStyle w:val="ab"/>
          </w:rPr>
        </w:pPr>
        <w:r>
          <w:rPr>
            <w:rStyle w:val="ab"/>
          </w:rPr>
          <w:fldChar w:fldCharType="begin"/>
        </w:r>
        <w:r w:rsidR="00795C1A">
          <w:rPr>
            <w:rStyle w:val="ab"/>
          </w:rPr>
          <w:instrText xml:space="preserve"> PAGE </w:instrText>
        </w:r>
        <w:r>
          <w:rPr>
            <w:rStyle w:val="ab"/>
          </w:rPr>
          <w:fldChar w:fldCharType="end"/>
        </w:r>
      </w:p>
    </w:sdtContent>
  </w:sdt>
  <w:p w:rsidR="00795C1A" w:rsidRDefault="00795C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b"/>
      </w:rPr>
      <w:id w:val="-794526047"/>
      <w:docPartObj>
        <w:docPartGallery w:val="Page Numbers (Bottom of Page)"/>
        <w:docPartUnique/>
      </w:docPartObj>
    </w:sdtPr>
    <w:sdtEndPr>
      <w:rPr>
        <w:rStyle w:val="ab"/>
      </w:rPr>
    </w:sdtEndPr>
    <w:sdtContent>
      <w:p w:rsidR="00795C1A" w:rsidRDefault="003162CB" w:rsidP="00536F91">
        <w:pPr>
          <w:pStyle w:val="a9"/>
          <w:framePr w:wrap="none" w:vAnchor="text" w:hAnchor="margin" w:xAlign="center" w:y="1"/>
          <w:rPr>
            <w:rStyle w:val="ab"/>
          </w:rPr>
        </w:pPr>
        <w:r>
          <w:rPr>
            <w:rStyle w:val="ab"/>
          </w:rPr>
          <w:fldChar w:fldCharType="begin"/>
        </w:r>
        <w:r w:rsidR="00795C1A">
          <w:rPr>
            <w:rStyle w:val="ab"/>
          </w:rPr>
          <w:instrText xml:space="preserve"> PAGE </w:instrText>
        </w:r>
        <w:r>
          <w:rPr>
            <w:rStyle w:val="ab"/>
          </w:rPr>
          <w:fldChar w:fldCharType="separate"/>
        </w:r>
        <w:r w:rsidR="009F37E9">
          <w:rPr>
            <w:rStyle w:val="ab"/>
            <w:noProof/>
          </w:rPr>
          <w:t>6</w:t>
        </w:r>
        <w:r>
          <w:rPr>
            <w:rStyle w:val="ab"/>
          </w:rPr>
          <w:fldChar w:fldCharType="end"/>
        </w:r>
      </w:p>
    </w:sdtContent>
  </w:sdt>
  <w:p w:rsidR="00795C1A" w:rsidRDefault="00795C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9DC" w:rsidRDefault="00BE79DC" w:rsidP="005D68ED">
      <w:r>
        <w:separator/>
      </w:r>
    </w:p>
  </w:footnote>
  <w:footnote w:type="continuationSeparator" w:id="0">
    <w:p w:rsidR="00BE79DC" w:rsidRDefault="00BE79DC" w:rsidP="005D6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C1A" w:rsidRPr="004876FF" w:rsidRDefault="00795C1A">
    <w:pPr>
      <w:pStyle w:val="af0"/>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8DA"/>
      </v:shape>
    </w:pict>
  </w:numPicBullet>
  <w:abstractNum w:abstractNumId="0" w15:restartNumberingAfterBreak="0">
    <w:nsid w:val="04420BB6"/>
    <w:multiLevelType w:val="hybridMultilevel"/>
    <w:tmpl w:val="A4BAF338"/>
    <w:lvl w:ilvl="0" w:tplc="8C064EAC">
      <w:start w:val="2"/>
      <w:numFmt w:val="bullet"/>
      <w:lvlText w:val="-"/>
      <w:lvlJc w:val="left"/>
      <w:pPr>
        <w:tabs>
          <w:tab w:val="num" w:pos="1320"/>
        </w:tabs>
        <w:ind w:left="1320" w:hanging="780"/>
      </w:pPr>
      <w:rPr>
        <w:rFonts w:ascii="Times New Roman" w:eastAsia="Times New Roman" w:hAnsi="Times New Roman" w:cs="Times New Roman" w:hint="default"/>
      </w:rPr>
    </w:lvl>
    <w:lvl w:ilvl="1" w:tplc="04020003" w:tentative="1">
      <w:start w:val="1"/>
      <w:numFmt w:val="bullet"/>
      <w:lvlText w:val="o"/>
      <w:lvlJc w:val="left"/>
      <w:pPr>
        <w:tabs>
          <w:tab w:val="num" w:pos="1620"/>
        </w:tabs>
        <w:ind w:left="1620" w:hanging="360"/>
      </w:pPr>
      <w:rPr>
        <w:rFonts w:ascii="Courier New" w:hAnsi="Courier New" w:cs="Courier New"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1A2D6A2A"/>
    <w:multiLevelType w:val="hybridMultilevel"/>
    <w:tmpl w:val="4C6C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24F5E"/>
    <w:multiLevelType w:val="hybridMultilevel"/>
    <w:tmpl w:val="38B0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714FA"/>
    <w:multiLevelType w:val="hybridMultilevel"/>
    <w:tmpl w:val="D98A0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FF0F95"/>
    <w:multiLevelType w:val="hybridMultilevel"/>
    <w:tmpl w:val="ECBA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3A6082"/>
    <w:multiLevelType w:val="hybridMultilevel"/>
    <w:tmpl w:val="CE48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43D2F"/>
    <w:multiLevelType w:val="hybridMultilevel"/>
    <w:tmpl w:val="614AE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4490A"/>
    <w:multiLevelType w:val="hybridMultilevel"/>
    <w:tmpl w:val="84122B44"/>
    <w:lvl w:ilvl="0" w:tplc="04020007">
      <w:start w:val="1"/>
      <w:numFmt w:val="bullet"/>
      <w:lvlText w:val=""/>
      <w:lvlPicBulletId w:val="0"/>
      <w:lvlJc w:val="left"/>
      <w:pPr>
        <w:ind w:left="780" w:hanging="360"/>
      </w:pPr>
      <w:rPr>
        <w:rFonts w:ascii="Symbol" w:hAnsi="Symbol"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8" w15:restartNumberingAfterBreak="0">
    <w:nsid w:val="2864382B"/>
    <w:multiLevelType w:val="hybridMultilevel"/>
    <w:tmpl w:val="0840C440"/>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2D2803FF"/>
    <w:multiLevelType w:val="hybridMultilevel"/>
    <w:tmpl w:val="ECBE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584604"/>
    <w:multiLevelType w:val="hybridMultilevel"/>
    <w:tmpl w:val="3B3CBB60"/>
    <w:lvl w:ilvl="0" w:tplc="04090001">
      <w:start w:val="1"/>
      <w:numFmt w:val="bullet"/>
      <w:lvlText w:val=""/>
      <w:lvlJc w:val="left"/>
      <w:pPr>
        <w:tabs>
          <w:tab w:val="num" w:pos="786"/>
        </w:tabs>
        <w:ind w:left="786" w:hanging="360"/>
      </w:pPr>
      <w:rPr>
        <w:rFonts w:ascii="Symbol" w:hAnsi="Symbol" w:hint="default"/>
      </w:rPr>
    </w:lvl>
    <w:lvl w:ilvl="1" w:tplc="50205650">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6B205E"/>
    <w:multiLevelType w:val="hybridMultilevel"/>
    <w:tmpl w:val="94B6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500F9B"/>
    <w:multiLevelType w:val="hybridMultilevel"/>
    <w:tmpl w:val="A71083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8A55BB"/>
    <w:multiLevelType w:val="hybridMultilevel"/>
    <w:tmpl w:val="4952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84C7F"/>
    <w:multiLevelType w:val="hybridMultilevel"/>
    <w:tmpl w:val="021C32BA"/>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A821C0E"/>
    <w:multiLevelType w:val="hybridMultilevel"/>
    <w:tmpl w:val="2E420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B5B6F"/>
    <w:multiLevelType w:val="multilevel"/>
    <w:tmpl w:val="ACC6B6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D905455"/>
    <w:multiLevelType w:val="hybridMultilevel"/>
    <w:tmpl w:val="ECB2F4C0"/>
    <w:lvl w:ilvl="0" w:tplc="04020001">
      <w:start w:val="1"/>
      <w:numFmt w:val="bullet"/>
      <w:lvlText w:val=""/>
      <w:lvlJc w:val="left"/>
      <w:pPr>
        <w:ind w:left="1260" w:hanging="360"/>
      </w:pPr>
      <w:rPr>
        <w:rFonts w:ascii="Symbol" w:hAnsi="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8" w15:restartNumberingAfterBreak="0">
    <w:nsid w:val="536C1898"/>
    <w:multiLevelType w:val="hybridMultilevel"/>
    <w:tmpl w:val="88B6165A"/>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19" w15:restartNumberingAfterBreak="0">
    <w:nsid w:val="55AA2B21"/>
    <w:multiLevelType w:val="hybridMultilevel"/>
    <w:tmpl w:val="15049C0A"/>
    <w:lvl w:ilvl="0" w:tplc="7F1A7EF6">
      <w:start w:val="5"/>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0" w15:restartNumberingAfterBreak="0">
    <w:nsid w:val="57593312"/>
    <w:multiLevelType w:val="hybridMultilevel"/>
    <w:tmpl w:val="D390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715315"/>
    <w:multiLevelType w:val="hybridMultilevel"/>
    <w:tmpl w:val="4BF0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965854"/>
    <w:multiLevelType w:val="hybridMultilevel"/>
    <w:tmpl w:val="A1D62234"/>
    <w:lvl w:ilvl="0" w:tplc="F17E2ABA">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04A365E"/>
    <w:multiLevelType w:val="hybridMultilevel"/>
    <w:tmpl w:val="44C6E666"/>
    <w:lvl w:ilvl="0" w:tplc="0402000F">
      <w:start w:val="1"/>
      <w:numFmt w:val="decimal"/>
      <w:lvlText w:val="%1."/>
      <w:lvlJc w:val="left"/>
      <w:pPr>
        <w:tabs>
          <w:tab w:val="num" w:pos="720"/>
        </w:tabs>
        <w:ind w:left="720" w:hanging="360"/>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64F8520E"/>
    <w:multiLevelType w:val="hybridMultilevel"/>
    <w:tmpl w:val="37AC4330"/>
    <w:lvl w:ilvl="0" w:tplc="0402000F">
      <w:start w:val="1"/>
      <w:numFmt w:val="decimal"/>
      <w:lvlText w:val="%1."/>
      <w:lvlJc w:val="left"/>
      <w:pPr>
        <w:tabs>
          <w:tab w:val="num" w:pos="2487"/>
        </w:tabs>
        <w:ind w:left="2487"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6539002E"/>
    <w:multiLevelType w:val="hybridMultilevel"/>
    <w:tmpl w:val="38765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D75C0"/>
    <w:multiLevelType w:val="hybridMultilevel"/>
    <w:tmpl w:val="5378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C92634"/>
    <w:multiLevelType w:val="hybridMultilevel"/>
    <w:tmpl w:val="94BC58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9B32DCF"/>
    <w:multiLevelType w:val="hybridMultilevel"/>
    <w:tmpl w:val="20DCDBC2"/>
    <w:lvl w:ilvl="0" w:tplc="5DA6FFC8">
      <w:start w:val="1"/>
      <w:numFmt w:val="upperRoman"/>
      <w:lvlText w:val="%1."/>
      <w:lvlJc w:val="left"/>
      <w:pPr>
        <w:ind w:left="415" w:hanging="202"/>
      </w:pPr>
      <w:rPr>
        <w:rFonts w:ascii="Times New Roman" w:eastAsia="Times New Roman" w:hAnsi="Times New Roman" w:cs="Times New Roman" w:hint="default"/>
        <w:b/>
        <w:bCs/>
        <w:spacing w:val="-1"/>
        <w:w w:val="102"/>
        <w:sz w:val="22"/>
        <w:szCs w:val="22"/>
        <w:lang w:val="bg-BG" w:eastAsia="en-US" w:bidi="ar-SA"/>
      </w:rPr>
    </w:lvl>
    <w:lvl w:ilvl="1" w:tplc="37BA3A70">
      <w:start w:val="5"/>
      <w:numFmt w:val="upperRoman"/>
      <w:lvlText w:val="%2."/>
      <w:lvlJc w:val="left"/>
      <w:pPr>
        <w:ind w:left="829" w:hanging="278"/>
      </w:pPr>
      <w:rPr>
        <w:rFonts w:ascii="Times New Roman" w:eastAsia="Times New Roman" w:hAnsi="Times New Roman" w:cs="Times New Roman" w:hint="default"/>
        <w:b/>
        <w:bCs/>
        <w:spacing w:val="0"/>
        <w:w w:val="102"/>
        <w:sz w:val="22"/>
        <w:szCs w:val="22"/>
        <w:lang w:val="bg-BG" w:eastAsia="en-US" w:bidi="ar-SA"/>
      </w:rPr>
    </w:lvl>
    <w:lvl w:ilvl="2" w:tplc="2C3662A6">
      <w:start w:val="1"/>
      <w:numFmt w:val="decimal"/>
      <w:lvlText w:val="%3."/>
      <w:lvlJc w:val="left"/>
      <w:pPr>
        <w:ind w:left="1117" w:hanging="226"/>
      </w:pPr>
      <w:rPr>
        <w:rFonts w:ascii="Times New Roman" w:eastAsia="Times New Roman" w:hAnsi="Times New Roman" w:cs="Times New Roman" w:hint="default"/>
        <w:b/>
        <w:bCs/>
        <w:spacing w:val="-1"/>
        <w:w w:val="102"/>
        <w:sz w:val="22"/>
        <w:szCs w:val="22"/>
        <w:lang w:val="bg-BG" w:eastAsia="en-US" w:bidi="ar-SA"/>
      </w:rPr>
    </w:lvl>
    <w:lvl w:ilvl="3" w:tplc="F80215A6">
      <w:numFmt w:val="bullet"/>
      <w:lvlText w:val="•"/>
      <w:lvlJc w:val="left"/>
      <w:pPr>
        <w:ind w:left="2125" w:hanging="226"/>
      </w:pPr>
      <w:rPr>
        <w:rFonts w:hint="default"/>
        <w:lang w:val="bg-BG" w:eastAsia="en-US" w:bidi="ar-SA"/>
      </w:rPr>
    </w:lvl>
    <w:lvl w:ilvl="4" w:tplc="026C49C6">
      <w:numFmt w:val="bullet"/>
      <w:lvlText w:val="•"/>
      <w:lvlJc w:val="left"/>
      <w:pPr>
        <w:ind w:left="3130" w:hanging="226"/>
      </w:pPr>
      <w:rPr>
        <w:rFonts w:hint="default"/>
        <w:lang w:val="bg-BG" w:eastAsia="en-US" w:bidi="ar-SA"/>
      </w:rPr>
    </w:lvl>
    <w:lvl w:ilvl="5" w:tplc="BF56D42A">
      <w:numFmt w:val="bullet"/>
      <w:lvlText w:val="•"/>
      <w:lvlJc w:val="left"/>
      <w:pPr>
        <w:ind w:left="4135" w:hanging="226"/>
      </w:pPr>
      <w:rPr>
        <w:rFonts w:hint="default"/>
        <w:lang w:val="bg-BG" w:eastAsia="en-US" w:bidi="ar-SA"/>
      </w:rPr>
    </w:lvl>
    <w:lvl w:ilvl="6" w:tplc="D29E85A2">
      <w:numFmt w:val="bullet"/>
      <w:lvlText w:val="•"/>
      <w:lvlJc w:val="left"/>
      <w:pPr>
        <w:ind w:left="5140" w:hanging="226"/>
      </w:pPr>
      <w:rPr>
        <w:rFonts w:hint="default"/>
        <w:lang w:val="bg-BG" w:eastAsia="en-US" w:bidi="ar-SA"/>
      </w:rPr>
    </w:lvl>
    <w:lvl w:ilvl="7" w:tplc="120A8316">
      <w:numFmt w:val="bullet"/>
      <w:lvlText w:val="•"/>
      <w:lvlJc w:val="left"/>
      <w:pPr>
        <w:ind w:left="6145" w:hanging="226"/>
      </w:pPr>
      <w:rPr>
        <w:rFonts w:hint="default"/>
        <w:lang w:val="bg-BG" w:eastAsia="en-US" w:bidi="ar-SA"/>
      </w:rPr>
    </w:lvl>
    <w:lvl w:ilvl="8" w:tplc="864C88F6">
      <w:numFmt w:val="bullet"/>
      <w:lvlText w:val="•"/>
      <w:lvlJc w:val="left"/>
      <w:pPr>
        <w:ind w:left="7150" w:hanging="226"/>
      </w:pPr>
      <w:rPr>
        <w:rFonts w:hint="default"/>
        <w:lang w:val="bg-BG" w:eastAsia="en-US" w:bidi="ar-SA"/>
      </w:rPr>
    </w:lvl>
  </w:abstractNum>
  <w:abstractNum w:abstractNumId="29" w15:restartNumberingAfterBreak="0">
    <w:nsid w:val="7D6A23E3"/>
    <w:multiLevelType w:val="hybridMultilevel"/>
    <w:tmpl w:val="DD78B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3"/>
  </w:num>
  <w:num w:numId="4">
    <w:abstractNumId w:val="4"/>
  </w:num>
  <w:num w:numId="5">
    <w:abstractNumId w:val="11"/>
  </w:num>
  <w:num w:numId="6">
    <w:abstractNumId w:val="2"/>
  </w:num>
  <w:num w:numId="7">
    <w:abstractNumId w:val="16"/>
  </w:num>
  <w:num w:numId="8">
    <w:abstractNumId w:val="6"/>
  </w:num>
  <w:num w:numId="9">
    <w:abstractNumId w:val="13"/>
  </w:num>
  <w:num w:numId="10">
    <w:abstractNumId w:val="15"/>
  </w:num>
  <w:num w:numId="11">
    <w:abstractNumId w:val="1"/>
  </w:num>
  <w:num w:numId="12">
    <w:abstractNumId w:val="25"/>
  </w:num>
  <w:num w:numId="13">
    <w:abstractNumId w:val="21"/>
  </w:num>
  <w:num w:numId="14">
    <w:abstractNumId w:val="12"/>
  </w:num>
  <w:num w:numId="15">
    <w:abstractNumId w:val="20"/>
  </w:num>
  <w:num w:numId="16">
    <w:abstractNumId w:val="26"/>
  </w:num>
  <w:num w:numId="17">
    <w:abstractNumId w:val="29"/>
  </w:num>
  <w:num w:numId="18">
    <w:abstractNumId w:val="9"/>
  </w:num>
  <w:num w:numId="19">
    <w:abstractNumId w:val="10"/>
  </w:num>
  <w:num w:numId="20">
    <w:abstractNumId w:val="17"/>
  </w:num>
  <w:num w:numId="21">
    <w:abstractNumId w:val="27"/>
  </w:num>
  <w:num w:numId="22">
    <w:abstractNumId w:val="24"/>
  </w:num>
  <w:num w:numId="23">
    <w:abstractNumId w:val="0"/>
  </w:num>
  <w:num w:numId="24">
    <w:abstractNumId w:val="8"/>
  </w:num>
  <w:num w:numId="25">
    <w:abstractNumId w:val="23"/>
  </w:num>
  <w:num w:numId="26">
    <w:abstractNumId w:val="18"/>
  </w:num>
  <w:num w:numId="27">
    <w:abstractNumId w:val="14"/>
  </w:num>
  <w:num w:numId="28">
    <w:abstractNumId w:val="7"/>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5213"/>
    <w:rsid w:val="00000A3D"/>
    <w:rsid w:val="000014A8"/>
    <w:rsid w:val="00002E1E"/>
    <w:rsid w:val="00002E22"/>
    <w:rsid w:val="00002FC2"/>
    <w:rsid w:val="00003A9A"/>
    <w:rsid w:val="00004135"/>
    <w:rsid w:val="00005A89"/>
    <w:rsid w:val="00005CE9"/>
    <w:rsid w:val="000102F5"/>
    <w:rsid w:val="000110AE"/>
    <w:rsid w:val="0001217F"/>
    <w:rsid w:val="000129E3"/>
    <w:rsid w:val="000161C8"/>
    <w:rsid w:val="000161CA"/>
    <w:rsid w:val="000175D4"/>
    <w:rsid w:val="00017C6E"/>
    <w:rsid w:val="00020DCB"/>
    <w:rsid w:val="00022507"/>
    <w:rsid w:val="00022FCC"/>
    <w:rsid w:val="00024EA8"/>
    <w:rsid w:val="000255EB"/>
    <w:rsid w:val="00025A49"/>
    <w:rsid w:val="00027BD0"/>
    <w:rsid w:val="00031CFC"/>
    <w:rsid w:val="00031EE8"/>
    <w:rsid w:val="00033498"/>
    <w:rsid w:val="00033837"/>
    <w:rsid w:val="00035595"/>
    <w:rsid w:val="000371E2"/>
    <w:rsid w:val="0003750C"/>
    <w:rsid w:val="00037F2A"/>
    <w:rsid w:val="00040B10"/>
    <w:rsid w:val="00040CEF"/>
    <w:rsid w:val="0004222A"/>
    <w:rsid w:val="000446AA"/>
    <w:rsid w:val="000512B9"/>
    <w:rsid w:val="00053E94"/>
    <w:rsid w:val="00060042"/>
    <w:rsid w:val="000605F0"/>
    <w:rsid w:val="00061FC2"/>
    <w:rsid w:val="000722DF"/>
    <w:rsid w:val="00073928"/>
    <w:rsid w:val="00081336"/>
    <w:rsid w:val="0008181B"/>
    <w:rsid w:val="00081A99"/>
    <w:rsid w:val="00081F58"/>
    <w:rsid w:val="00083861"/>
    <w:rsid w:val="00084698"/>
    <w:rsid w:val="000870CB"/>
    <w:rsid w:val="00091D2C"/>
    <w:rsid w:val="0009276A"/>
    <w:rsid w:val="000931C3"/>
    <w:rsid w:val="00093FDA"/>
    <w:rsid w:val="00094EC8"/>
    <w:rsid w:val="00095949"/>
    <w:rsid w:val="00097DFD"/>
    <w:rsid w:val="000A0C42"/>
    <w:rsid w:val="000A2494"/>
    <w:rsid w:val="000A618A"/>
    <w:rsid w:val="000A7564"/>
    <w:rsid w:val="000B3F5D"/>
    <w:rsid w:val="000B566B"/>
    <w:rsid w:val="000B790B"/>
    <w:rsid w:val="000C09D9"/>
    <w:rsid w:val="000C117A"/>
    <w:rsid w:val="000C2606"/>
    <w:rsid w:val="000C79E1"/>
    <w:rsid w:val="000D5D39"/>
    <w:rsid w:val="000D754E"/>
    <w:rsid w:val="000D777D"/>
    <w:rsid w:val="000E0D80"/>
    <w:rsid w:val="000E7196"/>
    <w:rsid w:val="00102E1C"/>
    <w:rsid w:val="0010790B"/>
    <w:rsid w:val="0011116A"/>
    <w:rsid w:val="0011362E"/>
    <w:rsid w:val="00115446"/>
    <w:rsid w:val="00116E69"/>
    <w:rsid w:val="001179C6"/>
    <w:rsid w:val="0012146F"/>
    <w:rsid w:val="00122953"/>
    <w:rsid w:val="00125312"/>
    <w:rsid w:val="00130247"/>
    <w:rsid w:val="00130775"/>
    <w:rsid w:val="001319F6"/>
    <w:rsid w:val="00131FCE"/>
    <w:rsid w:val="001336C1"/>
    <w:rsid w:val="0013462D"/>
    <w:rsid w:val="001377A9"/>
    <w:rsid w:val="00140B6D"/>
    <w:rsid w:val="00143576"/>
    <w:rsid w:val="00144FC2"/>
    <w:rsid w:val="00146EB3"/>
    <w:rsid w:val="00151A23"/>
    <w:rsid w:val="00152AD6"/>
    <w:rsid w:val="001574B6"/>
    <w:rsid w:val="00157731"/>
    <w:rsid w:val="00160037"/>
    <w:rsid w:val="00160C4D"/>
    <w:rsid w:val="00161A02"/>
    <w:rsid w:val="00161C1F"/>
    <w:rsid w:val="00161C87"/>
    <w:rsid w:val="00163F84"/>
    <w:rsid w:val="00165F17"/>
    <w:rsid w:val="00166A26"/>
    <w:rsid w:val="00166B27"/>
    <w:rsid w:val="00170266"/>
    <w:rsid w:val="001712BF"/>
    <w:rsid w:val="001714EF"/>
    <w:rsid w:val="00177C30"/>
    <w:rsid w:val="0018054E"/>
    <w:rsid w:val="001806D7"/>
    <w:rsid w:val="00180B65"/>
    <w:rsid w:val="00180D7B"/>
    <w:rsid w:val="00190E5B"/>
    <w:rsid w:val="00191939"/>
    <w:rsid w:val="00195727"/>
    <w:rsid w:val="001A0CE6"/>
    <w:rsid w:val="001A41B0"/>
    <w:rsid w:val="001B2D7C"/>
    <w:rsid w:val="001B5504"/>
    <w:rsid w:val="001C1253"/>
    <w:rsid w:val="001C1FD6"/>
    <w:rsid w:val="001C3146"/>
    <w:rsid w:val="001C4310"/>
    <w:rsid w:val="001C4FEC"/>
    <w:rsid w:val="001C5F3B"/>
    <w:rsid w:val="001C6613"/>
    <w:rsid w:val="001C7751"/>
    <w:rsid w:val="001C7A9A"/>
    <w:rsid w:val="001D04D7"/>
    <w:rsid w:val="001D2245"/>
    <w:rsid w:val="001D2E11"/>
    <w:rsid w:val="001E2A20"/>
    <w:rsid w:val="001E35EE"/>
    <w:rsid w:val="001E5952"/>
    <w:rsid w:val="001E64C2"/>
    <w:rsid w:val="001F2172"/>
    <w:rsid w:val="001F2300"/>
    <w:rsid w:val="001F44DE"/>
    <w:rsid w:val="001F60B9"/>
    <w:rsid w:val="001F6968"/>
    <w:rsid w:val="00200D18"/>
    <w:rsid w:val="00204BF3"/>
    <w:rsid w:val="00212251"/>
    <w:rsid w:val="00212267"/>
    <w:rsid w:val="00213DA5"/>
    <w:rsid w:val="00222798"/>
    <w:rsid w:val="002277D0"/>
    <w:rsid w:val="0023146E"/>
    <w:rsid w:val="00233EFE"/>
    <w:rsid w:val="00237F6F"/>
    <w:rsid w:val="00254599"/>
    <w:rsid w:val="002561C9"/>
    <w:rsid w:val="002604C9"/>
    <w:rsid w:val="00260FCF"/>
    <w:rsid w:val="00262192"/>
    <w:rsid w:val="0026248C"/>
    <w:rsid w:val="0026249C"/>
    <w:rsid w:val="00263F45"/>
    <w:rsid w:val="00264C4E"/>
    <w:rsid w:val="00266D04"/>
    <w:rsid w:val="00267181"/>
    <w:rsid w:val="00267A77"/>
    <w:rsid w:val="00270A99"/>
    <w:rsid w:val="00272740"/>
    <w:rsid w:val="002756FE"/>
    <w:rsid w:val="00277FB4"/>
    <w:rsid w:val="002846FE"/>
    <w:rsid w:val="00284FB3"/>
    <w:rsid w:val="00286ACC"/>
    <w:rsid w:val="00287DB2"/>
    <w:rsid w:val="00290AD4"/>
    <w:rsid w:val="00291403"/>
    <w:rsid w:val="00291679"/>
    <w:rsid w:val="00294DBE"/>
    <w:rsid w:val="00296B83"/>
    <w:rsid w:val="002A4213"/>
    <w:rsid w:val="002A638E"/>
    <w:rsid w:val="002B056D"/>
    <w:rsid w:val="002B3B69"/>
    <w:rsid w:val="002B5F45"/>
    <w:rsid w:val="002C2BEB"/>
    <w:rsid w:val="002C3150"/>
    <w:rsid w:val="002C42FE"/>
    <w:rsid w:val="002D2424"/>
    <w:rsid w:val="002D6250"/>
    <w:rsid w:val="002D6C99"/>
    <w:rsid w:val="002E0C2D"/>
    <w:rsid w:val="002E234E"/>
    <w:rsid w:val="002E4219"/>
    <w:rsid w:val="002E73FD"/>
    <w:rsid w:val="002E763E"/>
    <w:rsid w:val="002F0422"/>
    <w:rsid w:val="002F4F6C"/>
    <w:rsid w:val="002F6168"/>
    <w:rsid w:val="002F7C3E"/>
    <w:rsid w:val="003023E5"/>
    <w:rsid w:val="00302970"/>
    <w:rsid w:val="00305882"/>
    <w:rsid w:val="00306DEF"/>
    <w:rsid w:val="00307D1F"/>
    <w:rsid w:val="003162CB"/>
    <w:rsid w:val="0032062D"/>
    <w:rsid w:val="00322334"/>
    <w:rsid w:val="003267C1"/>
    <w:rsid w:val="00326A06"/>
    <w:rsid w:val="003278BA"/>
    <w:rsid w:val="0033475C"/>
    <w:rsid w:val="003427AC"/>
    <w:rsid w:val="00342FD4"/>
    <w:rsid w:val="003530B8"/>
    <w:rsid w:val="00356DD8"/>
    <w:rsid w:val="003607D4"/>
    <w:rsid w:val="00363102"/>
    <w:rsid w:val="00371560"/>
    <w:rsid w:val="00371EDD"/>
    <w:rsid w:val="00372F80"/>
    <w:rsid w:val="00375DA1"/>
    <w:rsid w:val="00377098"/>
    <w:rsid w:val="0037742A"/>
    <w:rsid w:val="0038003E"/>
    <w:rsid w:val="00380512"/>
    <w:rsid w:val="003833D4"/>
    <w:rsid w:val="00385BBB"/>
    <w:rsid w:val="00387555"/>
    <w:rsid w:val="00393647"/>
    <w:rsid w:val="003961CF"/>
    <w:rsid w:val="0039724A"/>
    <w:rsid w:val="00397AE2"/>
    <w:rsid w:val="003A4A10"/>
    <w:rsid w:val="003A5BD8"/>
    <w:rsid w:val="003A6BFF"/>
    <w:rsid w:val="003A7409"/>
    <w:rsid w:val="003B04AD"/>
    <w:rsid w:val="003B1061"/>
    <w:rsid w:val="003B1C6C"/>
    <w:rsid w:val="003B352A"/>
    <w:rsid w:val="003B41C4"/>
    <w:rsid w:val="003B4665"/>
    <w:rsid w:val="003B4CB1"/>
    <w:rsid w:val="003B6457"/>
    <w:rsid w:val="003C0B6D"/>
    <w:rsid w:val="003C0DE1"/>
    <w:rsid w:val="003C2739"/>
    <w:rsid w:val="003D3DF7"/>
    <w:rsid w:val="003D57B8"/>
    <w:rsid w:val="003D704B"/>
    <w:rsid w:val="003E0BAC"/>
    <w:rsid w:val="003E1FC1"/>
    <w:rsid w:val="003E2914"/>
    <w:rsid w:val="003E5F61"/>
    <w:rsid w:val="003E7A49"/>
    <w:rsid w:val="003F3CB2"/>
    <w:rsid w:val="003F3D5D"/>
    <w:rsid w:val="004009B6"/>
    <w:rsid w:val="00402159"/>
    <w:rsid w:val="004031AD"/>
    <w:rsid w:val="0040374F"/>
    <w:rsid w:val="00404C98"/>
    <w:rsid w:val="0040529B"/>
    <w:rsid w:val="00405D17"/>
    <w:rsid w:val="00405D70"/>
    <w:rsid w:val="00411690"/>
    <w:rsid w:val="004128C7"/>
    <w:rsid w:val="00417CDB"/>
    <w:rsid w:val="00421700"/>
    <w:rsid w:val="00421E1F"/>
    <w:rsid w:val="00422390"/>
    <w:rsid w:val="00424B20"/>
    <w:rsid w:val="00430452"/>
    <w:rsid w:val="004320B0"/>
    <w:rsid w:val="004401BE"/>
    <w:rsid w:val="004439FD"/>
    <w:rsid w:val="004445DA"/>
    <w:rsid w:val="00445152"/>
    <w:rsid w:val="00445CF0"/>
    <w:rsid w:val="004471D1"/>
    <w:rsid w:val="004518AB"/>
    <w:rsid w:val="00452B9E"/>
    <w:rsid w:val="004558A9"/>
    <w:rsid w:val="004602E4"/>
    <w:rsid w:val="0046181C"/>
    <w:rsid w:val="004647F7"/>
    <w:rsid w:val="00465712"/>
    <w:rsid w:val="00467539"/>
    <w:rsid w:val="00467BE2"/>
    <w:rsid w:val="00470E55"/>
    <w:rsid w:val="00472F1C"/>
    <w:rsid w:val="00472F3C"/>
    <w:rsid w:val="004732A5"/>
    <w:rsid w:val="004757CC"/>
    <w:rsid w:val="00480240"/>
    <w:rsid w:val="00480C91"/>
    <w:rsid w:val="0048131A"/>
    <w:rsid w:val="00483BA2"/>
    <w:rsid w:val="00485DCA"/>
    <w:rsid w:val="00485E75"/>
    <w:rsid w:val="0048756A"/>
    <w:rsid w:val="004876FF"/>
    <w:rsid w:val="0049299B"/>
    <w:rsid w:val="0049324C"/>
    <w:rsid w:val="00494AB5"/>
    <w:rsid w:val="00495F0F"/>
    <w:rsid w:val="004A428B"/>
    <w:rsid w:val="004A4E51"/>
    <w:rsid w:val="004A55EC"/>
    <w:rsid w:val="004A5B58"/>
    <w:rsid w:val="004A6674"/>
    <w:rsid w:val="004B03B2"/>
    <w:rsid w:val="004B2853"/>
    <w:rsid w:val="004B6705"/>
    <w:rsid w:val="004C50CC"/>
    <w:rsid w:val="004C72D6"/>
    <w:rsid w:val="004C7925"/>
    <w:rsid w:val="004D0382"/>
    <w:rsid w:val="004D0475"/>
    <w:rsid w:val="004D0FAB"/>
    <w:rsid w:val="004D2F91"/>
    <w:rsid w:val="004D3293"/>
    <w:rsid w:val="004D4676"/>
    <w:rsid w:val="004D66AF"/>
    <w:rsid w:val="004E1E57"/>
    <w:rsid w:val="004E3B31"/>
    <w:rsid w:val="004E4BD4"/>
    <w:rsid w:val="004E5C22"/>
    <w:rsid w:val="004E7848"/>
    <w:rsid w:val="004E7A94"/>
    <w:rsid w:val="004F0190"/>
    <w:rsid w:val="004F0605"/>
    <w:rsid w:val="004F4372"/>
    <w:rsid w:val="004F4376"/>
    <w:rsid w:val="004F4431"/>
    <w:rsid w:val="004F5AE3"/>
    <w:rsid w:val="004F5B98"/>
    <w:rsid w:val="005016EE"/>
    <w:rsid w:val="005110BA"/>
    <w:rsid w:val="00511878"/>
    <w:rsid w:val="00513B0C"/>
    <w:rsid w:val="00514474"/>
    <w:rsid w:val="00521B7A"/>
    <w:rsid w:val="00523547"/>
    <w:rsid w:val="00525DB8"/>
    <w:rsid w:val="00534F6A"/>
    <w:rsid w:val="00536F91"/>
    <w:rsid w:val="0054285C"/>
    <w:rsid w:val="005440E3"/>
    <w:rsid w:val="0054478D"/>
    <w:rsid w:val="005467CE"/>
    <w:rsid w:val="00546EAB"/>
    <w:rsid w:val="00547809"/>
    <w:rsid w:val="0055024F"/>
    <w:rsid w:val="005513AA"/>
    <w:rsid w:val="00552B27"/>
    <w:rsid w:val="005548B8"/>
    <w:rsid w:val="005555BE"/>
    <w:rsid w:val="00555BAF"/>
    <w:rsid w:val="00557C41"/>
    <w:rsid w:val="00560829"/>
    <w:rsid w:val="00561286"/>
    <w:rsid w:val="005632FB"/>
    <w:rsid w:val="0057199B"/>
    <w:rsid w:val="00574385"/>
    <w:rsid w:val="00575A00"/>
    <w:rsid w:val="00576B7F"/>
    <w:rsid w:val="00577405"/>
    <w:rsid w:val="005774C9"/>
    <w:rsid w:val="00581D2B"/>
    <w:rsid w:val="0058364A"/>
    <w:rsid w:val="005848A1"/>
    <w:rsid w:val="0058522D"/>
    <w:rsid w:val="00586B68"/>
    <w:rsid w:val="0059231E"/>
    <w:rsid w:val="00594D3F"/>
    <w:rsid w:val="0059527A"/>
    <w:rsid w:val="00596547"/>
    <w:rsid w:val="00596E59"/>
    <w:rsid w:val="005A1A43"/>
    <w:rsid w:val="005A58CA"/>
    <w:rsid w:val="005A7AFC"/>
    <w:rsid w:val="005B01D2"/>
    <w:rsid w:val="005B117A"/>
    <w:rsid w:val="005B12BF"/>
    <w:rsid w:val="005B308A"/>
    <w:rsid w:val="005B38CE"/>
    <w:rsid w:val="005B4650"/>
    <w:rsid w:val="005B6403"/>
    <w:rsid w:val="005C557F"/>
    <w:rsid w:val="005C58A7"/>
    <w:rsid w:val="005C656B"/>
    <w:rsid w:val="005D07D8"/>
    <w:rsid w:val="005D1A43"/>
    <w:rsid w:val="005D68ED"/>
    <w:rsid w:val="005D7445"/>
    <w:rsid w:val="005E176B"/>
    <w:rsid w:val="005E1D95"/>
    <w:rsid w:val="005E23A5"/>
    <w:rsid w:val="005E5459"/>
    <w:rsid w:val="005E54A0"/>
    <w:rsid w:val="005E7FCE"/>
    <w:rsid w:val="005F1B08"/>
    <w:rsid w:val="005F31E8"/>
    <w:rsid w:val="005F584F"/>
    <w:rsid w:val="00602620"/>
    <w:rsid w:val="0060657E"/>
    <w:rsid w:val="00610974"/>
    <w:rsid w:val="00610A28"/>
    <w:rsid w:val="0061472C"/>
    <w:rsid w:val="00616594"/>
    <w:rsid w:val="00620570"/>
    <w:rsid w:val="00626650"/>
    <w:rsid w:val="00631775"/>
    <w:rsid w:val="00634684"/>
    <w:rsid w:val="00637999"/>
    <w:rsid w:val="00641137"/>
    <w:rsid w:val="0064312C"/>
    <w:rsid w:val="00645B5C"/>
    <w:rsid w:val="00646B57"/>
    <w:rsid w:val="00647BA9"/>
    <w:rsid w:val="00651FD9"/>
    <w:rsid w:val="0066175F"/>
    <w:rsid w:val="00664515"/>
    <w:rsid w:val="00664C0D"/>
    <w:rsid w:val="00664CE7"/>
    <w:rsid w:val="006651B4"/>
    <w:rsid w:val="00665531"/>
    <w:rsid w:val="006667AD"/>
    <w:rsid w:val="00667573"/>
    <w:rsid w:val="00671521"/>
    <w:rsid w:val="0067158D"/>
    <w:rsid w:val="0067255D"/>
    <w:rsid w:val="00672BA5"/>
    <w:rsid w:val="00673A75"/>
    <w:rsid w:val="00676772"/>
    <w:rsid w:val="00677CA9"/>
    <w:rsid w:val="00691378"/>
    <w:rsid w:val="00691548"/>
    <w:rsid w:val="00694657"/>
    <w:rsid w:val="00697CE5"/>
    <w:rsid w:val="00697FB1"/>
    <w:rsid w:val="006A10EE"/>
    <w:rsid w:val="006A72DC"/>
    <w:rsid w:val="006B0791"/>
    <w:rsid w:val="006B5113"/>
    <w:rsid w:val="006B5F8E"/>
    <w:rsid w:val="006C1F8D"/>
    <w:rsid w:val="006C2B94"/>
    <w:rsid w:val="006D09B2"/>
    <w:rsid w:val="006D12C6"/>
    <w:rsid w:val="006D39AF"/>
    <w:rsid w:val="006D5452"/>
    <w:rsid w:val="006D5AB2"/>
    <w:rsid w:val="006D6ADF"/>
    <w:rsid w:val="006D6BD9"/>
    <w:rsid w:val="006D70BE"/>
    <w:rsid w:val="006E1230"/>
    <w:rsid w:val="006E2A9E"/>
    <w:rsid w:val="006E33B8"/>
    <w:rsid w:val="006E390D"/>
    <w:rsid w:val="006E6284"/>
    <w:rsid w:val="006E63DA"/>
    <w:rsid w:val="006F2773"/>
    <w:rsid w:val="006F2FCE"/>
    <w:rsid w:val="006F4695"/>
    <w:rsid w:val="006F623E"/>
    <w:rsid w:val="007036EF"/>
    <w:rsid w:val="00705231"/>
    <w:rsid w:val="007053BB"/>
    <w:rsid w:val="007069F7"/>
    <w:rsid w:val="007079C3"/>
    <w:rsid w:val="00712EA3"/>
    <w:rsid w:val="0071362A"/>
    <w:rsid w:val="00715D1F"/>
    <w:rsid w:val="007169A2"/>
    <w:rsid w:val="007169FC"/>
    <w:rsid w:val="00723074"/>
    <w:rsid w:val="00726C46"/>
    <w:rsid w:val="0073333E"/>
    <w:rsid w:val="00733647"/>
    <w:rsid w:val="007339CB"/>
    <w:rsid w:val="00733ECB"/>
    <w:rsid w:val="007361A2"/>
    <w:rsid w:val="0075216E"/>
    <w:rsid w:val="00754AD7"/>
    <w:rsid w:val="007562BB"/>
    <w:rsid w:val="007601F3"/>
    <w:rsid w:val="00761E4E"/>
    <w:rsid w:val="00763775"/>
    <w:rsid w:val="00766354"/>
    <w:rsid w:val="0076679B"/>
    <w:rsid w:val="0077070F"/>
    <w:rsid w:val="00773043"/>
    <w:rsid w:val="00781CB8"/>
    <w:rsid w:val="00784994"/>
    <w:rsid w:val="00790E4E"/>
    <w:rsid w:val="007934FF"/>
    <w:rsid w:val="00795C1A"/>
    <w:rsid w:val="00796C21"/>
    <w:rsid w:val="00797BF9"/>
    <w:rsid w:val="007A330D"/>
    <w:rsid w:val="007A5D45"/>
    <w:rsid w:val="007A6A09"/>
    <w:rsid w:val="007A76B9"/>
    <w:rsid w:val="007B05AB"/>
    <w:rsid w:val="007B0BE0"/>
    <w:rsid w:val="007B35D6"/>
    <w:rsid w:val="007B60B7"/>
    <w:rsid w:val="007B7715"/>
    <w:rsid w:val="007C5B7A"/>
    <w:rsid w:val="007E59D4"/>
    <w:rsid w:val="007E5E95"/>
    <w:rsid w:val="007E5F29"/>
    <w:rsid w:val="007E7AC3"/>
    <w:rsid w:val="007F35A4"/>
    <w:rsid w:val="007F4CEE"/>
    <w:rsid w:val="007F6954"/>
    <w:rsid w:val="007F6B6C"/>
    <w:rsid w:val="007F76BB"/>
    <w:rsid w:val="008019D3"/>
    <w:rsid w:val="0080454A"/>
    <w:rsid w:val="0080470B"/>
    <w:rsid w:val="008063B4"/>
    <w:rsid w:val="00813A6E"/>
    <w:rsid w:val="00815FDD"/>
    <w:rsid w:val="00817C39"/>
    <w:rsid w:val="008207F7"/>
    <w:rsid w:val="00820CA5"/>
    <w:rsid w:val="00823864"/>
    <w:rsid w:val="00823BD8"/>
    <w:rsid w:val="00824EAC"/>
    <w:rsid w:val="0082569F"/>
    <w:rsid w:val="00825FBD"/>
    <w:rsid w:val="00827983"/>
    <w:rsid w:val="0083240A"/>
    <w:rsid w:val="008365E2"/>
    <w:rsid w:val="008428BB"/>
    <w:rsid w:val="008437C9"/>
    <w:rsid w:val="00844B81"/>
    <w:rsid w:val="00847B94"/>
    <w:rsid w:val="008526C3"/>
    <w:rsid w:val="00852860"/>
    <w:rsid w:val="00856D57"/>
    <w:rsid w:val="00863F0E"/>
    <w:rsid w:val="008727E2"/>
    <w:rsid w:val="00873390"/>
    <w:rsid w:val="00873AA0"/>
    <w:rsid w:val="008747A0"/>
    <w:rsid w:val="00883218"/>
    <w:rsid w:val="00883B9E"/>
    <w:rsid w:val="00891643"/>
    <w:rsid w:val="00892794"/>
    <w:rsid w:val="00892B4C"/>
    <w:rsid w:val="00895EC0"/>
    <w:rsid w:val="0089710F"/>
    <w:rsid w:val="00897180"/>
    <w:rsid w:val="008A098C"/>
    <w:rsid w:val="008A2478"/>
    <w:rsid w:val="008A29CB"/>
    <w:rsid w:val="008A343A"/>
    <w:rsid w:val="008A55C3"/>
    <w:rsid w:val="008A6308"/>
    <w:rsid w:val="008A7AB2"/>
    <w:rsid w:val="008A7B5F"/>
    <w:rsid w:val="008B1552"/>
    <w:rsid w:val="008B2D56"/>
    <w:rsid w:val="008B5034"/>
    <w:rsid w:val="008B5462"/>
    <w:rsid w:val="008C7884"/>
    <w:rsid w:val="008D0193"/>
    <w:rsid w:val="008D21AD"/>
    <w:rsid w:val="008D6AFA"/>
    <w:rsid w:val="008E2DD3"/>
    <w:rsid w:val="008E3D8C"/>
    <w:rsid w:val="008E4486"/>
    <w:rsid w:val="008E73F3"/>
    <w:rsid w:val="008E7458"/>
    <w:rsid w:val="008E7C91"/>
    <w:rsid w:val="008F03B9"/>
    <w:rsid w:val="008F195E"/>
    <w:rsid w:val="008F3CF2"/>
    <w:rsid w:val="008F5515"/>
    <w:rsid w:val="008F70C4"/>
    <w:rsid w:val="00903FCA"/>
    <w:rsid w:val="00907AD0"/>
    <w:rsid w:val="00907BA8"/>
    <w:rsid w:val="009116CE"/>
    <w:rsid w:val="0091244E"/>
    <w:rsid w:val="009150CD"/>
    <w:rsid w:val="0091772C"/>
    <w:rsid w:val="009272FE"/>
    <w:rsid w:val="009276F3"/>
    <w:rsid w:val="00931A73"/>
    <w:rsid w:val="00935115"/>
    <w:rsid w:val="00936544"/>
    <w:rsid w:val="00941180"/>
    <w:rsid w:val="00946056"/>
    <w:rsid w:val="0094676E"/>
    <w:rsid w:val="00947534"/>
    <w:rsid w:val="00952660"/>
    <w:rsid w:val="00953A00"/>
    <w:rsid w:val="00955BE5"/>
    <w:rsid w:val="009567B7"/>
    <w:rsid w:val="009605B9"/>
    <w:rsid w:val="0096199E"/>
    <w:rsid w:val="009634CA"/>
    <w:rsid w:val="009640D9"/>
    <w:rsid w:val="009666C7"/>
    <w:rsid w:val="00974BCD"/>
    <w:rsid w:val="00976AC0"/>
    <w:rsid w:val="009800C7"/>
    <w:rsid w:val="00982F44"/>
    <w:rsid w:val="009851B7"/>
    <w:rsid w:val="00987CF4"/>
    <w:rsid w:val="009922E5"/>
    <w:rsid w:val="00996284"/>
    <w:rsid w:val="00996FA8"/>
    <w:rsid w:val="009A0FED"/>
    <w:rsid w:val="009A1267"/>
    <w:rsid w:val="009A1616"/>
    <w:rsid w:val="009A4675"/>
    <w:rsid w:val="009A5826"/>
    <w:rsid w:val="009A7469"/>
    <w:rsid w:val="009B1257"/>
    <w:rsid w:val="009B3F24"/>
    <w:rsid w:val="009B73A0"/>
    <w:rsid w:val="009B7592"/>
    <w:rsid w:val="009B7AB0"/>
    <w:rsid w:val="009C0256"/>
    <w:rsid w:val="009C0357"/>
    <w:rsid w:val="009C0446"/>
    <w:rsid w:val="009C0A8D"/>
    <w:rsid w:val="009C5075"/>
    <w:rsid w:val="009D1CF5"/>
    <w:rsid w:val="009D383A"/>
    <w:rsid w:val="009D3A3C"/>
    <w:rsid w:val="009D7C4D"/>
    <w:rsid w:val="009E260A"/>
    <w:rsid w:val="009E4FD0"/>
    <w:rsid w:val="009F0180"/>
    <w:rsid w:val="009F37E9"/>
    <w:rsid w:val="009F3B7E"/>
    <w:rsid w:val="009F7907"/>
    <w:rsid w:val="00A06A81"/>
    <w:rsid w:val="00A06B07"/>
    <w:rsid w:val="00A06EFC"/>
    <w:rsid w:val="00A12045"/>
    <w:rsid w:val="00A21845"/>
    <w:rsid w:val="00A329B5"/>
    <w:rsid w:val="00A4025F"/>
    <w:rsid w:val="00A404F6"/>
    <w:rsid w:val="00A40804"/>
    <w:rsid w:val="00A427E0"/>
    <w:rsid w:val="00A43458"/>
    <w:rsid w:val="00A47E4A"/>
    <w:rsid w:val="00A50C5B"/>
    <w:rsid w:val="00A54082"/>
    <w:rsid w:val="00A62CD0"/>
    <w:rsid w:val="00A63871"/>
    <w:rsid w:val="00A651F2"/>
    <w:rsid w:val="00A7166F"/>
    <w:rsid w:val="00A73FE2"/>
    <w:rsid w:val="00A7443C"/>
    <w:rsid w:val="00A768E8"/>
    <w:rsid w:val="00A77B57"/>
    <w:rsid w:val="00A821D6"/>
    <w:rsid w:val="00A82A3D"/>
    <w:rsid w:val="00A831A5"/>
    <w:rsid w:val="00A833E3"/>
    <w:rsid w:val="00A845EF"/>
    <w:rsid w:val="00A91A5B"/>
    <w:rsid w:val="00A91C6C"/>
    <w:rsid w:val="00A91D4F"/>
    <w:rsid w:val="00A91EF0"/>
    <w:rsid w:val="00A929ED"/>
    <w:rsid w:val="00A94BF3"/>
    <w:rsid w:val="00A9584D"/>
    <w:rsid w:val="00A9626D"/>
    <w:rsid w:val="00A96576"/>
    <w:rsid w:val="00AA10E5"/>
    <w:rsid w:val="00AA379E"/>
    <w:rsid w:val="00AA39C3"/>
    <w:rsid w:val="00AA416F"/>
    <w:rsid w:val="00AB0305"/>
    <w:rsid w:val="00AB2452"/>
    <w:rsid w:val="00AB2556"/>
    <w:rsid w:val="00AB261B"/>
    <w:rsid w:val="00AB46DB"/>
    <w:rsid w:val="00AB6AD0"/>
    <w:rsid w:val="00AC17BF"/>
    <w:rsid w:val="00AC191E"/>
    <w:rsid w:val="00AC1C9A"/>
    <w:rsid w:val="00AC394D"/>
    <w:rsid w:val="00AC438D"/>
    <w:rsid w:val="00AC632A"/>
    <w:rsid w:val="00AD06D6"/>
    <w:rsid w:val="00AD7873"/>
    <w:rsid w:val="00AD7A2C"/>
    <w:rsid w:val="00AE26D2"/>
    <w:rsid w:val="00AE2DA2"/>
    <w:rsid w:val="00AE562D"/>
    <w:rsid w:val="00AE6617"/>
    <w:rsid w:val="00AF1894"/>
    <w:rsid w:val="00AF33DA"/>
    <w:rsid w:val="00B022D6"/>
    <w:rsid w:val="00B04E19"/>
    <w:rsid w:val="00B04F54"/>
    <w:rsid w:val="00B0737D"/>
    <w:rsid w:val="00B07A8E"/>
    <w:rsid w:val="00B10B0D"/>
    <w:rsid w:val="00B11637"/>
    <w:rsid w:val="00B12D06"/>
    <w:rsid w:val="00B145FE"/>
    <w:rsid w:val="00B15FE4"/>
    <w:rsid w:val="00B16449"/>
    <w:rsid w:val="00B208CE"/>
    <w:rsid w:val="00B2384F"/>
    <w:rsid w:val="00B23AA6"/>
    <w:rsid w:val="00B24C5C"/>
    <w:rsid w:val="00B26CA3"/>
    <w:rsid w:val="00B309FE"/>
    <w:rsid w:val="00B30CFF"/>
    <w:rsid w:val="00B30DEF"/>
    <w:rsid w:val="00B31E03"/>
    <w:rsid w:val="00B364AD"/>
    <w:rsid w:val="00B3682D"/>
    <w:rsid w:val="00B40887"/>
    <w:rsid w:val="00B46E74"/>
    <w:rsid w:val="00B478AB"/>
    <w:rsid w:val="00B509DA"/>
    <w:rsid w:val="00B52C10"/>
    <w:rsid w:val="00B52CA2"/>
    <w:rsid w:val="00B52D17"/>
    <w:rsid w:val="00B531D2"/>
    <w:rsid w:val="00B5368B"/>
    <w:rsid w:val="00B53AF2"/>
    <w:rsid w:val="00B54338"/>
    <w:rsid w:val="00B5799C"/>
    <w:rsid w:val="00B62D4C"/>
    <w:rsid w:val="00B638C7"/>
    <w:rsid w:val="00B673D2"/>
    <w:rsid w:val="00B766D5"/>
    <w:rsid w:val="00B776D9"/>
    <w:rsid w:val="00B8021D"/>
    <w:rsid w:val="00B83379"/>
    <w:rsid w:val="00B83954"/>
    <w:rsid w:val="00B847FF"/>
    <w:rsid w:val="00B85366"/>
    <w:rsid w:val="00B8637A"/>
    <w:rsid w:val="00B87501"/>
    <w:rsid w:val="00B87FD4"/>
    <w:rsid w:val="00B9163D"/>
    <w:rsid w:val="00B934D6"/>
    <w:rsid w:val="00B94E9E"/>
    <w:rsid w:val="00B95360"/>
    <w:rsid w:val="00B96541"/>
    <w:rsid w:val="00B968CC"/>
    <w:rsid w:val="00BA3452"/>
    <w:rsid w:val="00BA4818"/>
    <w:rsid w:val="00BA5C3F"/>
    <w:rsid w:val="00BB1B2A"/>
    <w:rsid w:val="00BB1C80"/>
    <w:rsid w:val="00BB5534"/>
    <w:rsid w:val="00BB5F65"/>
    <w:rsid w:val="00BC4465"/>
    <w:rsid w:val="00BC5144"/>
    <w:rsid w:val="00BE07DB"/>
    <w:rsid w:val="00BE165F"/>
    <w:rsid w:val="00BE43D4"/>
    <w:rsid w:val="00BE4EC1"/>
    <w:rsid w:val="00BE6F01"/>
    <w:rsid w:val="00BE79DC"/>
    <w:rsid w:val="00BF00DA"/>
    <w:rsid w:val="00BF1D16"/>
    <w:rsid w:val="00BF224F"/>
    <w:rsid w:val="00BF4E96"/>
    <w:rsid w:val="00BF5AE4"/>
    <w:rsid w:val="00C00E34"/>
    <w:rsid w:val="00C02A78"/>
    <w:rsid w:val="00C036F3"/>
    <w:rsid w:val="00C04237"/>
    <w:rsid w:val="00C04664"/>
    <w:rsid w:val="00C06333"/>
    <w:rsid w:val="00C06E32"/>
    <w:rsid w:val="00C07CC5"/>
    <w:rsid w:val="00C07DD7"/>
    <w:rsid w:val="00C117FE"/>
    <w:rsid w:val="00C13792"/>
    <w:rsid w:val="00C21084"/>
    <w:rsid w:val="00C2108E"/>
    <w:rsid w:val="00C22267"/>
    <w:rsid w:val="00C22923"/>
    <w:rsid w:val="00C25FF6"/>
    <w:rsid w:val="00C26DC0"/>
    <w:rsid w:val="00C326DF"/>
    <w:rsid w:val="00C32FD3"/>
    <w:rsid w:val="00C340F6"/>
    <w:rsid w:val="00C343A1"/>
    <w:rsid w:val="00C35F7F"/>
    <w:rsid w:val="00C367FE"/>
    <w:rsid w:val="00C37736"/>
    <w:rsid w:val="00C4135B"/>
    <w:rsid w:val="00C449BF"/>
    <w:rsid w:val="00C464CB"/>
    <w:rsid w:val="00C47131"/>
    <w:rsid w:val="00C50BC4"/>
    <w:rsid w:val="00C537EA"/>
    <w:rsid w:val="00C55E53"/>
    <w:rsid w:val="00C56A6D"/>
    <w:rsid w:val="00C57390"/>
    <w:rsid w:val="00C6436D"/>
    <w:rsid w:val="00C65C6C"/>
    <w:rsid w:val="00C70857"/>
    <w:rsid w:val="00C744E5"/>
    <w:rsid w:val="00C74B8E"/>
    <w:rsid w:val="00C773A3"/>
    <w:rsid w:val="00C77E9B"/>
    <w:rsid w:val="00C82813"/>
    <w:rsid w:val="00C83400"/>
    <w:rsid w:val="00C842E1"/>
    <w:rsid w:val="00C91370"/>
    <w:rsid w:val="00C94223"/>
    <w:rsid w:val="00C94891"/>
    <w:rsid w:val="00C94C8D"/>
    <w:rsid w:val="00C97237"/>
    <w:rsid w:val="00CA5E77"/>
    <w:rsid w:val="00CA65CB"/>
    <w:rsid w:val="00CB0D93"/>
    <w:rsid w:val="00CB156D"/>
    <w:rsid w:val="00CB31E3"/>
    <w:rsid w:val="00CB3679"/>
    <w:rsid w:val="00CB3AFB"/>
    <w:rsid w:val="00CB7833"/>
    <w:rsid w:val="00CC2916"/>
    <w:rsid w:val="00CC4367"/>
    <w:rsid w:val="00CC684B"/>
    <w:rsid w:val="00CC7091"/>
    <w:rsid w:val="00CD019B"/>
    <w:rsid w:val="00CD2D39"/>
    <w:rsid w:val="00CD3610"/>
    <w:rsid w:val="00CD4319"/>
    <w:rsid w:val="00CD4B43"/>
    <w:rsid w:val="00CD5454"/>
    <w:rsid w:val="00CD714E"/>
    <w:rsid w:val="00CD7AAE"/>
    <w:rsid w:val="00CE233E"/>
    <w:rsid w:val="00CE2EB8"/>
    <w:rsid w:val="00CE6911"/>
    <w:rsid w:val="00CE74BB"/>
    <w:rsid w:val="00CF3060"/>
    <w:rsid w:val="00CF7D0E"/>
    <w:rsid w:val="00D00784"/>
    <w:rsid w:val="00D011FC"/>
    <w:rsid w:val="00D01268"/>
    <w:rsid w:val="00D0263C"/>
    <w:rsid w:val="00D03A02"/>
    <w:rsid w:val="00D03B59"/>
    <w:rsid w:val="00D04D7A"/>
    <w:rsid w:val="00D053D2"/>
    <w:rsid w:val="00D05724"/>
    <w:rsid w:val="00D0697C"/>
    <w:rsid w:val="00D10CA7"/>
    <w:rsid w:val="00D1165C"/>
    <w:rsid w:val="00D11BCA"/>
    <w:rsid w:val="00D13516"/>
    <w:rsid w:val="00D14A93"/>
    <w:rsid w:val="00D151AB"/>
    <w:rsid w:val="00D15460"/>
    <w:rsid w:val="00D22C2B"/>
    <w:rsid w:val="00D31EAE"/>
    <w:rsid w:val="00D32714"/>
    <w:rsid w:val="00D35749"/>
    <w:rsid w:val="00D35FCE"/>
    <w:rsid w:val="00D3799D"/>
    <w:rsid w:val="00D41A3A"/>
    <w:rsid w:val="00D43730"/>
    <w:rsid w:val="00D4383B"/>
    <w:rsid w:val="00D43954"/>
    <w:rsid w:val="00D45213"/>
    <w:rsid w:val="00D457E6"/>
    <w:rsid w:val="00D46DF1"/>
    <w:rsid w:val="00D5371E"/>
    <w:rsid w:val="00D54422"/>
    <w:rsid w:val="00D60EC2"/>
    <w:rsid w:val="00D61F33"/>
    <w:rsid w:val="00D6338C"/>
    <w:rsid w:val="00D65F87"/>
    <w:rsid w:val="00D66C70"/>
    <w:rsid w:val="00D715EC"/>
    <w:rsid w:val="00D72D51"/>
    <w:rsid w:val="00D754B4"/>
    <w:rsid w:val="00D804C7"/>
    <w:rsid w:val="00D811B9"/>
    <w:rsid w:val="00D8489D"/>
    <w:rsid w:val="00D84AC8"/>
    <w:rsid w:val="00D87140"/>
    <w:rsid w:val="00D87D38"/>
    <w:rsid w:val="00D923CF"/>
    <w:rsid w:val="00D96CFD"/>
    <w:rsid w:val="00D97B0E"/>
    <w:rsid w:val="00DA0BCF"/>
    <w:rsid w:val="00DA10A1"/>
    <w:rsid w:val="00DA469A"/>
    <w:rsid w:val="00DA7913"/>
    <w:rsid w:val="00DB11B6"/>
    <w:rsid w:val="00DB1463"/>
    <w:rsid w:val="00DB2C31"/>
    <w:rsid w:val="00DB2D10"/>
    <w:rsid w:val="00DB6BE7"/>
    <w:rsid w:val="00DC0400"/>
    <w:rsid w:val="00DC1D99"/>
    <w:rsid w:val="00DC626C"/>
    <w:rsid w:val="00DD0907"/>
    <w:rsid w:val="00DD26AC"/>
    <w:rsid w:val="00DD3520"/>
    <w:rsid w:val="00DD5D50"/>
    <w:rsid w:val="00DD7DF4"/>
    <w:rsid w:val="00DE0D5D"/>
    <w:rsid w:val="00DE6CB4"/>
    <w:rsid w:val="00DF1635"/>
    <w:rsid w:val="00DF2459"/>
    <w:rsid w:val="00DF292A"/>
    <w:rsid w:val="00DF4C71"/>
    <w:rsid w:val="00E05611"/>
    <w:rsid w:val="00E12ACA"/>
    <w:rsid w:val="00E15CAE"/>
    <w:rsid w:val="00E17B39"/>
    <w:rsid w:val="00E2044A"/>
    <w:rsid w:val="00E25559"/>
    <w:rsid w:val="00E301D0"/>
    <w:rsid w:val="00E31B4F"/>
    <w:rsid w:val="00E32AFF"/>
    <w:rsid w:val="00E32C60"/>
    <w:rsid w:val="00E3347F"/>
    <w:rsid w:val="00E40238"/>
    <w:rsid w:val="00E40D2B"/>
    <w:rsid w:val="00E43244"/>
    <w:rsid w:val="00E46AA7"/>
    <w:rsid w:val="00E47E16"/>
    <w:rsid w:val="00E50F58"/>
    <w:rsid w:val="00E518DD"/>
    <w:rsid w:val="00E54E53"/>
    <w:rsid w:val="00E5561C"/>
    <w:rsid w:val="00E56240"/>
    <w:rsid w:val="00E60845"/>
    <w:rsid w:val="00E63545"/>
    <w:rsid w:val="00E652BD"/>
    <w:rsid w:val="00E659E7"/>
    <w:rsid w:val="00E714FD"/>
    <w:rsid w:val="00E72221"/>
    <w:rsid w:val="00E768ED"/>
    <w:rsid w:val="00E778AB"/>
    <w:rsid w:val="00E80333"/>
    <w:rsid w:val="00E82D38"/>
    <w:rsid w:val="00E84717"/>
    <w:rsid w:val="00E85E77"/>
    <w:rsid w:val="00E87A14"/>
    <w:rsid w:val="00E94FB4"/>
    <w:rsid w:val="00EA12BC"/>
    <w:rsid w:val="00EA2B25"/>
    <w:rsid w:val="00EC05BA"/>
    <w:rsid w:val="00EC470C"/>
    <w:rsid w:val="00EC5CC0"/>
    <w:rsid w:val="00ED0C9C"/>
    <w:rsid w:val="00ED15FD"/>
    <w:rsid w:val="00ED1DAE"/>
    <w:rsid w:val="00ED6B7B"/>
    <w:rsid w:val="00EE0A3F"/>
    <w:rsid w:val="00EE4800"/>
    <w:rsid w:val="00EE480A"/>
    <w:rsid w:val="00EE7B61"/>
    <w:rsid w:val="00EF2ABF"/>
    <w:rsid w:val="00EF397B"/>
    <w:rsid w:val="00EF64E6"/>
    <w:rsid w:val="00F05BF7"/>
    <w:rsid w:val="00F11F2D"/>
    <w:rsid w:val="00F12332"/>
    <w:rsid w:val="00F12374"/>
    <w:rsid w:val="00F1249F"/>
    <w:rsid w:val="00F14A01"/>
    <w:rsid w:val="00F200FD"/>
    <w:rsid w:val="00F2024F"/>
    <w:rsid w:val="00F210C0"/>
    <w:rsid w:val="00F22E2E"/>
    <w:rsid w:val="00F2532C"/>
    <w:rsid w:val="00F27273"/>
    <w:rsid w:val="00F27A7E"/>
    <w:rsid w:val="00F32BC7"/>
    <w:rsid w:val="00F3454A"/>
    <w:rsid w:val="00F345DB"/>
    <w:rsid w:val="00F3545F"/>
    <w:rsid w:val="00F35BD0"/>
    <w:rsid w:val="00F369D0"/>
    <w:rsid w:val="00F378C7"/>
    <w:rsid w:val="00F419F5"/>
    <w:rsid w:val="00F41D62"/>
    <w:rsid w:val="00F423DD"/>
    <w:rsid w:val="00F45C23"/>
    <w:rsid w:val="00F56CDC"/>
    <w:rsid w:val="00F64A1E"/>
    <w:rsid w:val="00F7076D"/>
    <w:rsid w:val="00F70B88"/>
    <w:rsid w:val="00F71C52"/>
    <w:rsid w:val="00F75B01"/>
    <w:rsid w:val="00F776D0"/>
    <w:rsid w:val="00F8234F"/>
    <w:rsid w:val="00F902F1"/>
    <w:rsid w:val="00F90E28"/>
    <w:rsid w:val="00F94304"/>
    <w:rsid w:val="00F95BE4"/>
    <w:rsid w:val="00F9683A"/>
    <w:rsid w:val="00FA0119"/>
    <w:rsid w:val="00FA341E"/>
    <w:rsid w:val="00FB0036"/>
    <w:rsid w:val="00FB1056"/>
    <w:rsid w:val="00FB14F5"/>
    <w:rsid w:val="00FC0CEF"/>
    <w:rsid w:val="00FC5A15"/>
    <w:rsid w:val="00FC6BE7"/>
    <w:rsid w:val="00FD01B2"/>
    <w:rsid w:val="00FD5474"/>
    <w:rsid w:val="00FE1875"/>
    <w:rsid w:val="00FE2445"/>
    <w:rsid w:val="00FE35FD"/>
    <w:rsid w:val="00FE5E51"/>
    <w:rsid w:val="00FE6A59"/>
    <w:rsid w:val="00FF2E2D"/>
    <w:rsid w:val="00FF5C2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BA7A8"/>
  <w15:docId w15:val="{6C8C2787-B57C-4E2D-9C0C-DB58D552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521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2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D45213"/>
    <w:rPr>
      <w:rFonts w:ascii="Times New Roman" w:eastAsia="Times New Roman" w:hAnsi="Times New Roman" w:cs="Times New Roman"/>
      <w:sz w:val="20"/>
      <w:szCs w:val="20"/>
      <w:lang w:val="en-US" w:eastAsia="en-GB"/>
    </w:rPr>
  </w:style>
  <w:style w:type="character" w:customStyle="1" w:styleId="a5">
    <w:name w:val="Текст под линия Знак"/>
    <w:basedOn w:val="a0"/>
    <w:link w:val="a4"/>
    <w:uiPriority w:val="99"/>
    <w:semiHidden/>
    <w:rsid w:val="00D45213"/>
    <w:rPr>
      <w:rFonts w:ascii="Times New Roman" w:eastAsia="Times New Roman" w:hAnsi="Times New Roman" w:cs="Times New Roman"/>
      <w:sz w:val="20"/>
      <w:szCs w:val="20"/>
      <w:lang w:val="en-US" w:eastAsia="en-GB"/>
    </w:rPr>
  </w:style>
  <w:style w:type="character" w:styleId="a6">
    <w:name w:val="footnote reference"/>
    <w:basedOn w:val="a0"/>
    <w:uiPriority w:val="99"/>
    <w:semiHidden/>
    <w:unhideWhenUsed/>
    <w:rsid w:val="00D45213"/>
    <w:rPr>
      <w:vertAlign w:val="superscript"/>
    </w:rPr>
  </w:style>
  <w:style w:type="paragraph" w:styleId="a7">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
    <w:basedOn w:val="a"/>
    <w:link w:val="a8"/>
    <w:uiPriority w:val="1"/>
    <w:qFormat/>
    <w:rsid w:val="00D45213"/>
    <w:pPr>
      <w:suppressAutoHyphens/>
      <w:spacing w:after="240" w:line="360" w:lineRule="auto"/>
      <w:ind w:left="720"/>
      <w:contextualSpacing/>
    </w:pPr>
    <w:rPr>
      <w:rFonts w:ascii="Tahoma" w:eastAsia="Times New Roman" w:hAnsi="Tahoma" w:cs="Times New Roman"/>
      <w:sz w:val="20"/>
      <w:lang w:val="es-ES_tradnl" w:eastAsia="ar-SA"/>
    </w:rPr>
  </w:style>
  <w:style w:type="paragraph" w:styleId="a9">
    <w:name w:val="footer"/>
    <w:basedOn w:val="a"/>
    <w:link w:val="aa"/>
    <w:uiPriority w:val="99"/>
    <w:unhideWhenUsed/>
    <w:rsid w:val="00D45213"/>
    <w:pPr>
      <w:tabs>
        <w:tab w:val="center" w:pos="4513"/>
        <w:tab w:val="right" w:pos="9026"/>
      </w:tabs>
    </w:pPr>
  </w:style>
  <w:style w:type="character" w:customStyle="1" w:styleId="aa">
    <w:name w:val="Долен колонтитул Знак"/>
    <w:basedOn w:val="a0"/>
    <w:link w:val="a9"/>
    <w:uiPriority w:val="99"/>
    <w:rsid w:val="00D45213"/>
    <w:rPr>
      <w:sz w:val="24"/>
      <w:szCs w:val="24"/>
    </w:rPr>
  </w:style>
  <w:style w:type="character" w:styleId="ab">
    <w:name w:val="page number"/>
    <w:basedOn w:val="a0"/>
    <w:uiPriority w:val="99"/>
    <w:semiHidden/>
    <w:unhideWhenUsed/>
    <w:rsid w:val="00D45213"/>
  </w:style>
  <w:style w:type="character" w:customStyle="1" w:styleId="apple-converted-space">
    <w:name w:val="apple-converted-space"/>
    <w:basedOn w:val="a0"/>
    <w:rsid w:val="00D45213"/>
  </w:style>
  <w:style w:type="paragraph" w:styleId="ac">
    <w:name w:val="Body Text"/>
    <w:basedOn w:val="a"/>
    <w:link w:val="ad"/>
    <w:unhideWhenUsed/>
    <w:rsid w:val="00404C98"/>
    <w:pPr>
      <w:spacing w:after="120"/>
    </w:pPr>
    <w:rPr>
      <w:rFonts w:ascii="Times New Roman" w:eastAsia="Times New Roman" w:hAnsi="Times New Roman" w:cs="Times New Roman"/>
    </w:rPr>
  </w:style>
  <w:style w:type="character" w:customStyle="1" w:styleId="ad">
    <w:name w:val="Основен текст Знак"/>
    <w:basedOn w:val="a0"/>
    <w:link w:val="ac"/>
    <w:rsid w:val="00404C98"/>
    <w:rPr>
      <w:rFonts w:ascii="Times New Roman" w:eastAsia="Times New Roman" w:hAnsi="Times New Roman" w:cs="Times New Roman"/>
      <w:sz w:val="24"/>
      <w:szCs w:val="24"/>
    </w:rPr>
  </w:style>
  <w:style w:type="paragraph" w:styleId="ae">
    <w:name w:val="No Spacing"/>
    <w:link w:val="af"/>
    <w:uiPriority w:val="1"/>
    <w:qFormat/>
    <w:rsid w:val="005E54A0"/>
    <w:pPr>
      <w:spacing w:after="0" w:line="240" w:lineRule="auto"/>
    </w:pPr>
    <w:rPr>
      <w:sz w:val="24"/>
      <w:szCs w:val="24"/>
    </w:rPr>
  </w:style>
  <w:style w:type="paragraph" w:styleId="af0">
    <w:name w:val="header"/>
    <w:basedOn w:val="a"/>
    <w:link w:val="af1"/>
    <w:uiPriority w:val="99"/>
    <w:unhideWhenUsed/>
    <w:rsid w:val="00DA7913"/>
    <w:pPr>
      <w:tabs>
        <w:tab w:val="center" w:pos="4536"/>
        <w:tab w:val="right" w:pos="9072"/>
      </w:tabs>
    </w:pPr>
  </w:style>
  <w:style w:type="character" w:customStyle="1" w:styleId="af1">
    <w:name w:val="Горен колонтитул Знак"/>
    <w:basedOn w:val="a0"/>
    <w:link w:val="af0"/>
    <w:uiPriority w:val="99"/>
    <w:rsid w:val="00DA7913"/>
    <w:rPr>
      <w:sz w:val="24"/>
      <w:szCs w:val="24"/>
    </w:rPr>
  </w:style>
  <w:style w:type="paragraph" w:styleId="2">
    <w:name w:val="Body Text Indent 2"/>
    <w:basedOn w:val="a"/>
    <w:link w:val="20"/>
    <w:uiPriority w:val="99"/>
    <w:semiHidden/>
    <w:unhideWhenUsed/>
    <w:rsid w:val="008727E2"/>
    <w:pPr>
      <w:spacing w:after="120" w:line="480" w:lineRule="auto"/>
      <w:ind w:left="283"/>
    </w:pPr>
  </w:style>
  <w:style w:type="character" w:customStyle="1" w:styleId="20">
    <w:name w:val="Основен текст с отстъп 2 Знак"/>
    <w:basedOn w:val="a0"/>
    <w:link w:val="2"/>
    <w:uiPriority w:val="99"/>
    <w:semiHidden/>
    <w:rsid w:val="008727E2"/>
    <w:rPr>
      <w:sz w:val="24"/>
      <w:szCs w:val="24"/>
    </w:rPr>
  </w:style>
  <w:style w:type="paragraph" w:styleId="af2">
    <w:name w:val="Normal (Web)"/>
    <w:basedOn w:val="a"/>
    <w:uiPriority w:val="99"/>
    <w:unhideWhenUsed/>
    <w:rsid w:val="008727E2"/>
    <w:pPr>
      <w:spacing w:before="100" w:beforeAutospacing="1" w:after="100" w:afterAutospacing="1"/>
    </w:pPr>
    <w:rPr>
      <w:rFonts w:ascii="Times New Roman" w:eastAsia="Times New Roman" w:hAnsi="Times New Roman" w:cs="Times New Roman"/>
      <w:lang w:eastAsia="bg-BG"/>
    </w:rPr>
  </w:style>
  <w:style w:type="character" w:styleId="af3">
    <w:name w:val="Strong"/>
    <w:basedOn w:val="a0"/>
    <w:uiPriority w:val="22"/>
    <w:qFormat/>
    <w:rsid w:val="00673A75"/>
    <w:rPr>
      <w:b/>
      <w:bCs/>
    </w:rPr>
  </w:style>
  <w:style w:type="paragraph" w:customStyle="1" w:styleId="Default">
    <w:name w:val="Default"/>
    <w:rsid w:val="00017C6E"/>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af">
    <w:name w:val="Без разредка Знак"/>
    <w:link w:val="ae"/>
    <w:uiPriority w:val="1"/>
    <w:rsid w:val="006667AD"/>
    <w:rPr>
      <w:sz w:val="24"/>
      <w:szCs w:val="24"/>
    </w:rPr>
  </w:style>
  <w:style w:type="paragraph" w:styleId="af4">
    <w:name w:val="Balloon Text"/>
    <w:basedOn w:val="a"/>
    <w:link w:val="af5"/>
    <w:uiPriority w:val="99"/>
    <w:semiHidden/>
    <w:unhideWhenUsed/>
    <w:rsid w:val="004876FF"/>
    <w:rPr>
      <w:rFonts w:ascii="Tahoma" w:hAnsi="Tahoma" w:cs="Tahoma"/>
      <w:sz w:val="16"/>
      <w:szCs w:val="16"/>
    </w:rPr>
  </w:style>
  <w:style w:type="character" w:customStyle="1" w:styleId="af5">
    <w:name w:val="Изнесен текст Знак"/>
    <w:basedOn w:val="a0"/>
    <w:link w:val="af4"/>
    <w:uiPriority w:val="99"/>
    <w:semiHidden/>
    <w:rsid w:val="004876FF"/>
    <w:rPr>
      <w:rFonts w:ascii="Tahoma" w:hAnsi="Tahoma" w:cs="Tahoma"/>
      <w:sz w:val="16"/>
      <w:szCs w:val="16"/>
    </w:rPr>
  </w:style>
  <w:style w:type="paragraph" w:customStyle="1" w:styleId="11">
    <w:name w:val="Заглавие 11"/>
    <w:basedOn w:val="a"/>
    <w:uiPriority w:val="1"/>
    <w:qFormat/>
    <w:rsid w:val="00E301D0"/>
    <w:pPr>
      <w:widowControl w:val="0"/>
      <w:autoSpaceDE w:val="0"/>
      <w:autoSpaceDN w:val="0"/>
      <w:ind w:left="214"/>
      <w:outlineLvl w:val="1"/>
    </w:pPr>
    <w:rPr>
      <w:rFonts w:ascii="Times New Roman" w:eastAsia="Times New Roman" w:hAnsi="Times New Roman" w:cs="Times New Roman"/>
      <w:b/>
      <w:bCs/>
      <w:sz w:val="22"/>
      <w:szCs w:val="22"/>
    </w:rPr>
  </w:style>
  <w:style w:type="character" w:customStyle="1" w:styleId="a8">
    <w:name w:val="Списък на абзаци Знак"/>
    <w:aliases w:val="Bullet List Знак,FooterText Знак,List Paragraph1 Знак,Colorful List - Accent 11 Знак,numbered Знак,Paragraphe de liste1 Знак,列出段落 Знак,列出段落1 Знак,Bulletr List Paragraph Знак,List Paragraph2 Знак,List Paragraph21 Знак,リスト段落1 Знак"/>
    <w:link w:val="a7"/>
    <w:uiPriority w:val="1"/>
    <w:locked/>
    <w:rsid w:val="00C06E32"/>
    <w:rPr>
      <w:rFonts w:ascii="Tahoma" w:eastAsia="Times New Roman" w:hAnsi="Tahoma" w:cs="Times New Roman"/>
      <w:sz w:val="20"/>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0417">
      <w:bodyDiv w:val="1"/>
      <w:marLeft w:val="0"/>
      <w:marRight w:val="0"/>
      <w:marTop w:val="0"/>
      <w:marBottom w:val="0"/>
      <w:divBdr>
        <w:top w:val="none" w:sz="0" w:space="0" w:color="auto"/>
        <w:left w:val="none" w:sz="0" w:space="0" w:color="auto"/>
        <w:bottom w:val="none" w:sz="0" w:space="0" w:color="auto"/>
        <w:right w:val="none" w:sz="0" w:space="0" w:color="auto"/>
      </w:divBdr>
      <w:divsChild>
        <w:div w:id="1174757958">
          <w:marLeft w:val="0"/>
          <w:marRight w:val="0"/>
          <w:marTop w:val="0"/>
          <w:marBottom w:val="0"/>
          <w:divBdr>
            <w:top w:val="none" w:sz="0" w:space="0" w:color="auto"/>
            <w:left w:val="none" w:sz="0" w:space="0" w:color="auto"/>
            <w:bottom w:val="none" w:sz="0" w:space="0" w:color="auto"/>
            <w:right w:val="none" w:sz="0" w:space="0" w:color="auto"/>
          </w:divBdr>
        </w:div>
        <w:div w:id="1092160882">
          <w:marLeft w:val="0"/>
          <w:marRight w:val="0"/>
          <w:marTop w:val="0"/>
          <w:marBottom w:val="0"/>
          <w:divBdr>
            <w:top w:val="none" w:sz="0" w:space="0" w:color="auto"/>
            <w:left w:val="none" w:sz="0" w:space="0" w:color="auto"/>
            <w:bottom w:val="none" w:sz="0" w:space="0" w:color="auto"/>
            <w:right w:val="none" w:sz="0" w:space="0" w:color="auto"/>
          </w:divBdr>
        </w:div>
      </w:divsChild>
    </w:div>
    <w:div w:id="1500653777">
      <w:bodyDiv w:val="1"/>
      <w:marLeft w:val="0"/>
      <w:marRight w:val="0"/>
      <w:marTop w:val="0"/>
      <w:marBottom w:val="0"/>
      <w:divBdr>
        <w:top w:val="none" w:sz="0" w:space="0" w:color="auto"/>
        <w:left w:val="none" w:sz="0" w:space="0" w:color="auto"/>
        <w:bottom w:val="none" w:sz="0" w:space="0" w:color="auto"/>
        <w:right w:val="none" w:sz="0" w:space="0" w:color="auto"/>
      </w:divBdr>
    </w:div>
    <w:div w:id="17553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338AC1-110F-4948-A9ED-A9D8EA936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14</Pages>
  <Words>5587</Words>
  <Characters>31849</Characters>
  <Application>Microsoft Office Word</Application>
  <DocSecurity>0</DocSecurity>
  <Lines>265</Lines>
  <Paragraphs>74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Вики</dc:creator>
  <cp:lastModifiedBy>Administrator</cp:lastModifiedBy>
  <cp:revision>879</cp:revision>
  <cp:lastPrinted>2021-09-16T12:09:00Z</cp:lastPrinted>
  <dcterms:created xsi:type="dcterms:W3CDTF">2021-08-10T12:13:00Z</dcterms:created>
  <dcterms:modified xsi:type="dcterms:W3CDTF">2022-12-02T07:45:00Z</dcterms:modified>
</cp:coreProperties>
</file>