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CB" w:rsidRPr="00C90070" w:rsidRDefault="00B030CB" w:rsidP="00B030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0070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наближаващия летен сезон и провеждания здравен контрол Ви напомняме, че местата за настаняване </w:t>
      </w:r>
      <w:r w:rsidRPr="00C90070">
        <w:rPr>
          <w:rFonts w:ascii="Times New Roman" w:hAnsi="Times New Roman" w:cs="Times New Roman"/>
          <w:sz w:val="28"/>
          <w:szCs w:val="28"/>
        </w:rPr>
        <w:t>(</w:t>
      </w:r>
      <w:r w:rsidRPr="00C90070">
        <w:rPr>
          <w:rFonts w:ascii="Times New Roman" w:hAnsi="Times New Roman" w:cs="Times New Roman"/>
          <w:sz w:val="28"/>
          <w:szCs w:val="28"/>
          <w:lang w:val="bg-BG"/>
        </w:rPr>
        <w:t xml:space="preserve">хотели, </w:t>
      </w:r>
      <w:proofErr w:type="spellStart"/>
      <w:r w:rsidRPr="00C90070">
        <w:rPr>
          <w:rFonts w:ascii="Times New Roman" w:hAnsi="Times New Roman" w:cs="Times New Roman"/>
          <w:sz w:val="28"/>
          <w:szCs w:val="28"/>
          <w:lang w:val="bg-BG"/>
        </w:rPr>
        <w:t>хостели</w:t>
      </w:r>
      <w:proofErr w:type="spellEnd"/>
      <w:r w:rsidRPr="00C90070">
        <w:rPr>
          <w:rFonts w:ascii="Times New Roman" w:hAnsi="Times New Roman" w:cs="Times New Roman"/>
          <w:sz w:val="28"/>
          <w:szCs w:val="28"/>
          <w:lang w:val="bg-BG"/>
        </w:rPr>
        <w:t>, пансиони, почивни станции, къщи за гости, стаи за гости, апартаменти за гости, бунгала и др.</w:t>
      </w:r>
      <w:r w:rsidRPr="00C90070">
        <w:rPr>
          <w:rFonts w:ascii="Times New Roman" w:hAnsi="Times New Roman" w:cs="Times New Roman"/>
          <w:sz w:val="28"/>
          <w:szCs w:val="28"/>
        </w:rPr>
        <w:t xml:space="preserve">) </w:t>
      </w:r>
      <w:r w:rsidRPr="00C90070">
        <w:rPr>
          <w:rFonts w:ascii="Times New Roman" w:hAnsi="Times New Roman" w:cs="Times New Roman"/>
          <w:sz w:val="28"/>
          <w:szCs w:val="28"/>
          <w:lang w:val="bg-BG"/>
        </w:rPr>
        <w:t xml:space="preserve"> са обекти с  обществено предназначение и като такива следва да бъдат вписани в публичния регистър на обектите с обществено предназначение на регионална здравна инспекция – Добрич, като се спазват изискванията на чл. 36, ал. 1 от Закона за здравето. Ако това не е изпълнено от Ваша страна, следва в най-кратки срокове да уведомите съответната РЗИ. За тези, на които им предстои да откриват и стопанисват такива обекти, е необходимо да предприемат същите мерки.</w:t>
      </w:r>
    </w:p>
    <w:bookmarkEnd w:id="0"/>
    <w:p w:rsidR="00264130" w:rsidRDefault="00264130"/>
    <w:sectPr w:rsidR="002641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30CB"/>
    <w:rsid w:val="00264130"/>
    <w:rsid w:val="00B030CB"/>
    <w:rsid w:val="00C9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 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k</cp:lastModifiedBy>
  <cp:revision>5</cp:revision>
  <dcterms:created xsi:type="dcterms:W3CDTF">2019-04-30T12:13:00Z</dcterms:created>
  <dcterms:modified xsi:type="dcterms:W3CDTF">2019-05-15T07:23:00Z</dcterms:modified>
</cp:coreProperties>
</file>