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BA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BA5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099EBD18" wp14:editId="29C90169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BA5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BA5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BA5A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A5C61" w:rsidRDefault="006A5C61" w:rsidP="00BA5A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04C4" w:rsidRPr="00C01409" w:rsidRDefault="001B04C4" w:rsidP="00BA5A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1409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6A5C61" w:rsidRDefault="006A5C61" w:rsidP="00BA5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C01409" w:rsidRDefault="001B04C4" w:rsidP="00BA5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1409">
        <w:rPr>
          <w:rFonts w:ascii="Times New Roman" w:eastAsia="Calibri" w:hAnsi="Times New Roman" w:cs="Times New Roman"/>
          <w:b/>
          <w:sz w:val="32"/>
          <w:szCs w:val="32"/>
        </w:rPr>
        <w:t>№</w:t>
      </w:r>
      <w:r w:rsidR="00BA5A9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A5C61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C523A6">
        <w:rPr>
          <w:rFonts w:ascii="Times New Roman" w:eastAsia="Calibri" w:hAnsi="Times New Roman" w:cs="Times New Roman"/>
          <w:b/>
          <w:sz w:val="32"/>
          <w:szCs w:val="32"/>
        </w:rPr>
        <w:t>1</w:t>
      </w:r>
    </w:p>
    <w:p w:rsidR="006A5C61" w:rsidRDefault="006A5C61" w:rsidP="00BA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4C4" w:rsidRPr="001B04C4" w:rsidRDefault="001B04C4" w:rsidP="00BA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6A5C61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0344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 на Общински съвет - Шабла</w:t>
      </w:r>
    </w:p>
    <w:p w:rsidR="001B04C4" w:rsidRPr="001B04C4" w:rsidRDefault="001B04C4" w:rsidP="00BA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C523A6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523A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26E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1B04C4" w:rsidRDefault="001B04C4" w:rsidP="00BA5A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BA5A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061" w:rsidRDefault="009E1061" w:rsidP="00BA5A9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</w:pPr>
      <w:r w:rsidRPr="009E1061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  <w:t>ОТНОСНО:</w:t>
      </w:r>
    </w:p>
    <w:p w:rsidR="00C523A6" w:rsidRDefault="00C523A6" w:rsidP="00C523A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23A6">
        <w:rPr>
          <w:rFonts w:ascii="Times New Roman" w:eastAsia="Calibri" w:hAnsi="Times New Roman" w:cs="Times New Roman"/>
          <w:sz w:val="26"/>
          <w:szCs w:val="26"/>
        </w:rPr>
        <w:t>Докладна записка относно приемане на средносрочна бюджетна прогноза за местни дейности в община Шабла за периода 2025-2027 година.</w:t>
      </w:r>
    </w:p>
    <w:p w:rsidR="00C523A6" w:rsidRPr="000C484E" w:rsidRDefault="00C523A6" w:rsidP="00C523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0C484E">
        <w:rPr>
          <w:rFonts w:ascii="Times New Roman" w:hAnsi="Times New Roman"/>
          <w:b/>
          <w:sz w:val="28"/>
          <w:szCs w:val="28"/>
        </w:rPr>
        <w:t>РЕШЕНИЕ №79:</w:t>
      </w:r>
      <w:r w:rsidRPr="000C484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C484E">
        <w:rPr>
          <w:rFonts w:ascii="Times New Roman" w:eastAsia="Times New Roman" w:hAnsi="Times New Roman"/>
          <w:sz w:val="26"/>
          <w:szCs w:val="26"/>
          <w:lang w:eastAsia="bg-BG"/>
        </w:rPr>
        <w:t xml:space="preserve">На основание чл. 21, ал. 1 т. 6 и т. 23 и </w:t>
      </w:r>
      <w:r w:rsidRPr="000C484E">
        <w:rPr>
          <w:rFonts w:ascii="Times New Roman" w:eastAsia="Times New Roman" w:hAnsi="Times New Roman"/>
          <w:sz w:val="26"/>
          <w:szCs w:val="26"/>
          <w:lang w:val="ru-RU" w:eastAsia="bg-BG"/>
        </w:rPr>
        <w:t>ал.</w:t>
      </w:r>
      <w:r w:rsidRPr="000C484E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gramStart"/>
      <w:r w:rsidRPr="000C484E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2 от Закона за </w:t>
      </w:r>
      <w:proofErr w:type="spellStart"/>
      <w:r w:rsidRPr="000C484E">
        <w:rPr>
          <w:rFonts w:ascii="Times New Roman" w:eastAsia="Times New Roman" w:hAnsi="Times New Roman"/>
          <w:sz w:val="26"/>
          <w:szCs w:val="26"/>
          <w:lang w:val="ru-RU" w:eastAsia="bg-BG"/>
        </w:rPr>
        <w:t>местното</w:t>
      </w:r>
      <w:proofErr w:type="spellEnd"/>
      <w:r w:rsidRPr="000C484E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самоуправление и </w:t>
      </w:r>
      <w:proofErr w:type="spellStart"/>
      <w:r w:rsidRPr="000C484E">
        <w:rPr>
          <w:rFonts w:ascii="Times New Roman" w:eastAsia="Times New Roman" w:hAnsi="Times New Roman"/>
          <w:sz w:val="26"/>
          <w:szCs w:val="26"/>
          <w:lang w:val="ru-RU" w:eastAsia="bg-BG"/>
        </w:rPr>
        <w:t>местната</w:t>
      </w:r>
      <w:proofErr w:type="spellEnd"/>
      <w:r w:rsidRPr="000C484E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администрация, </w:t>
      </w:r>
      <w:r w:rsidRPr="000C484E">
        <w:rPr>
          <w:rFonts w:ascii="Times New Roman" w:eastAsia="Times New Roman" w:hAnsi="Times New Roman"/>
          <w:sz w:val="26"/>
          <w:szCs w:val="26"/>
          <w:lang w:eastAsia="bg-BG"/>
        </w:rPr>
        <w:t>чл. 83, ал. 2  от Закона за публичните финанси, чл. 27, ал. 2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Шабла и във връзка с РМС № 71/01.02.2024 г. за</w:t>
      </w:r>
      <w:proofErr w:type="gramEnd"/>
      <w:r w:rsidRPr="000C484E">
        <w:rPr>
          <w:rFonts w:ascii="Times New Roman" w:eastAsia="Times New Roman" w:hAnsi="Times New Roman"/>
          <w:sz w:val="26"/>
          <w:szCs w:val="26"/>
          <w:lang w:eastAsia="bg-BG"/>
        </w:rPr>
        <w:t xml:space="preserve"> бюджетната процедура за 2025 г. и БЮ 1/19.02.2024 г. на Министерство на финансите, във връзка с </w:t>
      </w:r>
      <w:proofErr w:type="spellStart"/>
      <w:r w:rsidRPr="000C484E">
        <w:rPr>
          <w:rFonts w:ascii="Times New Roman" w:eastAsia="Times New Roman" w:hAnsi="Times New Roman"/>
          <w:sz w:val="26"/>
          <w:szCs w:val="26"/>
          <w:lang w:eastAsia="bg-BG"/>
        </w:rPr>
        <w:t>докл</w:t>
      </w:r>
      <w:proofErr w:type="spellEnd"/>
      <w:r w:rsidRPr="000C484E">
        <w:rPr>
          <w:rFonts w:ascii="Times New Roman" w:eastAsia="Times New Roman" w:hAnsi="Times New Roman"/>
          <w:sz w:val="26"/>
          <w:szCs w:val="26"/>
          <w:lang w:eastAsia="bg-BG"/>
        </w:rPr>
        <w:t xml:space="preserve">.записка с вх.№ К-46/29.02.2024 г. Общински съвет град Шабла: </w:t>
      </w:r>
    </w:p>
    <w:p w:rsidR="00C523A6" w:rsidRPr="000C484E" w:rsidRDefault="00C523A6" w:rsidP="00C523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0C484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§ 1.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Приема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средносрочна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бюджетна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прогноза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местни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дейности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Ш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eastAsia="bg-BG"/>
        </w:rPr>
        <w:t>абла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периода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20</w:t>
      </w:r>
      <w:r w:rsidRPr="000C484E">
        <w:rPr>
          <w:rFonts w:ascii="Times New Roman" w:eastAsia="Times New Roman" w:hAnsi="Times New Roman" w:cs="Times New Roman"/>
          <w:sz w:val="26"/>
          <w:szCs w:val="26"/>
          <w:lang w:eastAsia="bg-BG"/>
        </w:rPr>
        <w:t>25</w:t>
      </w:r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– 202</w:t>
      </w:r>
      <w:r w:rsidRPr="000C484E">
        <w:rPr>
          <w:rFonts w:ascii="Times New Roman" w:eastAsia="Times New Roman" w:hAnsi="Times New Roman" w:cs="Times New Roman"/>
          <w:sz w:val="26"/>
          <w:szCs w:val="26"/>
          <w:lang w:eastAsia="bg-BG"/>
        </w:rPr>
        <w:t>7</w:t>
      </w:r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г.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показатели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единната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бюджетна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класификация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съгласно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приложения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:</w:t>
      </w:r>
    </w:p>
    <w:p w:rsidR="00C523A6" w:rsidRPr="000C484E" w:rsidRDefault="00C523A6" w:rsidP="00C523A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0C484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Доклад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средносрочна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бюджетна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прогноза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местни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дейности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Ш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eastAsia="bg-BG"/>
        </w:rPr>
        <w:t>абла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периода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20</w:t>
      </w:r>
      <w:r w:rsidRPr="000C484E">
        <w:rPr>
          <w:rFonts w:ascii="Times New Roman" w:eastAsia="Times New Roman" w:hAnsi="Times New Roman" w:cs="Times New Roman"/>
          <w:sz w:val="26"/>
          <w:szCs w:val="26"/>
          <w:lang w:eastAsia="bg-BG"/>
        </w:rPr>
        <w:t>25</w:t>
      </w:r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-202</w:t>
      </w:r>
      <w:r w:rsidRPr="000C484E">
        <w:rPr>
          <w:rFonts w:ascii="Times New Roman" w:eastAsia="Times New Roman" w:hAnsi="Times New Roman" w:cs="Times New Roman"/>
          <w:sz w:val="26"/>
          <w:szCs w:val="26"/>
          <w:lang w:eastAsia="bg-BG"/>
        </w:rPr>
        <w:t>7</w:t>
      </w:r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г.</w:t>
      </w:r>
      <w:r w:rsidRPr="000C484E">
        <w:rPr>
          <w:rFonts w:ascii="Times New Roman" w:eastAsia="Times New Roman" w:hAnsi="Times New Roman" w:cs="Times New Roman"/>
          <w:sz w:val="26"/>
          <w:szCs w:val="26"/>
          <w:lang w:eastAsia="bg-BG"/>
        </w:rPr>
        <w:t>;</w:t>
      </w:r>
    </w:p>
    <w:p w:rsidR="00C523A6" w:rsidRPr="004906E9" w:rsidRDefault="00C523A6" w:rsidP="00C523A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0C484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Приложение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8 – „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Бюджетна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прогноза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периода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20</w:t>
      </w:r>
      <w:r w:rsidRPr="000C484E">
        <w:rPr>
          <w:rFonts w:ascii="Times New Roman" w:eastAsia="Times New Roman" w:hAnsi="Times New Roman" w:cs="Times New Roman"/>
          <w:sz w:val="26"/>
          <w:szCs w:val="26"/>
          <w:lang w:eastAsia="bg-BG"/>
        </w:rPr>
        <w:t>25</w:t>
      </w:r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-202</w:t>
      </w:r>
      <w:r w:rsidRPr="000C484E">
        <w:rPr>
          <w:rFonts w:ascii="Times New Roman" w:eastAsia="Times New Roman" w:hAnsi="Times New Roman" w:cs="Times New Roman"/>
          <w:sz w:val="26"/>
          <w:szCs w:val="26"/>
          <w:lang w:eastAsia="bg-BG"/>
        </w:rPr>
        <w:t>7</w:t>
      </w:r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г.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постъпленията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местни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приходи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разходите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местни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дейности</w:t>
      </w:r>
      <w:proofErr w:type="spellEnd"/>
      <w:r w:rsidRPr="000C484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“</w:t>
      </w:r>
      <w:r w:rsidRPr="000C484E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4906E9" w:rsidRDefault="004906E9" w:rsidP="0049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906E9" w:rsidRPr="00A42487" w:rsidRDefault="004906E9" w:rsidP="004906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10 общински </w:t>
      </w:r>
      <w:proofErr w:type="spellStart"/>
      <w:r w:rsidRPr="00A424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</w:t>
      </w:r>
      <w:r w:rsidR="00AC4206"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AC4206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>ротив” и 1</w:t>
      </w:r>
      <w:r w:rsidR="00AC4206">
        <w:rPr>
          <w:rFonts w:ascii="Times New Roman" w:eastAsia="Calibri" w:hAnsi="Times New Roman" w:cs="Times New Roman"/>
          <w:b/>
          <w:sz w:val="24"/>
          <w:szCs w:val="24"/>
        </w:rPr>
        <w:t xml:space="preserve"> глас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AC4206">
        <w:rPr>
          <w:rFonts w:ascii="Times New Roman" w:eastAsia="Calibri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Pr="00A42487">
        <w:rPr>
          <w:rFonts w:ascii="Times New Roman" w:eastAsia="Calibri" w:hAnsi="Times New Roman" w:cs="Times New Roman"/>
          <w:b/>
          <w:sz w:val="24"/>
          <w:szCs w:val="24"/>
        </w:rPr>
        <w:t>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906E9" w:rsidRPr="00A42487" w:rsidRDefault="004906E9" w:rsidP="00490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487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Елеонора Николова Василева; Живко Спасов Иванов; Ивелина Георгиева Янакиева-Демирева; Кирил Стефанов Кирилов; Кольо Милков Никифоров; Мирослав Величков Любомиров; Светла Тодорова Николова; Стефан Георгиев Жечев.</w:t>
      </w:r>
    </w:p>
    <w:p w:rsidR="004906E9" w:rsidRPr="00A42487" w:rsidRDefault="004906E9" w:rsidP="00490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487">
        <w:rPr>
          <w:rFonts w:ascii="Times New Roman" w:eastAsia="Calibri" w:hAnsi="Times New Roman" w:cs="Times New Roman"/>
          <w:b/>
          <w:sz w:val="24"/>
          <w:szCs w:val="24"/>
        </w:rPr>
        <w:t>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 се Елена Иванова </w:t>
      </w:r>
      <w:proofErr w:type="spellStart"/>
      <w:r w:rsidRPr="00A42487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A42487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4906E9" w:rsidRPr="000C484E" w:rsidRDefault="004906E9" w:rsidP="0049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:rsidR="00C523A6" w:rsidRPr="00C523A6" w:rsidRDefault="00C523A6" w:rsidP="00C523A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C523A6">
        <w:rPr>
          <w:rFonts w:ascii="Times New Roman" w:eastAsia="Calibri" w:hAnsi="Times New Roman" w:cs="Times New Roman"/>
          <w:sz w:val="26"/>
          <w:szCs w:val="26"/>
          <w:lang w:val="en-US"/>
        </w:rPr>
        <w:t>Докладна</w:t>
      </w:r>
      <w:proofErr w:type="spellEnd"/>
      <w:r w:rsidRPr="00C523A6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523A6">
        <w:rPr>
          <w:rFonts w:ascii="Times New Roman" w:eastAsia="Calibri" w:hAnsi="Times New Roman" w:cs="Times New Roman"/>
          <w:sz w:val="26"/>
          <w:szCs w:val="26"/>
          <w:lang w:val="en-US"/>
        </w:rPr>
        <w:t>записка</w:t>
      </w:r>
      <w:proofErr w:type="spellEnd"/>
      <w:r w:rsidRPr="00C523A6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523A6">
        <w:rPr>
          <w:rFonts w:ascii="Times New Roman" w:eastAsia="Calibri" w:hAnsi="Times New Roman" w:cs="Times New Roman"/>
          <w:sz w:val="26"/>
          <w:szCs w:val="26"/>
          <w:lang w:val="en-US"/>
        </w:rPr>
        <w:t>относно</w:t>
      </w:r>
      <w:proofErr w:type="spellEnd"/>
      <w:r w:rsidRPr="00C523A6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 w:rsidRPr="00C523A6">
        <w:rPr>
          <w:rFonts w:ascii="Times New Roman" w:eastAsia="Calibri" w:hAnsi="Times New Roman" w:cs="Times New Roman"/>
          <w:sz w:val="26"/>
          <w:szCs w:val="26"/>
        </w:rPr>
        <w:t>кандидатстване на община Шабла с проект „</w:t>
      </w:r>
      <w:r w:rsidRPr="00C523A6">
        <w:rPr>
          <w:rFonts w:ascii="Times New Roman" w:eastAsia="Calibri" w:hAnsi="Times New Roman" w:cs="Times New Roman"/>
          <w:bCs/>
          <w:sz w:val="26"/>
          <w:szCs w:val="26"/>
        </w:rPr>
        <w:t xml:space="preserve">Текущ ремонт за подобряване на обществената сграда в сградата на Общинска администрация Шабла“ </w:t>
      </w:r>
      <w:r w:rsidRPr="00C523A6">
        <w:rPr>
          <w:rFonts w:ascii="Times New Roman" w:eastAsia="Calibri" w:hAnsi="Times New Roman" w:cs="Times New Roman"/>
          <w:sz w:val="26"/>
          <w:szCs w:val="26"/>
        </w:rPr>
        <w:t>по Проект „Красива България“ 2024 година.</w:t>
      </w:r>
    </w:p>
    <w:p w:rsidR="00C523A6" w:rsidRPr="000C484E" w:rsidRDefault="00C523A6" w:rsidP="00C52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 №80:</w:t>
      </w:r>
      <w:r w:rsidRPr="000C484E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На основание чл.21, ал.1, т. 6 и т.23 и ал.2 от ЗМСМА, във връзка с </w:t>
      </w:r>
      <w:proofErr w:type="spellStart"/>
      <w:r w:rsidRPr="000C484E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докл</w:t>
      </w:r>
      <w:proofErr w:type="spellEnd"/>
      <w:r w:rsidRPr="000C484E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.записка с вх.№ К-56/08.03.2024 г., </w:t>
      </w:r>
      <w:r w:rsidRPr="000C484E">
        <w:rPr>
          <w:rFonts w:ascii="Times New Roman" w:eastAsia="Times New Roman" w:hAnsi="Times New Roman" w:cs="Times New Roman"/>
          <w:sz w:val="26"/>
          <w:szCs w:val="26"/>
          <w:lang w:eastAsia="en-GB"/>
        </w:rPr>
        <w:t>Общински съвет- Шабла:</w:t>
      </w:r>
    </w:p>
    <w:p w:rsidR="00C523A6" w:rsidRPr="000C484E" w:rsidRDefault="00C523A6" w:rsidP="00C52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C484E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1.  </w:t>
      </w:r>
      <w:r w:rsidRPr="000C484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Дава съгласие Община Шабла да кандидатства с проект „</w:t>
      </w:r>
      <w:r w:rsidRPr="000C484E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Текущ ремонт за подобряване на обществената среда в сградата на Общинска администрация Шабла</w:t>
      </w:r>
      <w:r w:rsidRPr="000C484E">
        <w:rPr>
          <w:rFonts w:ascii="Times New Roman" w:eastAsia="Times New Roman" w:hAnsi="Times New Roman" w:cs="Times New Roman"/>
          <w:sz w:val="26"/>
          <w:szCs w:val="26"/>
          <w:lang w:eastAsia="en-GB"/>
        </w:rPr>
        <w:t>”</w:t>
      </w:r>
      <w:r w:rsidRPr="000C484E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 </w:t>
      </w:r>
      <w:r w:rsidRPr="000C484E">
        <w:rPr>
          <w:rFonts w:ascii="Times New Roman" w:eastAsia="Times New Roman" w:hAnsi="Times New Roman" w:cs="Times New Roman"/>
          <w:sz w:val="26"/>
          <w:szCs w:val="26"/>
          <w:lang w:eastAsia="en-GB"/>
        </w:rPr>
        <w:t>по Мярка М01 „Подобряване на обществената среда в населените места” по Проект „Красива България“ 2024 година.</w:t>
      </w:r>
    </w:p>
    <w:p w:rsidR="00C523A6" w:rsidRDefault="00C523A6" w:rsidP="00C523A6">
      <w:pPr>
        <w:numPr>
          <w:ilvl w:val="0"/>
          <w:numId w:val="1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C484E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Средствата, необходими за осигуряването на собствения финансов принос в размер на 52% от стойността на проектното предложение или в размер на не повече от 130 000 лв. с ДДС, да бъдат заложени в бюджета на община Шабла за 2024 година.</w:t>
      </w:r>
    </w:p>
    <w:p w:rsidR="004906E9" w:rsidRDefault="004906E9" w:rsidP="004906E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4906E9" w:rsidRPr="00A42487" w:rsidRDefault="004906E9" w:rsidP="004906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10 общински </w:t>
      </w:r>
      <w:proofErr w:type="spellStart"/>
      <w:r w:rsidRPr="00A424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 с 7 гласа  - „за”, 1 </w:t>
      </w:r>
      <w:r w:rsidR="00AC4206">
        <w:rPr>
          <w:rFonts w:ascii="Times New Roman" w:eastAsia="Calibri" w:hAnsi="Times New Roman" w:cs="Times New Roman"/>
          <w:b/>
          <w:sz w:val="24"/>
          <w:szCs w:val="24"/>
        </w:rPr>
        <w:t>глас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AC4206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2 </w:t>
      </w:r>
      <w:r w:rsidR="00AC4206"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AC4206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>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906E9" w:rsidRPr="00A42487" w:rsidRDefault="004906E9" w:rsidP="00490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487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Живко Спасов Иванов; Ивелина Георгиева Янакиева-Демирева; Кирил Стефанов Кирилов; Кольо Милков Никифоров; Мирослав Величков Любомиров; Стефан Георгиев Жечев.</w:t>
      </w:r>
    </w:p>
    <w:p w:rsidR="004906E9" w:rsidRPr="00A42487" w:rsidRDefault="004906E9" w:rsidP="004906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„Против“ Елена Иванова </w:t>
      </w:r>
      <w:proofErr w:type="spellStart"/>
      <w:r w:rsidRPr="00A42487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</w:p>
    <w:p w:rsidR="004906E9" w:rsidRPr="00A42487" w:rsidRDefault="004906E9" w:rsidP="004906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487">
        <w:rPr>
          <w:rFonts w:ascii="Times New Roman" w:eastAsia="Calibri" w:hAnsi="Times New Roman" w:cs="Times New Roman"/>
          <w:b/>
          <w:sz w:val="24"/>
          <w:szCs w:val="24"/>
        </w:rPr>
        <w:t>„Въздържали се“ - Елеонора Николова Василева; Светла Тодорова Николова</w:t>
      </w:r>
    </w:p>
    <w:p w:rsidR="00C523A6" w:rsidRPr="00C523A6" w:rsidRDefault="00C523A6" w:rsidP="00C523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23A6" w:rsidRDefault="00C523A6" w:rsidP="00C523A6">
      <w:pPr>
        <w:keepNext/>
        <w:spacing w:after="0" w:line="240" w:lineRule="auto"/>
        <w:ind w:right="4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523A6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Докладна записка относно р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азглеждане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върнат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eastAsia="bg-BG"/>
        </w:rPr>
        <w:t>а</w:t>
      </w:r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Областния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управител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област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Добрич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ново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обсъждане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т.15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решение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№75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Протокол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№ 9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заседание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Общински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съвет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Шабла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проведено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15.02.2024 </w:t>
      </w:r>
      <w:proofErr w:type="spellStart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година</w:t>
      </w:r>
      <w:proofErr w:type="spellEnd"/>
      <w:r w:rsidRPr="00C523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</w:p>
    <w:p w:rsidR="00C523A6" w:rsidRPr="00764771" w:rsidRDefault="00C523A6" w:rsidP="00C523A6">
      <w:pPr>
        <w:spacing w:after="0" w:line="240" w:lineRule="auto"/>
        <w:ind w:firstLine="63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42E0"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</w:rPr>
        <w:t>81</w:t>
      </w:r>
      <w:r w:rsidRPr="00A842E0">
        <w:rPr>
          <w:rFonts w:ascii="Times New Roman" w:hAnsi="Times New Roman" w:cs="Times New Roman"/>
          <w:b/>
          <w:sz w:val="28"/>
          <w:szCs w:val="28"/>
        </w:rPr>
        <w:t>:</w:t>
      </w:r>
      <w:r w:rsidRPr="00A842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64771">
        <w:rPr>
          <w:rFonts w:ascii="Times New Roman" w:eastAsia="Calibri" w:hAnsi="Times New Roman" w:cs="Times New Roman"/>
          <w:sz w:val="26"/>
          <w:szCs w:val="26"/>
        </w:rPr>
        <w:t xml:space="preserve">На основание на чл. 45, ал. 9, предложение първо от ЗМСМА, във връзка със Заповед АдК-04-4 от 29.02.2024 г., </w:t>
      </w:r>
      <w:proofErr w:type="spellStart"/>
      <w:r w:rsidRPr="00764771">
        <w:rPr>
          <w:rFonts w:ascii="Times New Roman" w:eastAsia="Calibri" w:hAnsi="Times New Roman" w:cs="Times New Roman"/>
          <w:sz w:val="26"/>
          <w:szCs w:val="26"/>
        </w:rPr>
        <w:t>докл</w:t>
      </w:r>
      <w:proofErr w:type="spellEnd"/>
      <w:r w:rsidRPr="00764771">
        <w:rPr>
          <w:rFonts w:ascii="Times New Roman" w:eastAsia="Calibri" w:hAnsi="Times New Roman" w:cs="Times New Roman"/>
          <w:sz w:val="26"/>
          <w:szCs w:val="26"/>
        </w:rPr>
        <w:t>.К-48/06.03.2024 г.,Общински съвет-Шабла:</w:t>
      </w:r>
    </w:p>
    <w:p w:rsidR="00C523A6" w:rsidRPr="00764771" w:rsidRDefault="00C523A6" w:rsidP="00C523A6">
      <w:pPr>
        <w:spacing w:after="0" w:line="240" w:lineRule="auto"/>
        <w:ind w:firstLine="63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771">
        <w:rPr>
          <w:rFonts w:ascii="Times New Roman" w:eastAsia="Calibri" w:hAnsi="Times New Roman" w:cs="Times New Roman"/>
          <w:sz w:val="26"/>
          <w:szCs w:val="26"/>
        </w:rPr>
        <w:t>1. Отменя т.15 от свое Решение №75 по Протокол №9 от заседание на Общински съвет-Шабла, проведено на 15.02.2024 година.</w:t>
      </w:r>
    </w:p>
    <w:p w:rsidR="00C523A6" w:rsidRDefault="00C523A6" w:rsidP="00C523A6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764771">
        <w:rPr>
          <w:rFonts w:ascii="Times New Roman" w:eastAsia="Times New Roman" w:hAnsi="Times New Roman" w:cs="Times New Roman"/>
          <w:sz w:val="26"/>
          <w:szCs w:val="26"/>
          <w:lang w:eastAsia="bg-BG"/>
        </w:rPr>
        <w:t>2.  В останалата си част решението остава непроменено.</w:t>
      </w:r>
    </w:p>
    <w:p w:rsidR="004906E9" w:rsidRDefault="004906E9" w:rsidP="00C523A6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906E9" w:rsidRPr="00A42487" w:rsidRDefault="004906E9" w:rsidP="004906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10 общински </w:t>
      </w:r>
      <w:proofErr w:type="spellStart"/>
      <w:r w:rsidRPr="00A424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</w:t>
      </w:r>
      <w:r w:rsidR="00AC4206"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AC4206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>ротив” и 0</w:t>
      </w:r>
      <w:r w:rsidR="00AC4206"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AC4206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>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906E9" w:rsidRPr="00A42487" w:rsidRDefault="004906E9" w:rsidP="00490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Елена Иванова </w:t>
      </w:r>
      <w:proofErr w:type="spellStart"/>
      <w:r w:rsidRPr="00A42487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A42487">
        <w:rPr>
          <w:rFonts w:ascii="Times New Roman" w:eastAsia="Calibri" w:hAnsi="Times New Roman" w:cs="Times New Roman"/>
          <w:b/>
          <w:sz w:val="24"/>
          <w:szCs w:val="24"/>
        </w:rPr>
        <w:t>; Елеонора Николова Василева; Живко Спасов Иванов; Ивелина Георгиева Янакиева-Демирева; Кирил Стефанов Кирилов; Кольо Милков Никифоров; Мирослав Величков Любомиров; Светла Тодорова Николова; Стефан Георгиев Жечев.</w:t>
      </w:r>
    </w:p>
    <w:p w:rsidR="00C523A6" w:rsidRPr="00C523A6" w:rsidRDefault="00C523A6" w:rsidP="00C523A6">
      <w:pPr>
        <w:keepNext/>
        <w:spacing w:after="0" w:line="240" w:lineRule="auto"/>
        <w:ind w:right="4"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523A6" w:rsidRDefault="00C523A6" w:rsidP="00C523A6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23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Докладна записка относно </w:t>
      </w:r>
      <w:r w:rsidRPr="00C523A6">
        <w:rPr>
          <w:rFonts w:ascii="Times New Roman" w:eastAsia="Times New Roman" w:hAnsi="Times New Roman" w:cs="Times New Roman"/>
          <w:bCs/>
          <w:sz w:val="26"/>
          <w:szCs w:val="26"/>
        </w:rPr>
        <w:t>одобрява задание и</w:t>
      </w:r>
      <w:r w:rsidRPr="00C523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523A6">
        <w:rPr>
          <w:rFonts w:ascii="Times New Roman" w:eastAsia="Times New Roman" w:hAnsi="Times New Roman" w:cs="Times New Roman"/>
          <w:bCs/>
          <w:sz w:val="26"/>
          <w:szCs w:val="26"/>
        </w:rPr>
        <w:t>разрешава  изработване на ПУП – ПЗ за ПИ83017.55.678 по КК на СО „</w:t>
      </w:r>
      <w:proofErr w:type="spellStart"/>
      <w:r w:rsidRPr="00C523A6">
        <w:rPr>
          <w:rFonts w:ascii="Times New Roman" w:eastAsia="Times New Roman" w:hAnsi="Times New Roman" w:cs="Times New Roman"/>
          <w:bCs/>
          <w:sz w:val="26"/>
          <w:szCs w:val="26"/>
        </w:rPr>
        <w:t>Кария</w:t>
      </w:r>
      <w:proofErr w:type="spellEnd"/>
      <w:r w:rsidRPr="00C523A6">
        <w:rPr>
          <w:rFonts w:ascii="Times New Roman" w:eastAsia="Times New Roman" w:hAnsi="Times New Roman" w:cs="Times New Roman"/>
          <w:bCs/>
          <w:sz w:val="26"/>
          <w:szCs w:val="26"/>
        </w:rPr>
        <w:t>“ гр.Шабла 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C523A6" w:rsidRPr="00764771" w:rsidRDefault="00C523A6" w:rsidP="00C523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A842E0"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</w:rPr>
        <w:t>82</w:t>
      </w:r>
      <w:r w:rsidRPr="00A842E0">
        <w:rPr>
          <w:rFonts w:ascii="Times New Roman" w:hAnsi="Times New Roman" w:cs="Times New Roman"/>
          <w:b/>
          <w:sz w:val="28"/>
          <w:szCs w:val="28"/>
        </w:rPr>
        <w:t>:</w:t>
      </w:r>
      <w:r w:rsidRPr="00A842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>На основание чл.21, ал.1, т.11 от ЗМСМА, и чл.12, ал.2, ал.124а, ал.1 и ал.7и чл.125, ал.1 и ал.2, ал.8 от ЗУТ, във връзка с чл.59, ал.1 от ЗУТ, становище на кмета на общ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.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 xml:space="preserve"> Шабла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,</w:t>
      </w:r>
      <w:r w:rsidRPr="0076477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 xml:space="preserve">във връзка с </w:t>
      </w:r>
      <w:proofErr w:type="spellStart"/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>докл</w:t>
      </w:r>
      <w:proofErr w:type="spellEnd"/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>.записка с вх.№ К-55/07.03.2024 г., Общински съвет – Шабла:</w:t>
      </w:r>
    </w:p>
    <w:p w:rsidR="00C523A6" w:rsidRPr="00764771" w:rsidRDefault="00C523A6" w:rsidP="00C523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764771">
        <w:rPr>
          <w:rFonts w:ascii="Times New Roman" w:eastAsia="Calibri" w:hAnsi="Times New Roman" w:cs="Times New Roman"/>
          <w:iCs/>
          <w:sz w:val="26"/>
          <w:szCs w:val="26"/>
        </w:rPr>
        <w:t>1.</w:t>
      </w:r>
      <w:r w:rsidRPr="00764771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</w:t>
      </w:r>
      <w:r w:rsidRPr="0076477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Одобрява 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>задание съставено от заявителя в качеството му на възложител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,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 изработване на ПУП-ПЗ в обхвата на</w:t>
      </w:r>
      <w:r w:rsidRPr="0076477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 xml:space="preserve">ПИ 83017.55.678 по КККР на гр. Шабла, общ. Шабла, </w:t>
      </w:r>
      <w:proofErr w:type="spellStart"/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>обл</w:t>
      </w:r>
      <w:proofErr w:type="spellEnd"/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 xml:space="preserve">. Добрич, собственост Общинска частна, с цел създаване на градоустройствена основа за промяна предназначение на част от ПИ 83017.55.678 от  територия с трайно предназначение- „земеделска“, с начин на трайно ползване – </w:t>
      </w:r>
    </w:p>
    <w:p w:rsidR="00C523A6" w:rsidRPr="00764771" w:rsidRDefault="00C523A6" w:rsidP="00C523A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„друг вид поземлен имот“ в територия с трайно предназначение – „урбанизирана </w:t>
      </w:r>
    </w:p>
    <w:p w:rsidR="00C523A6" w:rsidRPr="00764771" w:rsidRDefault="00C523A6" w:rsidP="00C523A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>територия“ и НТП – за „Терен за транспортна инфраструктура“ /</w:t>
      </w:r>
      <w:proofErr w:type="spellStart"/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>Тти</w:t>
      </w:r>
      <w:proofErr w:type="spellEnd"/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>/, както и въвеждане на режим на устройство в съответствие с предвижданията на ОУП на община Шабла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.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C523A6" w:rsidRPr="00764771" w:rsidRDefault="00C523A6" w:rsidP="00C523A6">
      <w:pPr>
        <w:keepNext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Pr="0076477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Разрешава</w:t>
      </w:r>
      <w:r w:rsidRPr="0076477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 xml:space="preserve">изработване проект  ПУП – ПЗ /план за застрояване/ в обхват част от ПИ 83017.55.678, с цел създаване на градоустройствена основа за промяна предназначението на ПИ от територия с трайно предназначение – „земеделска“ и начин на трайно ползване – „друг вид поземлен имот“ в „урбанизирана“  и НТП „Терен за транспортна инфраструктура“ 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(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>ТТИ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) 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 xml:space="preserve">с </w:t>
      </w:r>
      <w:proofErr w:type="spellStart"/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>устройствен</w:t>
      </w:r>
      <w:proofErr w:type="spellEnd"/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 xml:space="preserve"> режим в съответствие с </w:t>
      </w:r>
      <w:proofErr w:type="spellStart"/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>устройствени</w:t>
      </w:r>
      <w:proofErr w:type="spellEnd"/>
      <w:r w:rsidRPr="00764771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показатели за зона “А” съгласно ЗУЧК и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  <w:lang w:val="sr-Cyrl-CS" w:eastAsia="sr-Cyrl-CS"/>
        </w:rPr>
        <w:t xml:space="preserve"> съобра</w:t>
      </w:r>
      <w:proofErr w:type="spellStart"/>
      <w:r w:rsidRPr="00764771">
        <w:rPr>
          <w:rFonts w:ascii="Times New Roman" w:eastAsia="Times New Roman" w:hAnsi="Times New Roman" w:cs="Times New Roman"/>
          <w:bCs/>
          <w:sz w:val="26"/>
          <w:szCs w:val="26"/>
          <w:lang w:eastAsia="sr-Cyrl-CS"/>
        </w:rPr>
        <w:t>зно</w:t>
      </w:r>
      <w:proofErr w:type="spellEnd"/>
      <w:r w:rsidRPr="00764771">
        <w:rPr>
          <w:rFonts w:ascii="Times New Roman" w:eastAsia="Times New Roman" w:hAnsi="Times New Roman" w:cs="Times New Roman"/>
          <w:bCs/>
          <w:sz w:val="26"/>
          <w:szCs w:val="26"/>
          <w:lang w:val="sr-Cyrl-CS" w:eastAsia="sr-Cyrl-CS"/>
        </w:rPr>
        <w:t xml:space="preserve">  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sr-Cyrl-CS" w:eastAsia="sr-Cyrl-CS"/>
        </w:rPr>
        <w:t>правила и норми за прилагане на ОУП.</w:t>
      </w:r>
    </w:p>
    <w:p w:rsidR="00C523A6" w:rsidRPr="00764771" w:rsidRDefault="00C523A6" w:rsidP="00C52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При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изготвянето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проекта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да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са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спазени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изискванията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всички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действащи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нормативни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документи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касаещи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характера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местоположението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и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вида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територия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.</w:t>
      </w:r>
      <w:proofErr w:type="gram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proofErr w:type="gram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При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изработването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да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бъдат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изпълнени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от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Наредба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8 /14.06.2001г.</w:t>
      </w:r>
      <w:proofErr w:type="gram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proofErr w:type="gram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за</w:t>
      </w:r>
      <w:proofErr w:type="spellEnd"/>
      <w:proofErr w:type="gram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обема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и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съдържанието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устройствените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схеми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и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val="en-GB"/>
        </w:rPr>
        <w:t>планове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523A6" w:rsidRPr="00764771" w:rsidRDefault="00C523A6" w:rsidP="00C52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771">
        <w:rPr>
          <w:rFonts w:ascii="Times New Roman" w:eastAsia="Times New Roman" w:hAnsi="Times New Roman" w:cs="Times New Roman"/>
          <w:sz w:val="26"/>
          <w:szCs w:val="26"/>
        </w:rPr>
        <w:t>Решението да се обяви по реда на чл.124б , ал.2 от ЗУТ.</w:t>
      </w:r>
    </w:p>
    <w:p w:rsidR="00C523A6" w:rsidRDefault="00C523A6" w:rsidP="00C52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771">
        <w:rPr>
          <w:rFonts w:ascii="Times New Roman" w:eastAsia="Times New Roman" w:hAnsi="Times New Roman" w:cs="Times New Roman"/>
          <w:sz w:val="26"/>
          <w:szCs w:val="26"/>
        </w:rPr>
        <w:t>Решението не подлежи на оспорване съгласно чл.124б, ал.4 от ЗУТ.</w:t>
      </w:r>
    </w:p>
    <w:p w:rsidR="004906E9" w:rsidRDefault="004906E9" w:rsidP="00C52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06E9" w:rsidRPr="00A42487" w:rsidRDefault="004906E9" w:rsidP="004906E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10 общински </w:t>
      </w:r>
      <w:proofErr w:type="spellStart"/>
      <w:r w:rsidRPr="00A424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</w:t>
      </w:r>
      <w:r w:rsidR="00AC4206"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>ротив” и 0 гласа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>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906E9" w:rsidRDefault="004906E9" w:rsidP="004906E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23A6" w:rsidRDefault="00C523A6" w:rsidP="00C523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C523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Кандидатстване на община Шабла с проект по Процедура BG16FFPR002-3.001 „Изпълнение на мерки 54, 55 и 56 от Националната рамка за приоритетни действия за НАТУРА 2000“ по приоритет 3 „Биологично разнообразие“ на Програма „Околна среда 2021-2027 г.“ </w:t>
      </w:r>
    </w:p>
    <w:p w:rsidR="00C523A6" w:rsidRPr="00764771" w:rsidRDefault="00C523A6" w:rsidP="00C523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№83: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На основание чл.21, ал.1, т.23 и ал.2 от ЗМСМА, във връзка с </w:t>
      </w:r>
      <w:proofErr w:type="spellStart"/>
      <w:r w:rsidRPr="00764771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докл</w:t>
      </w:r>
      <w:proofErr w:type="spellEnd"/>
      <w:r w:rsidRPr="00764771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.записка с вх.№ К-57/08.03.2024 г.,</w:t>
      </w:r>
      <w:r w:rsidRPr="00764771">
        <w:rPr>
          <w:rFonts w:ascii="Times New Roman" w:eastAsia="Times New Roman" w:hAnsi="Times New Roman" w:cs="Times New Roman"/>
          <w:sz w:val="26"/>
          <w:szCs w:val="26"/>
          <w:lang w:eastAsia="en-GB"/>
        </w:rPr>
        <w:t>Общински съвет- Шабла:</w:t>
      </w:r>
    </w:p>
    <w:p w:rsidR="00C523A6" w:rsidRPr="00764771" w:rsidRDefault="00C523A6" w:rsidP="00C523A6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764771">
        <w:rPr>
          <w:rFonts w:ascii="Times New Roman" w:eastAsia="Times New Roman" w:hAnsi="Times New Roman" w:cs="Times New Roman"/>
          <w:sz w:val="26"/>
          <w:szCs w:val="26"/>
          <w:lang w:eastAsia="en-GB"/>
        </w:rPr>
        <w:t>Дава съгласието община Шабла да подготви и внесе проектно предложение „Изпълнение на мерки 54, 55 и 56 от Националната рамка за приоритетни действия за НАТУРА 2000 на територията на Община Шабла“ чрез изпълнение на мерки по приоритет 3 „Биологично разнообразие“ на Програма „Околна среда 2021-2027 г.“.</w:t>
      </w:r>
    </w:p>
    <w:p w:rsidR="00C523A6" w:rsidRPr="00764771" w:rsidRDefault="00C523A6" w:rsidP="00C523A6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764771">
        <w:rPr>
          <w:rFonts w:ascii="Times New Roman" w:eastAsia="Times New Roman" w:hAnsi="Times New Roman" w:cs="Times New Roman"/>
          <w:sz w:val="26"/>
          <w:szCs w:val="26"/>
          <w:lang w:eastAsia="en-GB"/>
        </w:rPr>
        <w:t>Дава съгласието си община Шабла в рамките на проект по Процедура „Изпълнение на мерки 54, 55 и 56 от Националната рамка за приоритетни действия за НАТУРА 2000“ да реализира дейности по мярка 54 - премахване на нетипична храстова и дървесна растителност, върху два имота общинска собственост – 24102.39.15 и 24102.39.55.</w:t>
      </w:r>
    </w:p>
    <w:p w:rsidR="00C523A6" w:rsidRDefault="00C523A6" w:rsidP="00C523A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76477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Възлага на кмета да предприеме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eastAsia="en-GB"/>
        </w:rPr>
        <w:t>последващи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действия.</w:t>
      </w:r>
    </w:p>
    <w:p w:rsidR="004906E9" w:rsidRDefault="004906E9" w:rsidP="004906E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4906E9" w:rsidRPr="00A42487" w:rsidRDefault="004906E9" w:rsidP="004906E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10 общински </w:t>
      </w:r>
      <w:proofErr w:type="spellStart"/>
      <w:r w:rsidRPr="00A424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</w:t>
      </w:r>
      <w:r w:rsidR="00AC4206"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0 </w:t>
      </w:r>
      <w:r w:rsidR="00AC4206"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>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523A6" w:rsidRPr="00C523A6" w:rsidRDefault="00C523A6" w:rsidP="00C523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:rsidR="00C523A6" w:rsidRPr="00C523A6" w:rsidRDefault="00C523A6" w:rsidP="00C523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</w:pPr>
      <w:r w:rsidRPr="00C523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Докладна записка относно </w:t>
      </w:r>
      <w:r w:rsidRPr="00C523A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кандидатстване на община Шабла с проектно предложение по Процедура </w:t>
      </w:r>
      <w:r w:rsidRPr="00C523A6"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  <w:t>C4.I3 „Подкрепа за енергийно ефективни системи за улично осветление“, Компонент 4 ,,</w:t>
      </w:r>
      <w:proofErr w:type="spellStart"/>
      <w:r w:rsidRPr="00C523A6"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  <w:t>Нисковъглеродна</w:t>
      </w:r>
      <w:proofErr w:type="spellEnd"/>
      <w:r w:rsidRPr="00C523A6"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  <w:t xml:space="preserve"> икономика“ с финансиране по линия на Механизма за възстановяване и устойчивост  /Покана 2/.</w:t>
      </w:r>
    </w:p>
    <w:p w:rsidR="00C523A6" w:rsidRPr="00764771" w:rsidRDefault="00C523A6" w:rsidP="00C523A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 №84: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r w:rsidRPr="0076477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На основание чл. 21, ал. 1, т. 23 и ал. 2 от Закона за местното самоуправление и местната администрация, във връзка с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eastAsia="en-GB"/>
        </w:rPr>
        <w:t>докл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eastAsia="en-GB"/>
        </w:rPr>
        <w:t>.записка с вх.№ К-58/08.03.2024 г.,</w:t>
      </w:r>
      <w:r w:rsidRPr="00764771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Общински съвет-Шабла:</w:t>
      </w:r>
    </w:p>
    <w:p w:rsidR="00C523A6" w:rsidRPr="00764771" w:rsidRDefault="00C523A6" w:rsidP="00C523A6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  <w:r w:rsidRPr="00764771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Дава </w:t>
      </w:r>
      <w:r w:rsidRPr="00764771">
        <w:rPr>
          <w:rFonts w:ascii="Times New Roman" w:eastAsia="Times New Roman" w:hAnsi="Times New Roman" w:cs="Times New Roman"/>
          <w:bCs/>
          <w:iCs/>
          <w:sz w:val="26"/>
          <w:szCs w:val="26"/>
          <w:lang w:eastAsia="en-GB"/>
        </w:rPr>
        <w:t>съгласие Община Шабла да кандидатства с проектно предложение</w:t>
      </w:r>
      <w:r w:rsidRPr="0076477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по Процедура</w:t>
      </w:r>
      <w:r w:rsidRPr="00764771">
        <w:rPr>
          <w:rFonts w:ascii="Times New Roman" w:eastAsia="Calibri" w:hAnsi="Times New Roman" w:cs="Times New Roman"/>
          <w:b/>
          <w:sz w:val="26"/>
          <w:szCs w:val="26"/>
          <w:lang w:eastAsia="bg-BG"/>
        </w:rPr>
        <w:t xml:space="preserve"> </w:t>
      </w:r>
      <w:r w:rsidRPr="00764771">
        <w:rPr>
          <w:rFonts w:ascii="Times New Roman" w:eastAsia="Calibri" w:hAnsi="Times New Roman" w:cs="Times New Roman"/>
          <w:sz w:val="26"/>
          <w:szCs w:val="26"/>
          <w:lang w:eastAsia="bg-BG"/>
        </w:rPr>
        <w:t>C4.I3</w:t>
      </w:r>
      <w:r w:rsidRPr="0076477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„</w:t>
      </w:r>
      <w:r w:rsidRPr="00764771">
        <w:rPr>
          <w:rFonts w:ascii="Times New Roman" w:eastAsia="Calibri" w:hAnsi="Times New Roman" w:cs="Times New Roman"/>
          <w:sz w:val="26"/>
          <w:szCs w:val="26"/>
          <w:lang w:eastAsia="bg-BG"/>
        </w:rPr>
        <w:t>Подкрепа за енергийно ефективни системи за улично осветление“</w:t>
      </w:r>
      <w:r w:rsidRPr="00764771">
        <w:rPr>
          <w:rFonts w:ascii="Times New Roman" w:eastAsia="Times New Roman" w:hAnsi="Times New Roman" w:cs="Times New Roman"/>
          <w:bCs/>
          <w:iCs/>
          <w:sz w:val="26"/>
          <w:szCs w:val="26"/>
          <w:lang w:eastAsia="en-GB"/>
        </w:rPr>
        <w:t xml:space="preserve"> </w:t>
      </w:r>
      <w:r w:rsidRPr="00764771">
        <w:rPr>
          <w:rFonts w:ascii="Times New Roman" w:eastAsia="Calibri" w:hAnsi="Times New Roman" w:cs="Times New Roman"/>
          <w:sz w:val="26"/>
          <w:szCs w:val="26"/>
          <w:lang w:eastAsia="bg-BG"/>
        </w:rPr>
        <w:t>Компонент 4 ,,</w:t>
      </w:r>
      <w:proofErr w:type="spellStart"/>
      <w:r w:rsidRPr="00764771">
        <w:rPr>
          <w:rFonts w:ascii="Times New Roman" w:eastAsia="Calibri" w:hAnsi="Times New Roman" w:cs="Times New Roman"/>
          <w:sz w:val="26"/>
          <w:szCs w:val="26"/>
          <w:lang w:eastAsia="bg-BG"/>
        </w:rPr>
        <w:t>Нисковъглеродна</w:t>
      </w:r>
      <w:proofErr w:type="spellEnd"/>
      <w:r w:rsidRPr="00764771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икономика“ с финансиране по линия на Механизма за възстановяване и устойчивост  /Покана 2/.</w:t>
      </w:r>
    </w:p>
    <w:p w:rsidR="00C523A6" w:rsidRPr="00764771" w:rsidRDefault="00C523A6" w:rsidP="00C523A6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66" w:firstLine="501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76477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Възлага на Кмета на Община Шабла да извърши </w:t>
      </w:r>
      <w:proofErr w:type="spellStart"/>
      <w:r w:rsidRPr="00764771">
        <w:rPr>
          <w:rFonts w:ascii="Times New Roman" w:eastAsia="Times New Roman" w:hAnsi="Times New Roman" w:cs="Times New Roman"/>
          <w:sz w:val="26"/>
          <w:szCs w:val="26"/>
          <w:lang w:eastAsia="en-GB"/>
        </w:rPr>
        <w:t>последващи</w:t>
      </w:r>
      <w:proofErr w:type="spellEnd"/>
      <w:r w:rsidRPr="0076477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действия.</w:t>
      </w:r>
    </w:p>
    <w:p w:rsidR="00C523A6" w:rsidRDefault="00C523A6" w:rsidP="00C523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4906E9" w:rsidRPr="00A42487" w:rsidRDefault="004906E9" w:rsidP="004906E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10 общински </w:t>
      </w:r>
      <w:proofErr w:type="spellStart"/>
      <w:r w:rsidRPr="00A424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гласа„Против” и 1</w:t>
      </w:r>
      <w:r w:rsidR="00AC4206">
        <w:rPr>
          <w:rFonts w:ascii="Times New Roman" w:eastAsia="Calibri" w:hAnsi="Times New Roman" w:cs="Times New Roman"/>
          <w:b/>
          <w:sz w:val="24"/>
          <w:szCs w:val="24"/>
        </w:rPr>
        <w:t xml:space="preserve"> глас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424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A5C61" w:rsidRDefault="00C554A6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5C61" w:rsidRDefault="006A5C61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6A5C61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9E1061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4B14">
        <w:rPr>
          <w:rFonts w:ascii="Times New Roman" w:hAnsi="Times New Roman" w:cs="Times New Roman"/>
          <w:b/>
          <w:sz w:val="28"/>
          <w:szCs w:val="28"/>
        </w:rPr>
        <w:t xml:space="preserve">   /</w:t>
      </w:r>
      <w:r w:rsidR="003067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4B14">
        <w:rPr>
          <w:rFonts w:ascii="Times New Roman" w:hAnsi="Times New Roman" w:cs="Times New Roman"/>
          <w:b/>
          <w:sz w:val="28"/>
          <w:szCs w:val="28"/>
        </w:rPr>
        <w:t>п  /</w:t>
      </w:r>
    </w:p>
    <w:p w:rsidR="001B04C4" w:rsidRDefault="001B04C4" w:rsidP="00BA5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Default="001B04C4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Default="001B04C4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B04C4" w:rsidRPr="001B04C4" w:rsidRDefault="001B04C4" w:rsidP="00BA5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>Снел преписа:</w:t>
      </w:r>
    </w:p>
    <w:p w:rsidR="001B04C4" w:rsidRPr="001B04C4" w:rsidRDefault="001B04C4" w:rsidP="00BA5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/Н.</w:t>
      </w:r>
      <w:r w:rsidR="006A7795">
        <w:rPr>
          <w:rFonts w:ascii="Times New Roman" w:hAnsi="Times New Roman" w:cs="Times New Roman"/>
          <w:b/>
          <w:sz w:val="28"/>
          <w:szCs w:val="28"/>
        </w:rPr>
        <w:t>Иванова</w:t>
      </w:r>
      <w:r w:rsidRPr="001B04C4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1B04C4" w:rsidRPr="001B04C4" w:rsidSect="006A7795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87" w:rsidRDefault="000C7C87" w:rsidP="00C03AA6">
      <w:pPr>
        <w:spacing w:after="0" w:line="240" w:lineRule="auto"/>
      </w:pPr>
      <w:r>
        <w:separator/>
      </w:r>
    </w:p>
  </w:endnote>
  <w:endnote w:type="continuationSeparator" w:id="0">
    <w:p w:rsidR="000C7C87" w:rsidRDefault="000C7C87" w:rsidP="00C0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970916"/>
      <w:docPartObj>
        <w:docPartGallery w:val="Page Numbers (Bottom of Page)"/>
        <w:docPartUnique/>
      </w:docPartObj>
    </w:sdtPr>
    <w:sdtEndPr/>
    <w:sdtContent>
      <w:p w:rsidR="00C03AA6" w:rsidRDefault="00C03A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206">
          <w:rPr>
            <w:noProof/>
          </w:rPr>
          <w:t>4</w:t>
        </w:r>
        <w:r>
          <w:fldChar w:fldCharType="end"/>
        </w:r>
      </w:p>
    </w:sdtContent>
  </w:sdt>
  <w:p w:rsidR="00C03AA6" w:rsidRDefault="00C03A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87" w:rsidRDefault="000C7C87" w:rsidP="00C03AA6">
      <w:pPr>
        <w:spacing w:after="0" w:line="240" w:lineRule="auto"/>
      </w:pPr>
      <w:r>
        <w:separator/>
      </w:r>
    </w:p>
  </w:footnote>
  <w:footnote w:type="continuationSeparator" w:id="0">
    <w:p w:rsidR="000C7C87" w:rsidRDefault="000C7C87" w:rsidP="00C0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B7C"/>
    <w:multiLevelType w:val="hybridMultilevel"/>
    <w:tmpl w:val="72E0917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F0DC4"/>
    <w:multiLevelType w:val="hybridMultilevel"/>
    <w:tmpl w:val="8920F0BA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6402B5"/>
    <w:multiLevelType w:val="hybridMultilevel"/>
    <w:tmpl w:val="133AFD3E"/>
    <w:lvl w:ilvl="0" w:tplc="DF3803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5609"/>
    <w:multiLevelType w:val="hybridMultilevel"/>
    <w:tmpl w:val="C4F4384C"/>
    <w:lvl w:ilvl="0" w:tplc="102CB5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CEB7134"/>
    <w:multiLevelType w:val="hybridMultilevel"/>
    <w:tmpl w:val="BF4424DA"/>
    <w:lvl w:ilvl="0" w:tplc="358C9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00165"/>
    <w:multiLevelType w:val="multilevel"/>
    <w:tmpl w:val="1F0ED8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1E976F2"/>
    <w:multiLevelType w:val="multilevel"/>
    <w:tmpl w:val="153C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9C295E"/>
    <w:multiLevelType w:val="hybridMultilevel"/>
    <w:tmpl w:val="A9C8D6F4"/>
    <w:lvl w:ilvl="0" w:tplc="AB94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D516AF"/>
    <w:multiLevelType w:val="multilevel"/>
    <w:tmpl w:val="1E0890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18"/>
      </w:rPr>
    </w:lvl>
  </w:abstractNum>
  <w:abstractNum w:abstractNumId="10">
    <w:nsid w:val="59B416F8"/>
    <w:multiLevelType w:val="hybridMultilevel"/>
    <w:tmpl w:val="D7F8DEE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BA67C5F"/>
    <w:multiLevelType w:val="hybridMultilevel"/>
    <w:tmpl w:val="9D88FDC4"/>
    <w:lvl w:ilvl="0" w:tplc="7A7EB0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9B5A06"/>
    <w:multiLevelType w:val="hybridMultilevel"/>
    <w:tmpl w:val="085C049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344BA"/>
    <w:rsid w:val="000366F3"/>
    <w:rsid w:val="00040319"/>
    <w:rsid w:val="000A3EFA"/>
    <w:rsid w:val="000C7C87"/>
    <w:rsid w:val="000D067B"/>
    <w:rsid w:val="001B04C4"/>
    <w:rsid w:val="0023751C"/>
    <w:rsid w:val="002661C4"/>
    <w:rsid w:val="002668CA"/>
    <w:rsid w:val="00306705"/>
    <w:rsid w:val="00331E9F"/>
    <w:rsid w:val="003D7CC4"/>
    <w:rsid w:val="003F2761"/>
    <w:rsid w:val="004722C6"/>
    <w:rsid w:val="00472F43"/>
    <w:rsid w:val="00474355"/>
    <w:rsid w:val="00477E4C"/>
    <w:rsid w:val="004906E9"/>
    <w:rsid w:val="004B4BEC"/>
    <w:rsid w:val="004F2FE5"/>
    <w:rsid w:val="005026EC"/>
    <w:rsid w:val="00535194"/>
    <w:rsid w:val="00575EA1"/>
    <w:rsid w:val="005F4514"/>
    <w:rsid w:val="00615FE3"/>
    <w:rsid w:val="006A5C61"/>
    <w:rsid w:val="006A7795"/>
    <w:rsid w:val="00747143"/>
    <w:rsid w:val="00755D65"/>
    <w:rsid w:val="00826EE2"/>
    <w:rsid w:val="00833024"/>
    <w:rsid w:val="00836D0E"/>
    <w:rsid w:val="008A4498"/>
    <w:rsid w:val="008F418E"/>
    <w:rsid w:val="00904044"/>
    <w:rsid w:val="009751BC"/>
    <w:rsid w:val="009C0229"/>
    <w:rsid w:val="009E1061"/>
    <w:rsid w:val="00A24892"/>
    <w:rsid w:val="00AC4206"/>
    <w:rsid w:val="00AC4B14"/>
    <w:rsid w:val="00AE5E03"/>
    <w:rsid w:val="00B03CE8"/>
    <w:rsid w:val="00B35D58"/>
    <w:rsid w:val="00BA5A96"/>
    <w:rsid w:val="00C01409"/>
    <w:rsid w:val="00C03AA6"/>
    <w:rsid w:val="00C523A6"/>
    <w:rsid w:val="00C554A6"/>
    <w:rsid w:val="00C66D2A"/>
    <w:rsid w:val="00CB24BF"/>
    <w:rsid w:val="00D9611D"/>
    <w:rsid w:val="00DD24A2"/>
    <w:rsid w:val="00E06484"/>
    <w:rsid w:val="00E16B7E"/>
    <w:rsid w:val="00EB6CAB"/>
    <w:rsid w:val="00EF2001"/>
    <w:rsid w:val="00EF7D81"/>
    <w:rsid w:val="00F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502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54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03AA6"/>
  </w:style>
  <w:style w:type="paragraph" w:styleId="a9">
    <w:name w:val="footer"/>
    <w:basedOn w:val="a"/>
    <w:link w:val="aa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03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502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54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03AA6"/>
  </w:style>
  <w:style w:type="paragraph" w:styleId="a9">
    <w:name w:val="footer"/>
    <w:basedOn w:val="a"/>
    <w:link w:val="aa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0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34</cp:revision>
  <cp:lastPrinted>2024-03-18T14:12:00Z</cp:lastPrinted>
  <dcterms:created xsi:type="dcterms:W3CDTF">2019-11-08T12:47:00Z</dcterms:created>
  <dcterms:modified xsi:type="dcterms:W3CDTF">2024-03-18T14:52:00Z</dcterms:modified>
</cp:coreProperties>
</file>