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C01409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409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C01409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1409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9E1061" w:rsidRPr="00C01409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извънредно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Pr="009E1061" w:rsidRDefault="009E1061" w:rsidP="005026E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Задание по чл.125 от ЗУТ и разрешение за изработване на ПУП – ПЗ за ПИ 16095.30.211  в землището на с.Горичане, община Шабла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5026EC" w:rsidRPr="008F24E3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№45:</w:t>
      </w:r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 На основание чл.21, ал.1, т.11 от ЗМСМА, във връзка с чл.124а, ал.1, 124б, ал.1, ал.2  от ЗУТ,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8F24E3">
        <w:rPr>
          <w:rFonts w:ascii="Times New Roman" w:eastAsia="Calibri" w:hAnsi="Times New Roman" w:cs="Times New Roman"/>
          <w:sz w:val="28"/>
          <w:szCs w:val="28"/>
        </w:rPr>
        <w:t>190</w:t>
      </w:r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F24E3">
        <w:rPr>
          <w:rFonts w:ascii="Times New Roman" w:eastAsia="Calibri" w:hAnsi="Times New Roman" w:cs="Times New Roman"/>
          <w:sz w:val="28"/>
          <w:szCs w:val="28"/>
        </w:rPr>
        <w:t>14</w:t>
      </w:r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8F24E3">
        <w:rPr>
          <w:rFonts w:ascii="Times New Roman" w:eastAsia="Calibri" w:hAnsi="Times New Roman" w:cs="Times New Roman"/>
          <w:sz w:val="28"/>
          <w:szCs w:val="28"/>
        </w:rPr>
        <w:t>2</w:t>
      </w:r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8F24E3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8F24E3" w:rsidRDefault="005026EC" w:rsidP="005026E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24E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8F24E3">
        <w:rPr>
          <w:rFonts w:ascii="Times New Roman" w:eastAsia="Calibri" w:hAnsi="Times New Roman" w:cs="Times New Roman"/>
          <w:b/>
          <w:sz w:val="28"/>
          <w:szCs w:val="28"/>
        </w:rPr>
        <w:t>ПИ 16095.30.211</w:t>
      </w:r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8F24E3">
        <w:rPr>
          <w:rFonts w:ascii="Times New Roman" w:eastAsia="Calibri" w:hAnsi="Times New Roman" w:cs="Times New Roman"/>
          <w:b/>
          <w:sz w:val="28"/>
          <w:szCs w:val="28"/>
        </w:rPr>
        <w:t>3000</w:t>
      </w:r>
      <w:r w:rsidRPr="008F2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съгласно мотивирано предложение за ПУП-ПЗ и съобразно  ОУП на община Шабла с предвиждане /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8F24E3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8F24E3">
        <w:rPr>
          <w:rFonts w:ascii="Times New Roman" w:eastAsia="Calibri" w:hAnsi="Times New Roman" w:cs="Times New Roman"/>
          <w:sz w:val="28"/>
          <w:szCs w:val="28"/>
        </w:rPr>
        <w:t>/20.10.2005г. Проект</w:t>
      </w:r>
      <w:r>
        <w:rPr>
          <w:rFonts w:ascii="Times New Roman" w:eastAsia="Calibri" w:hAnsi="Times New Roman" w:cs="Times New Roman"/>
          <w:sz w:val="28"/>
          <w:szCs w:val="28"/>
        </w:rPr>
        <w:t>ът</w:t>
      </w:r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 да се съобрази с</w:t>
      </w:r>
      <w:r w:rsidRPr="008F24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8F24E3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8F24E3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8F24E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</w:t>
      </w:r>
      <w:r w:rsidRPr="008F24E3"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>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Pr="00001DA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16095.31.111  в землището на с.Горичане, община Шабла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№46: : </w:t>
      </w:r>
      <w:r w:rsidRPr="00D809EF">
        <w:rPr>
          <w:rFonts w:ascii="Times New Roman" w:eastAsia="Calibri" w:hAnsi="Times New Roman" w:cs="Times New Roman"/>
          <w:sz w:val="28"/>
          <w:szCs w:val="28"/>
        </w:rPr>
        <w:t>На основание чл.21, ал.1, т.11 от ЗМСМА, във връзка с чл.124а, ал.1, 124б, ал.1, ал.2  от ЗУТ,</w:t>
      </w:r>
      <w:r w:rsidRPr="00D809EF">
        <w:rPr>
          <w:rFonts w:ascii="Calibri" w:eastAsia="Calibri" w:hAnsi="Calibri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191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D809EF" w:rsidRDefault="005026EC" w:rsidP="005026EC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9E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ПИ 16095.31.111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5244</w:t>
      </w:r>
      <w:r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, съгласно мотивирано предложение за ПУП-ПЗ и съобразно  ОУП на община Шабла с предвиждане /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</w:t>
      </w:r>
      <w:r w:rsidR="004F2FE5">
        <w:rPr>
          <w:rFonts w:ascii="Times New Roman" w:eastAsia="Calibri" w:hAnsi="Times New Roman" w:cs="Times New Roman"/>
          <w:sz w:val="28"/>
          <w:szCs w:val="28"/>
        </w:rPr>
        <w:t>й</w:t>
      </w:r>
      <w:r w:rsidRPr="00D809EF">
        <w:rPr>
          <w:rFonts w:ascii="Times New Roman" w:eastAsia="Calibri" w:hAnsi="Times New Roman" w:cs="Times New Roman"/>
          <w:sz w:val="28"/>
          <w:szCs w:val="28"/>
        </w:rPr>
        <w:t>ствените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Pr="00001DA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16095.14.190  в землището на с.Горичане,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№47:</w:t>
      </w:r>
      <w:r w:rsidRPr="002F44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192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9E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ПИ 16095.14.190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9397</w:t>
      </w:r>
      <w:r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 съгласно мотивирано предложение за ПУП-ПЗ и съобразно  ОУП на община Шабла с предвиждане /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зона утвърдената  с решение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0A3EFA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A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16095.18.223  в землището на с.Горичане,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№48: 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193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D809EF" w:rsidRDefault="005026EC" w:rsidP="00502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9E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ПИ 16095.18.223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5244</w:t>
      </w:r>
      <w:r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фундамен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с размери съгласно мотивирано предложение за ПУП-ПЗ и съобразно  ОУП  на община Шабла с предвиждане /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устройствена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зона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земеделски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нужди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Ссб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/ за изграждане на 1бр.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lastRenderedPageBreak/>
        <w:t>ветрогенератор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чл.35,ал.1,ал.2 и ал.3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0A3EFA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Pr="00001DA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16095.30.202  в землището на с.Горичане,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№49: 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194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D809EF" w:rsidRDefault="00C01409" w:rsidP="00C0140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</w:rPr>
        <w:t>ПИ 16095.30.202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9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</w:rPr>
        <w:t>114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съгласно мотивирано предложение за ПУП-ПЗ и съобразно  ОУП на община Шабла с предвиждане /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обема и съдържанието на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0A3EFA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Pr="00001DA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Задание по чл.125 от ЗУТ и разрешение за изработване на ПУП – ПЗ за ПИ 16095.14.194  в землището на с.Горичане,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№50:</w:t>
      </w:r>
      <w:r w:rsidRPr="002F44A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195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D809EF" w:rsidRDefault="005026EC" w:rsidP="00502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ПИ 16095.14.194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6224</w:t>
      </w:r>
      <w:r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съгласно мотивирано предложение за ПУП-ПЗ и съобразно  ОУП на община Шабла с предвиждане /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зона утвърдената  с решение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5026EC" w:rsidRDefault="005026EC" w:rsidP="005026E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r w:rsidRPr="00001DAC">
        <w:rPr>
          <w:rFonts w:ascii="Times New Roman" w:eastAsia="Calibri" w:hAnsi="Times New Roman" w:cs="Times New Roman"/>
          <w:bCs/>
          <w:sz w:val="28"/>
          <w:szCs w:val="28"/>
          <w:lang w:eastAsia="bg-BG"/>
        </w:rPr>
        <w:t>Задание по чл.125 от ЗУТ и разрешение за изработване на ПУП – ПЗ за ПИ 16095.29.99  в землището на с.Горичане,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№51:</w:t>
      </w:r>
      <w:r w:rsidR="00C014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196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Default="00C01409" w:rsidP="00C0140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</w:rPr>
        <w:t>ПИ 16095.29.99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</w:rPr>
        <w:t>3000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съгласно мотивирано предложение за ПУП-ПЗ  и съобразно  ОУП на община Шабла с предвиждане /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01409" w:rsidRDefault="00C01409" w:rsidP="005026E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58596.11.162 в землището на с.Пролез,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№52:</w:t>
      </w:r>
      <w:r w:rsidRPr="002F44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</w:t>
      </w:r>
      <w:r w:rsidRPr="00D809EF">
        <w:rPr>
          <w:rFonts w:ascii="Calibri" w:eastAsia="Calibri" w:hAnsi="Calibri" w:cs="Times New Roman"/>
          <w:color w:val="FF0000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197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D809EF" w:rsidRDefault="009E1061" w:rsidP="009E106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</w:rPr>
        <w:t>ПИ 58596.11.162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</w:rPr>
        <w:t>3000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с.Пролез, община Шабла определящ площадка за фундамент с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размери съгласно мотивирано предложение за ПУП-ПЗ  и  съобразно  ОУП на община Шабла с предвиждане /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чл.42, ал.5 и ал.6, чл.35 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Pr="00001DA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16095.27.172  в землището на с.Горичане, община Шабла</w:t>
      </w:r>
    </w:p>
    <w:p w:rsidR="00C01409" w:rsidRPr="00A50AD3" w:rsidRDefault="005026EC" w:rsidP="00C014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409">
        <w:rPr>
          <w:rFonts w:ascii="Times New Roman" w:eastAsia="Calibri" w:hAnsi="Times New Roman" w:cs="Times New Roman"/>
          <w:b/>
          <w:sz w:val="28"/>
          <w:szCs w:val="28"/>
        </w:rPr>
        <w:t>РЕШЕНИЕ №53</w:t>
      </w:r>
      <w:r w:rsidR="00C0140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C01409" w:rsidRPr="00A50AD3">
        <w:rPr>
          <w:rFonts w:ascii="Times New Roman" w:eastAsia="Calibri" w:hAnsi="Times New Roman" w:cs="Times New Roman"/>
          <w:sz w:val="28"/>
          <w:szCs w:val="28"/>
        </w:rPr>
        <w:t>Отпада</w:t>
      </w:r>
      <w:r w:rsidR="00C01409">
        <w:rPr>
          <w:rFonts w:ascii="Times New Roman" w:eastAsia="Calibri" w:hAnsi="Times New Roman" w:cs="Times New Roman"/>
          <w:sz w:val="28"/>
          <w:szCs w:val="28"/>
        </w:rPr>
        <w:t xml:space="preserve"> от обсъждане Докладна записка с вх.№ К-198 от 14.12.2023 г., въз основа на </w:t>
      </w:r>
      <w:proofErr w:type="spellStart"/>
      <w:r w:rsidR="00C01409">
        <w:rPr>
          <w:rFonts w:ascii="Times New Roman" w:eastAsia="Calibri" w:hAnsi="Times New Roman" w:cs="Times New Roman"/>
          <w:sz w:val="28"/>
          <w:szCs w:val="28"/>
        </w:rPr>
        <w:t>входирано</w:t>
      </w:r>
      <w:proofErr w:type="spellEnd"/>
      <w:r w:rsidR="00C01409">
        <w:rPr>
          <w:rFonts w:ascii="Times New Roman" w:eastAsia="Calibri" w:hAnsi="Times New Roman" w:cs="Times New Roman"/>
          <w:sz w:val="28"/>
          <w:szCs w:val="28"/>
        </w:rPr>
        <w:t xml:space="preserve"> писмо от „Нимекс-2004“ ЕООД с вх.№ К-2 от 11.01.2023 година.</w:t>
      </w:r>
    </w:p>
    <w:p w:rsidR="005026EC" w:rsidRPr="00C01409" w:rsidRDefault="005026EC" w:rsidP="00C014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9E1061" w:rsidRPr="00C12CA9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CA9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явно</w:t>
      </w:r>
      <w:r w:rsidRPr="00C12CA9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11 общински </w:t>
      </w:r>
      <w:proofErr w:type="spellStart"/>
      <w:r w:rsidRPr="00C12C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2CA9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„въздържали се” –  решение</w:t>
      </w:r>
      <w:r w:rsidR="000A3EFA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2CA9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01409" w:rsidRDefault="00C01409" w:rsidP="005026E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58596.14.69 в землището на с.Пролез,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№54:</w:t>
      </w:r>
      <w:r w:rsidRPr="002F44A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809EF">
        <w:rPr>
          <w:rFonts w:ascii="Times New Roman" w:eastAsia="Calibri" w:hAnsi="Times New Roman" w:cs="Times New Roman"/>
          <w:sz w:val="28"/>
          <w:szCs w:val="28"/>
        </w:rPr>
        <w:t>На основание чл.21, ал.1, т.11 от ЗМСМА, във връзка с чл.124а, ал.1, 124б, ал.1, ал.2  от ЗУТ,</w:t>
      </w:r>
      <w:r w:rsidRPr="00D809EF">
        <w:rPr>
          <w:rFonts w:ascii="Calibri" w:eastAsia="Calibri" w:hAnsi="Calibri" w:cs="Times New Roman"/>
          <w:color w:val="FF0000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199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Default="00C01409" w:rsidP="00C0140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</w:rPr>
        <w:t>ПИ 58596.14.69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</w:rPr>
        <w:t>3000</w:t>
      </w:r>
      <w:r w:rsidR="005026EC"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землището на с.Пролез, община Шабла определящ площадка за фундамент с размери съгласно мотивирано предложение за ПУП-ПЗ и  съобразно  ОУП на община Шабла с предвиждане /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="005026EC"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="005026EC"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="005026EC"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0A3EFA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E1061" w:rsidRPr="00D809EF" w:rsidRDefault="009E1061" w:rsidP="005026E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</w:t>
      </w: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Задание по чл.125 от ЗУТ и разрешение за изработване на ПУП – ПЗ за ПИ 16095.16.73  в землището на с.Горичане,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№55:</w:t>
      </w:r>
      <w:r w:rsidR="00C014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200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D809EF" w:rsidRDefault="005026EC" w:rsidP="00502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ПИ 16095.16.73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9397</w:t>
      </w:r>
      <w:r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съгласно мотивирано предложение за ПУП-ПЗ и  съобразно  ОУП на община Шабла с предвиждане /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зона утвърдената  с решение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ОУП на община Шабла. На основание чл.6а, т.1, буква„а“ и т.2 от Наредбата за ОС, </w:t>
      </w:r>
      <w:r w:rsidRPr="00D80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Pr="00001DA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Задание по чл.125 от ЗУТ и разрешение за изработване на ПУП – ПЗ за ПИ 16095.31.129  в землището на с.Горичане, община Шабла</w:t>
      </w:r>
    </w:p>
    <w:p w:rsidR="005026EC" w:rsidRPr="00D809E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№56:</w:t>
      </w:r>
      <w:r w:rsidR="00C014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,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D809EF">
        <w:rPr>
          <w:rFonts w:ascii="Times New Roman" w:eastAsia="Calibri" w:hAnsi="Times New Roman" w:cs="Times New Roman"/>
          <w:sz w:val="28"/>
          <w:szCs w:val="28"/>
        </w:rPr>
        <w:t>201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>14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D809EF">
        <w:rPr>
          <w:rFonts w:ascii="Times New Roman" w:eastAsia="Calibri" w:hAnsi="Times New Roman" w:cs="Times New Roman"/>
          <w:sz w:val="28"/>
          <w:szCs w:val="28"/>
        </w:rPr>
        <w:t>2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D809E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D809EF" w:rsidRDefault="005026EC" w:rsidP="00502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D809EF">
        <w:rPr>
          <w:rFonts w:ascii="Times New Roman" w:eastAsia="Calibri" w:hAnsi="Times New Roman" w:cs="Times New Roman"/>
          <w:b/>
          <w:sz w:val="28"/>
          <w:szCs w:val="28"/>
        </w:rPr>
        <w:t>ПИ 16095.31.129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3000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съгласно мотивирано предложение за ПУП-ПЗ и  съобразно  ОУП на община Шабла с предвиждане /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D809E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D809E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D809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и чл.16 ал.3 и ал.4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D809E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D809E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изграждане и ползване на обектите и съоръженията за производство, </w:t>
      </w:r>
      <w:r w:rsidRPr="00D809EF"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>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2 „въздържали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</w:t>
      </w: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16095.27.170  в землището на с.Горичане, община Шабла</w:t>
      </w:r>
    </w:p>
    <w:p w:rsidR="005026EC" w:rsidRPr="00F52A6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№57:</w:t>
      </w:r>
      <w:r w:rsidRPr="002F44A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,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F52A6F">
        <w:rPr>
          <w:rFonts w:ascii="Times New Roman" w:eastAsia="Calibri" w:hAnsi="Times New Roman" w:cs="Times New Roman"/>
          <w:sz w:val="28"/>
          <w:szCs w:val="28"/>
        </w:rPr>
        <w:t>202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</w:rPr>
        <w:t>14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F52A6F">
        <w:rPr>
          <w:rFonts w:ascii="Times New Roman" w:eastAsia="Calibri" w:hAnsi="Times New Roman" w:cs="Times New Roman"/>
          <w:sz w:val="28"/>
          <w:szCs w:val="28"/>
        </w:rPr>
        <w:t>2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F52A6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F52A6F" w:rsidRDefault="005026EC" w:rsidP="00502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F52A6F">
        <w:rPr>
          <w:rFonts w:ascii="Times New Roman" w:eastAsia="Calibri" w:hAnsi="Times New Roman" w:cs="Times New Roman"/>
          <w:b/>
          <w:sz w:val="28"/>
          <w:szCs w:val="28"/>
        </w:rPr>
        <w:t>ПИ 16095.27.170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F52A6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9397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кв.м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в землището на с.Горичане, община Шабла определящ площадка за фундамент с размери съгласно мотивирано предложение за ПУП-ПЗ и  съобразно  ОУП на община Шабла с предвиждане /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F52A6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в зона утвърдената  с решение на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F52A6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и чл.16 ал.3 и ал.4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F52A6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 „въздържали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026EC" w:rsidRPr="00001DA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026E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16095.28.137  в землището на с.Горичане, община Шабла</w:t>
      </w:r>
    </w:p>
    <w:p w:rsidR="005026EC" w:rsidRPr="00F52A6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№58:</w:t>
      </w:r>
      <w:r w:rsidRPr="002F44A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,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F52A6F">
        <w:rPr>
          <w:rFonts w:ascii="Times New Roman" w:eastAsia="Calibri" w:hAnsi="Times New Roman" w:cs="Times New Roman"/>
          <w:sz w:val="28"/>
          <w:szCs w:val="28"/>
        </w:rPr>
        <w:t>203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</w:rPr>
        <w:t>14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F52A6F">
        <w:rPr>
          <w:rFonts w:ascii="Times New Roman" w:eastAsia="Calibri" w:hAnsi="Times New Roman" w:cs="Times New Roman"/>
          <w:sz w:val="28"/>
          <w:szCs w:val="28"/>
        </w:rPr>
        <w:t>2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F52A6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Default="005026EC" w:rsidP="00502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F52A6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F52A6F">
        <w:rPr>
          <w:rFonts w:ascii="Times New Roman" w:eastAsia="Calibri" w:hAnsi="Times New Roman" w:cs="Times New Roman"/>
          <w:b/>
          <w:sz w:val="28"/>
          <w:szCs w:val="28"/>
        </w:rPr>
        <w:t>ПИ 16095.28.137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F52A6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9321 </w:t>
      </w:r>
      <w:r w:rsidRPr="00F52A6F">
        <w:rPr>
          <w:rFonts w:ascii="Times New Roman" w:eastAsia="Calibri" w:hAnsi="Times New Roman" w:cs="Times New Roman"/>
          <w:sz w:val="28"/>
          <w:szCs w:val="28"/>
        </w:rPr>
        <w:t>кв.м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в землището на с.Горичане, община Шабла определящ площадка за фундамент с размери съгласно мотивирано предложение за ПУП-ПЗ и  съобразно  ОУП на община Шабла с предвиждане /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F52A6F">
        <w:rPr>
          <w:rFonts w:ascii="Times New Roman" w:eastAsia="Calibri" w:hAnsi="Times New Roman" w:cs="Times New Roman"/>
          <w:sz w:val="28"/>
          <w:szCs w:val="28"/>
        </w:rPr>
        <w:t>, диаметър на ротора  до 163 м. и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в зона утвърдената  с решение на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>- Шабла №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F52A6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F52A6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014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0A3EFA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E1061" w:rsidRDefault="009E1061" w:rsidP="005026EC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5026EC" w:rsidRPr="00001DAC" w:rsidRDefault="005026EC" w:rsidP="005026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01D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001D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001D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Задание по чл.125 от ЗУТ и разрешение за изработване на ПУП – ПЗ за ПИ 16095.28.135  в землището на с.Горичане, община Шабла.</w:t>
      </w:r>
    </w:p>
    <w:p w:rsidR="005026EC" w:rsidRPr="00F52A6F" w:rsidRDefault="005026EC" w:rsidP="005026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№59: 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ЗУТ, ,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докл.записка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вх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.№ К-</w:t>
      </w:r>
      <w:r w:rsidRPr="00F52A6F">
        <w:rPr>
          <w:rFonts w:ascii="Times New Roman" w:eastAsia="Calibri" w:hAnsi="Times New Roman" w:cs="Times New Roman"/>
          <w:sz w:val="28"/>
          <w:szCs w:val="28"/>
        </w:rPr>
        <w:t>204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</w:rPr>
        <w:t>14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.1</w:t>
      </w:r>
      <w:r w:rsidRPr="00F52A6F">
        <w:rPr>
          <w:rFonts w:ascii="Times New Roman" w:eastAsia="Calibri" w:hAnsi="Times New Roman" w:cs="Times New Roman"/>
          <w:sz w:val="28"/>
          <w:szCs w:val="28"/>
        </w:rPr>
        <w:t>2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.2023 </w:t>
      </w:r>
      <w:proofErr w:type="gram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F52A6F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</w:p>
    <w:p w:rsidR="005026EC" w:rsidRPr="00F52A6F" w:rsidRDefault="005026EC" w:rsidP="00502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добрява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заданието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проектиране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чл.125 и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разрешава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 –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План за застрояване на </w:t>
      </w:r>
      <w:r w:rsidRPr="00F52A6F">
        <w:rPr>
          <w:rFonts w:ascii="Times New Roman" w:eastAsia="Calibri" w:hAnsi="Times New Roman" w:cs="Times New Roman"/>
          <w:b/>
          <w:sz w:val="28"/>
          <w:szCs w:val="28"/>
        </w:rPr>
        <w:t>ПИ 16095.28.135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площ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F52A6F">
        <w:rPr>
          <w:rFonts w:ascii="Times New Roman" w:eastAsia="Calibri" w:hAnsi="Times New Roman" w:cs="Times New Roman"/>
          <w:b/>
          <w:sz w:val="28"/>
          <w:szCs w:val="28"/>
        </w:rPr>
        <w:t>10226</w:t>
      </w:r>
      <w:r w:rsidRPr="00F52A6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</w:rPr>
        <w:t>кв.м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в землището на с.Горичане, община Шабла определящ площадка за фундамент с размери съгласно мотивирано предложение за ПУП-ПЗ и съобразно  ОУП на община Шабла с предвиждане /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Тевк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/-терен за техническа инфраструктура за изграждане на 1бр.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ветрогенератор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с мощност до 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8 МW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, диаметър на </w:t>
      </w:r>
      <w:r w:rsidRPr="00F52A6F">
        <w:rPr>
          <w:rFonts w:ascii="Times New Roman" w:eastAsia="Calibri" w:hAnsi="Times New Roman" w:cs="Times New Roman"/>
          <w:sz w:val="28"/>
          <w:szCs w:val="28"/>
        </w:rPr>
        <w:lastRenderedPageBreak/>
        <w:t>ротора  до 163 м. и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височина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кулата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125м.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в зона утвърдената  с решение на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ОбС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>- Шабла№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>IX.II.I.I</w:t>
      </w:r>
      <w:r w:rsidRPr="00F52A6F">
        <w:rPr>
          <w:rFonts w:ascii="Times New Roman" w:eastAsia="Calibri" w:hAnsi="Times New Roman" w:cs="Times New Roman"/>
          <w:sz w:val="28"/>
          <w:szCs w:val="28"/>
        </w:rPr>
        <w:t>/20.10.2005г. Проекта да се съобрази с</w:t>
      </w:r>
      <w:r w:rsidRPr="00F52A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чл.42,ал.5 и ал.6, чл.35 съгласно правила и нормативи за прилагане  ОУП на община Шабла.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Наредба7/22.12.2003г.за правила и норми за устройство на отделни видове територии и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устройствени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зони, Наредба 8/14.06.2001г. за обема и съдържанието на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устроиствените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 планове. Наредба 16/9.06.2004г. за </w:t>
      </w:r>
      <w:proofErr w:type="spellStart"/>
      <w:r w:rsidRPr="00F52A6F">
        <w:rPr>
          <w:rFonts w:ascii="Times New Roman" w:eastAsia="Calibri" w:hAnsi="Times New Roman" w:cs="Times New Roman"/>
          <w:sz w:val="28"/>
          <w:szCs w:val="28"/>
        </w:rPr>
        <w:t>сервитутите</w:t>
      </w:r>
      <w:proofErr w:type="spellEnd"/>
      <w:r w:rsidRPr="00F52A6F">
        <w:rPr>
          <w:rFonts w:ascii="Times New Roman" w:eastAsia="Calibri" w:hAnsi="Times New Roman" w:cs="Times New Roman"/>
          <w:sz w:val="28"/>
          <w:szCs w:val="28"/>
        </w:rPr>
        <w:t xml:space="preserve"> на енергийните обекти. </w:t>
      </w:r>
      <w:r w:rsidRPr="00F52A6F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 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9E1061" w:rsidRDefault="009E1061" w:rsidP="009E10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 „въздържал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0A3EFA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26EE2" w:rsidRDefault="00826EE2" w:rsidP="005026E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01409" w:rsidRDefault="001B04C4" w:rsidP="00CB24BF">
      <w:pPr>
        <w:tabs>
          <w:tab w:val="left" w:pos="3780"/>
        </w:tabs>
        <w:spacing w:after="0"/>
      </w:pPr>
      <w:r>
        <w:tab/>
      </w:r>
      <w:r w:rsidR="00826EE2">
        <w:tab/>
      </w:r>
    </w:p>
    <w:p w:rsidR="001B04C4" w:rsidRPr="001B04C4" w:rsidRDefault="006A7795" w:rsidP="00CB24BF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9E1061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2FE5">
        <w:rPr>
          <w:rFonts w:ascii="Times New Roman" w:hAnsi="Times New Roman" w:cs="Times New Roman"/>
          <w:b/>
          <w:sz w:val="28"/>
          <w:szCs w:val="28"/>
        </w:rPr>
        <w:t>/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2FE5">
        <w:rPr>
          <w:rFonts w:ascii="Times New Roman" w:hAnsi="Times New Roman" w:cs="Times New Roman"/>
          <w:b/>
          <w:sz w:val="28"/>
          <w:szCs w:val="28"/>
        </w:rPr>
        <w:t>п  /</w:t>
      </w:r>
      <w:bookmarkStart w:id="0" w:name="_GoBack"/>
      <w:bookmarkEnd w:id="0"/>
    </w:p>
    <w:p w:rsidR="001B04C4" w:rsidRDefault="001B04C4" w:rsidP="00CB2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CB24BF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CB24BF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CB24BF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CB2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CB2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</w:t>
      </w:r>
      <w:r w:rsidR="006A7795">
        <w:rPr>
          <w:rFonts w:ascii="Times New Roman" w:hAnsi="Times New Roman" w:cs="Times New Roman"/>
          <w:b/>
          <w:sz w:val="28"/>
          <w:szCs w:val="28"/>
        </w:rPr>
        <w:t>Иванова</w:t>
      </w:r>
      <w:r w:rsidRPr="001B04C4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1B04C4" w:rsidRPr="001B04C4" w:rsidSect="006A779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44BA"/>
    <w:rsid w:val="00040319"/>
    <w:rsid w:val="000A3EFA"/>
    <w:rsid w:val="001B04C4"/>
    <w:rsid w:val="004F2FE5"/>
    <w:rsid w:val="005026EC"/>
    <w:rsid w:val="006A7795"/>
    <w:rsid w:val="00747143"/>
    <w:rsid w:val="00826EE2"/>
    <w:rsid w:val="009E1061"/>
    <w:rsid w:val="00C01409"/>
    <w:rsid w:val="00CB24BF"/>
    <w:rsid w:val="00E16B7E"/>
    <w:rsid w:val="00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13</cp:revision>
  <cp:lastPrinted>2024-01-16T12:07:00Z</cp:lastPrinted>
  <dcterms:created xsi:type="dcterms:W3CDTF">2019-11-08T12:47:00Z</dcterms:created>
  <dcterms:modified xsi:type="dcterms:W3CDTF">2024-01-16T12:11:00Z</dcterms:modified>
</cp:coreProperties>
</file>