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5D41C" w14:textId="79E1661F" w:rsidR="00562916" w:rsidRDefault="008C2B4E" w:rsidP="002C4D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B4E">
        <w:rPr>
          <w:rFonts w:ascii="Times New Roman" w:hAnsi="Times New Roman" w:cs="Times New Roman"/>
          <w:b/>
          <w:sz w:val="24"/>
          <w:szCs w:val="24"/>
        </w:rPr>
        <w:t xml:space="preserve">СЪОБЩЕНИЕ ОТНОСНО ПРОВЕЖДАНЕ НА ОБУЧЕНИЕ НА ЧЛЕНОВЕТЕ НА СИК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8C2B4E">
        <w:rPr>
          <w:rFonts w:ascii="Times New Roman" w:hAnsi="Times New Roman" w:cs="Times New Roman"/>
          <w:b/>
          <w:sz w:val="24"/>
          <w:szCs w:val="24"/>
        </w:rPr>
        <w:t xml:space="preserve">ПСИК НА 25.10.2023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8C2B4E">
        <w:rPr>
          <w:rFonts w:ascii="Times New Roman" w:hAnsi="Times New Roman" w:cs="Times New Roman"/>
          <w:b/>
          <w:sz w:val="24"/>
          <w:szCs w:val="24"/>
        </w:rPr>
        <w:t>.</w:t>
      </w:r>
    </w:p>
    <w:p w14:paraId="4DD0B852" w14:textId="31ECDA81" w:rsidR="008C2B4E" w:rsidRPr="008C2B4E" w:rsidRDefault="008C2B4E" w:rsidP="002C4DFE">
      <w:pPr>
        <w:jc w:val="both"/>
        <w:rPr>
          <w:rFonts w:ascii="Times New Roman" w:hAnsi="Times New Roman" w:cs="Times New Roman"/>
          <w:sz w:val="24"/>
          <w:szCs w:val="24"/>
        </w:rPr>
      </w:pPr>
      <w:r w:rsidRPr="008C2B4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25.10.2023 г. /сряда/ от 10.00 часа в </w:t>
      </w:r>
      <w:r w:rsidR="003A4804">
        <w:rPr>
          <w:rFonts w:ascii="Times New Roman" w:hAnsi="Times New Roman" w:cs="Times New Roman"/>
          <w:sz w:val="24"/>
          <w:szCs w:val="24"/>
        </w:rPr>
        <w:t>салона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A4804">
        <w:rPr>
          <w:rFonts w:ascii="Times New Roman" w:hAnsi="Times New Roman" w:cs="Times New Roman"/>
          <w:sz w:val="24"/>
          <w:szCs w:val="24"/>
        </w:rPr>
        <w:t>Народно читалище „Зора 1894“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ще се проведе обучение на членовете на Секционните избирателни комисии /СИК/ и Подвижната секционна избирателна комисия /ПСИК/ от представители на Общинска избирателна комисия – Шабла във връзка с предстоящите избори за общински съветници и за кметове на 29 октомври 2023 г.</w:t>
      </w:r>
    </w:p>
    <w:p w14:paraId="324DB902" w14:textId="77777777" w:rsidR="008C2B4E" w:rsidRDefault="008C2B4E" w:rsidP="002C4DFE">
      <w:pPr>
        <w:jc w:val="both"/>
      </w:pPr>
    </w:p>
    <w:sectPr w:rsidR="008C2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16"/>
    <w:rsid w:val="002C4DFE"/>
    <w:rsid w:val="003A4804"/>
    <w:rsid w:val="00562916"/>
    <w:rsid w:val="008C2B4E"/>
    <w:rsid w:val="00B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CFDF"/>
  <w15:chartTrackingRefBased/>
  <w15:docId w15:val="{47C6823F-0045-4065-97E2-878E51FC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C2B4E"/>
    <w:rPr>
      <w:b/>
      <w:bCs/>
    </w:rPr>
  </w:style>
  <w:style w:type="character" w:styleId="a5">
    <w:name w:val="Hyperlink"/>
    <w:basedOn w:val="a0"/>
    <w:uiPriority w:val="99"/>
    <w:semiHidden/>
    <w:unhideWhenUsed/>
    <w:rsid w:val="008C2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376</Characters>
  <Application>Microsoft Office Word</Application>
  <DocSecurity>0</DocSecurity>
  <Lines>3</Lines>
  <Paragraphs>1</Paragraphs>
  <ScaleCrop>false</ScaleCrop>
  <Company>OU Asen Zlatarov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Administrator</cp:lastModifiedBy>
  <cp:revision>18</cp:revision>
  <dcterms:created xsi:type="dcterms:W3CDTF">2023-10-21T06:27:00Z</dcterms:created>
  <dcterms:modified xsi:type="dcterms:W3CDTF">2023-10-23T07:16:00Z</dcterms:modified>
</cp:coreProperties>
</file>