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2814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На интернет страницата</w:t>
      </w:r>
      <w:bookmarkStart w:id="0" w:name="_GoBack"/>
      <w:bookmarkEnd w:id="0"/>
      <w:r w:rsidRPr="00682AA1">
        <w:rPr>
          <w:rFonts w:ascii="Verdana" w:hAnsi="Verdana"/>
          <w:sz w:val="24"/>
          <w:szCs w:val="24"/>
        </w:rPr>
        <w:t xml:space="preserve"> на Министерство на електронното управление са публикувани 6 електронни услуги, свързани с изборите за народни представители на 02.04.2023 г.</w:t>
      </w:r>
    </w:p>
    <w:p w14:paraId="6DFE63CD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 </w:t>
      </w:r>
    </w:p>
    <w:p w14:paraId="534795D3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910001 Подаване на заявление за вписване в избирателния списък по настоящ адрес в изборите за народни представители на 2 април 2023 г. (чл. 36, ал. 1, ал. 3 и 4 ИК) </w:t>
      </w:r>
    </w:p>
    <w:p w14:paraId="7C4B9E49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https://egov.bg/wps/portal/egov/dostavchitsi%20na%20uslugi/obshtinski%20administratsii/unificirani%20uslugi/910001</w:t>
      </w:r>
    </w:p>
    <w:p w14:paraId="7C04402A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 </w:t>
      </w:r>
    </w:p>
    <w:p w14:paraId="4A1E8FF5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910002  Подаване на заявление за гласуване с подвижна избирателна кутия в изборите на 2 април 2023 г. (по чл. 37, ал. 1 и 2 ИК)</w:t>
      </w:r>
    </w:p>
    <w:p w14:paraId="118577DC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https://egov.bg/wps/portal/egov/dostavchitsi%20na%20uslugi/obshtinski%20administratsii/unificirani%20uslugi/910002</w:t>
      </w:r>
    </w:p>
    <w:p w14:paraId="4853DBD5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 </w:t>
      </w:r>
    </w:p>
    <w:p w14:paraId="54255AF6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910003 Подаване на заявление за вписване в избирателния списък в изборите за народни представители на 2 април 2023 г. (чл. 27, ал. 3 и 4 във връзка чл. 243 и чл. 251 ИК)</w:t>
      </w:r>
    </w:p>
    <w:p w14:paraId="381F6E61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https://egov.bg/wps/portal/egov/dostavchitsi%20na%20uslugi/obshtinski%20administratsii/unificirani%20uslugi/910003</w:t>
      </w:r>
    </w:p>
    <w:p w14:paraId="28DA3F01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 </w:t>
      </w:r>
    </w:p>
    <w:p w14:paraId="57AFD2F1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910004 Подаване на заявление за отстраняване на </w:t>
      </w:r>
      <w:proofErr w:type="spellStart"/>
      <w:r w:rsidRPr="00682AA1">
        <w:rPr>
          <w:rFonts w:ascii="Verdana" w:hAnsi="Verdana"/>
          <w:sz w:val="24"/>
          <w:szCs w:val="24"/>
        </w:rPr>
        <w:t>непълноти</w:t>
      </w:r>
      <w:proofErr w:type="spellEnd"/>
      <w:r w:rsidRPr="00682AA1">
        <w:rPr>
          <w:rFonts w:ascii="Verdana" w:hAnsi="Verdana"/>
          <w:sz w:val="24"/>
          <w:szCs w:val="24"/>
        </w:rPr>
        <w:t xml:space="preserve"> и грешки в избирателния списък изборите за народни представители на 2 април 2023 г. (по чл. 43, ал. 1, изр. 1  ИК)</w:t>
      </w:r>
    </w:p>
    <w:p w14:paraId="0F3C4FA1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https://egov.bg/wps/portal/egov/dostavchitsi%20na%20uslugi/obshtinski%20administratsii/unificirani%20uslugi/910004</w:t>
      </w:r>
    </w:p>
    <w:p w14:paraId="17C7926E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 </w:t>
      </w:r>
    </w:p>
    <w:p w14:paraId="5E494F9D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910005 Подаване на заявление за изключване от списъка на заличените лица преди предаване на избирателния списък на СИК в изборите за народни представители на 2 април 2023 г. (чл. 39, ал. 2 – 6 ИК)</w:t>
      </w:r>
    </w:p>
    <w:p w14:paraId="3D802914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https://egov.bg/wps/portal/egov/dostavchitsi%20na%20uslugi/obshtinski%20administratsii/unificirani%20uslugi/910005</w:t>
      </w:r>
    </w:p>
    <w:p w14:paraId="78B4C572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 </w:t>
      </w:r>
    </w:p>
    <w:p w14:paraId="4A0796CE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 xml:space="preserve">910008 Подаване на заявление – декларация за изключване от Списъка на заличените лица от избирател, заявил, че ще гласува извън страната </w:t>
      </w:r>
      <w:r w:rsidRPr="00682AA1">
        <w:rPr>
          <w:rFonts w:ascii="Verdana" w:hAnsi="Verdana"/>
          <w:sz w:val="24"/>
          <w:szCs w:val="24"/>
        </w:rPr>
        <w:lastRenderedPageBreak/>
        <w:t>и заличен от избирателния списък по постоянния му адрес на това основание преди предаването на избирателния списък на СИК в изборите за народни представители на 2 април 2023 г. (чл. 252, ал. 2 във връзка с чл. 39, ал. 2 ИК)</w:t>
      </w:r>
    </w:p>
    <w:p w14:paraId="2031485C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https://egov.bg/wps/portal/egov/dostavchitsi%20na%20uslugi/obshtinski%20administratsii/unificirani%20uslugi/910008</w:t>
      </w:r>
    </w:p>
    <w:p w14:paraId="1DB1BE00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</w:p>
    <w:p w14:paraId="46D2D1E7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В прикачен файл e писмо от Администрацията на МС относно организационните и технически дейности по осигуряване на изборни книжа и материали, което вероятно вече сте получили. В писмото се съдържат отговори на част от поставените от Вас въпроси относно преградите и параваните за гласуване, визирани в чл. 218 от ИК.</w:t>
      </w:r>
    </w:p>
    <w:p w14:paraId="20CB64D6" w14:textId="77777777" w:rsidR="00682AA1" w:rsidRPr="00682AA1" w:rsidRDefault="00682AA1" w:rsidP="00682AA1">
      <w:pPr>
        <w:jc w:val="both"/>
        <w:rPr>
          <w:rFonts w:ascii="Verdana" w:hAnsi="Verdana"/>
          <w:sz w:val="24"/>
          <w:szCs w:val="24"/>
        </w:rPr>
      </w:pPr>
      <w:r w:rsidRPr="00682AA1">
        <w:rPr>
          <w:rFonts w:ascii="Verdana" w:hAnsi="Verdana"/>
          <w:sz w:val="24"/>
          <w:szCs w:val="24"/>
        </w:rPr>
        <w:t>При получаване на отговори на останалите въпроси, същите ще Ви бъдат изпратени своевременно.</w:t>
      </w:r>
    </w:p>
    <w:p w14:paraId="0774F381" w14:textId="77777777" w:rsidR="00CD65FC" w:rsidRDefault="00CD65FC"/>
    <w:sectPr w:rsidR="00CD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28"/>
    <w:rsid w:val="00000A4D"/>
    <w:rsid w:val="00335BA8"/>
    <w:rsid w:val="00430059"/>
    <w:rsid w:val="00491357"/>
    <w:rsid w:val="00682AA1"/>
    <w:rsid w:val="00944FA5"/>
    <w:rsid w:val="00AE3828"/>
    <w:rsid w:val="00C27E52"/>
    <w:rsid w:val="00C33DF0"/>
    <w:rsid w:val="00CD65FC"/>
    <w:rsid w:val="00F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B402-6B7D-402F-8299-2B740D2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>OU Asen Zlatarov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2023-03-10T14:07:00Z</dcterms:created>
  <dcterms:modified xsi:type="dcterms:W3CDTF">2023-03-10T14:07:00Z</dcterms:modified>
</cp:coreProperties>
</file>