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B13B" w14:textId="1E889FC7" w:rsidR="00EF583C" w:rsidRPr="00463E3B" w:rsidRDefault="00EF583C" w:rsidP="00677FE7">
      <w:pPr>
        <w:spacing w:before="120" w:after="120" w:line="360" w:lineRule="auto"/>
        <w:jc w:val="center"/>
        <w:rPr>
          <w:rFonts w:ascii="Verdana" w:eastAsia="Calibri" w:hAnsi="Verdana"/>
          <w:b/>
          <w:bCs/>
          <w:color w:val="F88630"/>
          <w:sz w:val="44"/>
          <w:szCs w:val="44"/>
          <w:lang w:val="bg-BG"/>
        </w:rPr>
      </w:pPr>
      <w:bookmarkStart w:id="0" w:name="_GoBack"/>
      <w:bookmarkEnd w:id="0"/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bg-BG"/>
        </w:rPr>
        <w:t>П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en-US"/>
        </w:rPr>
        <w:t xml:space="preserve"> 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bg-BG"/>
        </w:rPr>
        <w:t>Р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en-US"/>
        </w:rPr>
        <w:t xml:space="preserve"> 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bg-BG"/>
        </w:rPr>
        <w:t>О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en-US"/>
        </w:rPr>
        <w:t xml:space="preserve"> 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bg-BG"/>
        </w:rPr>
        <w:t>Г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en-US"/>
        </w:rPr>
        <w:t xml:space="preserve"> 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bg-BG"/>
        </w:rPr>
        <w:t>Р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en-US"/>
        </w:rPr>
        <w:t xml:space="preserve"> 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bg-BG"/>
        </w:rPr>
        <w:t>А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en-US"/>
        </w:rPr>
        <w:t xml:space="preserve"> 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bg-BG"/>
        </w:rPr>
        <w:t>М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en-US"/>
        </w:rPr>
        <w:t xml:space="preserve"> </w:t>
      </w:r>
      <w:r w:rsidRPr="00EF583C">
        <w:rPr>
          <w:rFonts w:ascii="Verdana" w:eastAsia="Calibri" w:hAnsi="Verdana"/>
          <w:b/>
          <w:bCs/>
          <w:color w:val="F88630"/>
          <w:sz w:val="44"/>
          <w:szCs w:val="44"/>
          <w:lang w:val="bg-BG"/>
        </w:rPr>
        <w:t>А</w:t>
      </w:r>
    </w:p>
    <w:p w14:paraId="6C4F0B4F" w14:textId="67E06333" w:rsidR="00EF583C" w:rsidRPr="002B1FB7" w:rsidRDefault="00EF583C" w:rsidP="00677FE7">
      <w:pPr>
        <w:spacing w:before="120" w:after="120" w:line="360" w:lineRule="auto"/>
        <w:jc w:val="center"/>
        <w:rPr>
          <w:rFonts w:ascii="Verdana" w:eastAsia="Calibri" w:hAnsi="Verdana"/>
          <w:b/>
          <w:bCs/>
          <w:color w:val="002B82"/>
          <w:sz w:val="28"/>
          <w:szCs w:val="28"/>
          <w:lang w:val="bg-BG"/>
        </w:rPr>
      </w:pPr>
      <w:bookmarkStart w:id="1" w:name="_Hlk117943835"/>
      <w:r w:rsidRPr="00EF583C">
        <w:rPr>
          <w:rFonts w:ascii="Verdana" w:eastAsia="Calibri" w:hAnsi="Verdana"/>
          <w:b/>
          <w:bCs/>
          <w:color w:val="002B82"/>
          <w:sz w:val="28"/>
          <w:szCs w:val="28"/>
          <w:lang w:val="bg-BG"/>
        </w:rPr>
        <w:t>ЗИМЕН ФЕСТИВАЛ ПОСВЕТЕН НА ЧЕРВЕНОГУШАТА ГЪСКА</w:t>
      </w:r>
    </w:p>
    <w:p w14:paraId="264A8D7F" w14:textId="31F13C90" w:rsidR="00BE1BC9" w:rsidRPr="00EF583C" w:rsidRDefault="00BE1BC9" w:rsidP="00677FE7">
      <w:pPr>
        <w:spacing w:before="120" w:after="120" w:line="360" w:lineRule="auto"/>
        <w:jc w:val="center"/>
        <w:rPr>
          <w:rFonts w:ascii="Verdana" w:eastAsia="Calibri" w:hAnsi="Verdana"/>
          <w:b/>
          <w:bCs/>
          <w:color w:val="002B82"/>
          <w:sz w:val="32"/>
          <w:szCs w:val="32"/>
          <w:lang w:val="bg-BG"/>
        </w:rPr>
      </w:pPr>
      <w:r w:rsidRPr="002B1FB7">
        <w:rPr>
          <w:rFonts w:ascii="Verdana" w:eastAsia="Calibri" w:hAnsi="Verdana"/>
          <w:b/>
          <w:bCs/>
          <w:color w:val="002B82"/>
          <w:sz w:val="32"/>
          <w:szCs w:val="32"/>
          <w:lang w:val="bg-BG"/>
        </w:rPr>
        <w:t>„ШАБЛА И ПТИЦИТЕ“</w:t>
      </w:r>
      <w:r w:rsidR="00184119" w:rsidRPr="002B1FB7">
        <w:rPr>
          <w:rFonts w:ascii="Verdana" w:eastAsia="Calibri" w:hAnsi="Verdana"/>
          <w:b/>
          <w:bCs/>
          <w:color w:val="002B82"/>
          <w:sz w:val="32"/>
          <w:szCs w:val="32"/>
          <w:lang w:val="bg-BG"/>
        </w:rPr>
        <w:t xml:space="preserve"> 2022</w:t>
      </w:r>
      <w:bookmarkEnd w:id="1"/>
    </w:p>
    <w:p w14:paraId="39A9D8D0" w14:textId="3E8297AC" w:rsidR="00EF583C" w:rsidRPr="00EF583C" w:rsidRDefault="00EF583C" w:rsidP="005E4915">
      <w:pPr>
        <w:shd w:val="clear" w:color="auto" w:fill="F88630"/>
        <w:spacing w:before="120" w:after="120" w:line="360" w:lineRule="auto"/>
        <w:jc w:val="both"/>
        <w:rPr>
          <w:rFonts w:ascii="Verdana" w:eastAsia="Calibri" w:hAnsi="Verdana"/>
          <w:b/>
          <w:bCs/>
          <w:color w:val="002060"/>
          <w:lang w:val="bg-BG"/>
        </w:rPr>
      </w:pPr>
      <w:r w:rsidRPr="00EF583C">
        <w:rPr>
          <w:rFonts w:ascii="Verdana" w:eastAsia="Calibri" w:hAnsi="Verdana"/>
          <w:b/>
          <w:bCs/>
          <w:color w:val="002060"/>
          <w:lang w:val="bg-BG"/>
        </w:rPr>
        <w:t>1-ви ден</w:t>
      </w:r>
      <w:r w:rsidRPr="00EF583C">
        <w:rPr>
          <w:rFonts w:ascii="Verdana" w:eastAsia="Calibri" w:hAnsi="Verdana"/>
          <w:b/>
          <w:bCs/>
          <w:color w:val="002060"/>
          <w:lang w:val="en-US"/>
        </w:rPr>
        <w:t xml:space="preserve">: </w:t>
      </w:r>
      <w:r w:rsidR="005E4915">
        <w:rPr>
          <w:rFonts w:ascii="Verdana" w:eastAsia="Calibri" w:hAnsi="Verdana"/>
          <w:b/>
          <w:bCs/>
          <w:color w:val="002060"/>
          <w:lang w:val="en-US"/>
        </w:rPr>
        <w:tab/>
      </w:r>
      <w:r w:rsidR="005E4915">
        <w:rPr>
          <w:rFonts w:ascii="Verdana" w:eastAsia="Calibri" w:hAnsi="Verdana"/>
          <w:b/>
          <w:bCs/>
          <w:color w:val="002060"/>
          <w:lang w:val="en-US"/>
        </w:rPr>
        <w:tab/>
      </w:r>
      <w:r w:rsidRPr="00EF583C">
        <w:rPr>
          <w:rFonts w:ascii="Verdana" w:eastAsia="Calibri" w:hAnsi="Verdana"/>
          <w:b/>
          <w:bCs/>
          <w:color w:val="002060"/>
          <w:lang w:val="bg-BG"/>
        </w:rPr>
        <w:t>17 декември (събота)</w:t>
      </w:r>
    </w:p>
    <w:p w14:paraId="43EF6640" w14:textId="77777777" w:rsidR="00EF583C" w:rsidRPr="00EF583C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b/>
          <w:bCs/>
          <w:lang w:val="bg-BG"/>
        </w:rPr>
      </w:pPr>
    </w:p>
    <w:p w14:paraId="5232720D" w14:textId="1EB15D79" w:rsidR="00EF583C" w:rsidRPr="00EF583C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b/>
          <w:bCs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 xml:space="preserve">10:30 ч. </w:t>
      </w:r>
      <w:r w:rsidR="00E70525" w:rsidRPr="00EF583C">
        <w:rPr>
          <w:rFonts w:ascii="Verdana" w:eastAsia="Calibri" w:hAnsi="Verdana"/>
          <w:b/>
          <w:bCs/>
          <w:color w:val="002060"/>
          <w:lang w:val="bg-BG"/>
        </w:rPr>
        <w:t xml:space="preserve">ОФИЦИАЛНО ОТКРИВАНЕ НА ФЕСТИВАЛА </w:t>
      </w:r>
    </w:p>
    <w:p w14:paraId="744E3D87" w14:textId="155BADA5" w:rsidR="00EF583C" w:rsidRPr="00EF583C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b/>
          <w:bCs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>10:45 ч</w:t>
      </w:r>
      <w:r w:rsidRPr="00EF583C">
        <w:rPr>
          <w:rFonts w:ascii="Verdana" w:eastAsia="Calibri" w:hAnsi="Verdana"/>
          <w:b/>
          <w:bCs/>
          <w:lang w:val="bg-BG"/>
        </w:rPr>
        <w:t>.</w:t>
      </w:r>
      <w:r w:rsidRPr="00EF583C">
        <w:rPr>
          <w:rFonts w:ascii="Verdana" w:eastAsia="Calibri" w:hAnsi="Verdana"/>
          <w:lang w:val="bg-BG"/>
        </w:rPr>
        <w:t xml:space="preserve"> </w:t>
      </w:r>
      <w:r w:rsidR="00E70525" w:rsidRPr="00EF583C">
        <w:rPr>
          <w:rFonts w:ascii="Verdana" w:eastAsia="Calibri" w:hAnsi="Verdana"/>
          <w:b/>
          <w:bCs/>
          <w:color w:val="002060"/>
          <w:lang w:val="bg-BG"/>
        </w:rPr>
        <w:t>Изпълнение на Танцов състав „</w:t>
      </w:r>
      <w:proofErr w:type="spellStart"/>
      <w:r w:rsidR="00E70525" w:rsidRPr="00EF583C">
        <w:rPr>
          <w:rFonts w:ascii="Verdana" w:eastAsia="Calibri" w:hAnsi="Verdana"/>
          <w:b/>
          <w:bCs/>
          <w:color w:val="002060"/>
          <w:lang w:val="bg-BG"/>
        </w:rPr>
        <w:t>Бърборино</w:t>
      </w:r>
      <w:proofErr w:type="spellEnd"/>
      <w:r w:rsidR="00E70525" w:rsidRPr="00EF583C">
        <w:rPr>
          <w:rFonts w:ascii="Verdana" w:eastAsia="Calibri" w:hAnsi="Verdana"/>
          <w:b/>
          <w:bCs/>
          <w:color w:val="002060"/>
          <w:lang w:val="bg-BG"/>
        </w:rPr>
        <w:t>“</w:t>
      </w:r>
    </w:p>
    <w:p w14:paraId="5410A077" w14:textId="6DA54F5D" w:rsidR="00511B51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>10:30-13:00 ч</w:t>
      </w:r>
      <w:r w:rsidRPr="00EF583C">
        <w:rPr>
          <w:rFonts w:ascii="Verdana" w:eastAsia="Calibri" w:hAnsi="Verdana"/>
          <w:b/>
          <w:bCs/>
          <w:lang w:val="bg-BG"/>
        </w:rPr>
        <w:t>.</w:t>
      </w:r>
      <w:r w:rsidRPr="00EF583C">
        <w:rPr>
          <w:rFonts w:ascii="Verdana" w:eastAsia="Calibri" w:hAnsi="Verdana"/>
          <w:lang w:val="bg-BG"/>
        </w:rPr>
        <w:t xml:space="preserve">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 xml:space="preserve">Зимен Фест базар </w:t>
      </w:r>
      <w:r w:rsidR="00511B51" w:rsidRPr="00722E00">
        <w:rPr>
          <w:rFonts w:ascii="Verdana" w:eastAsia="Calibri" w:hAnsi="Verdana"/>
          <w:b/>
          <w:bCs/>
          <w:color w:val="002060"/>
          <w:lang w:val="bg-BG"/>
        </w:rPr>
        <w:t xml:space="preserve">и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>Творчески ателиета</w:t>
      </w:r>
    </w:p>
    <w:p w14:paraId="21C0CF38" w14:textId="58F542CD" w:rsidR="00EF583C" w:rsidRPr="00EF583C" w:rsidRDefault="00EF583C" w:rsidP="00677FE7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Verdana" w:eastAsia="Calibri" w:hAnsi="Verdana"/>
          <w:color w:val="F27936"/>
          <w:lang w:val="bg-BG"/>
        </w:rPr>
      </w:pPr>
      <w:r w:rsidRPr="00EF583C">
        <w:rPr>
          <w:rFonts w:ascii="Verdana" w:eastAsia="Calibri" w:hAnsi="Verdana"/>
          <w:color w:val="F27936"/>
          <w:lang w:val="bg-BG"/>
        </w:rPr>
        <w:t>Ателие за игри с аниматори</w:t>
      </w:r>
    </w:p>
    <w:p w14:paraId="7CDA5169" w14:textId="738216E9" w:rsidR="00EF583C" w:rsidRPr="00EF583C" w:rsidRDefault="00EF583C" w:rsidP="00677FE7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Verdana" w:eastAsia="Calibri" w:hAnsi="Verdana"/>
          <w:color w:val="F27936"/>
          <w:lang w:val="bg-BG"/>
        </w:rPr>
      </w:pPr>
      <w:r w:rsidRPr="00EF583C">
        <w:rPr>
          <w:rFonts w:ascii="Verdana" w:eastAsia="Calibri" w:hAnsi="Verdana"/>
          <w:color w:val="F27936"/>
          <w:lang w:val="bg-BG"/>
        </w:rPr>
        <w:t>Ателие за изработка и продажба на ръчни сувенири</w:t>
      </w:r>
    </w:p>
    <w:p w14:paraId="5E722094" w14:textId="62E721E5" w:rsidR="00EF583C" w:rsidRPr="00EF583C" w:rsidRDefault="00EF583C" w:rsidP="00677FE7">
      <w:pPr>
        <w:numPr>
          <w:ilvl w:val="0"/>
          <w:numId w:val="8"/>
        </w:numPr>
        <w:spacing w:before="120" w:after="120" w:line="360" w:lineRule="auto"/>
        <w:contextualSpacing/>
        <w:jc w:val="both"/>
        <w:rPr>
          <w:rFonts w:ascii="Verdana" w:eastAsia="Calibri" w:hAnsi="Verdana"/>
          <w:color w:val="F27936"/>
          <w:lang w:val="bg-BG"/>
        </w:rPr>
      </w:pPr>
      <w:bookmarkStart w:id="2" w:name="_Hlk117944057"/>
      <w:r w:rsidRPr="00EF583C">
        <w:rPr>
          <w:rFonts w:ascii="Verdana" w:eastAsia="Calibri" w:hAnsi="Verdana"/>
          <w:color w:val="F27936"/>
          <w:lang w:val="bg-BG"/>
        </w:rPr>
        <w:t xml:space="preserve">Зимни лакомства - </w:t>
      </w:r>
      <w:proofErr w:type="spellStart"/>
      <w:r w:rsidRPr="00EF583C">
        <w:rPr>
          <w:rFonts w:ascii="Verdana" w:eastAsia="Calibri" w:hAnsi="Verdana"/>
          <w:color w:val="F27936"/>
          <w:lang w:val="bg-BG"/>
        </w:rPr>
        <w:t>гре</w:t>
      </w:r>
      <w:r w:rsidR="00C451BC">
        <w:rPr>
          <w:rFonts w:ascii="Verdana" w:eastAsia="Calibri" w:hAnsi="Verdana"/>
          <w:color w:val="F27936"/>
          <w:lang w:val="bg-BG"/>
        </w:rPr>
        <w:t>я</w:t>
      </w:r>
      <w:r w:rsidRPr="00EF583C">
        <w:rPr>
          <w:rFonts w:ascii="Verdana" w:eastAsia="Calibri" w:hAnsi="Verdana"/>
          <w:color w:val="F27936"/>
          <w:lang w:val="bg-BG"/>
        </w:rPr>
        <w:t>но</w:t>
      </w:r>
      <w:proofErr w:type="spellEnd"/>
      <w:r w:rsidRPr="00EF583C">
        <w:rPr>
          <w:rFonts w:ascii="Verdana" w:eastAsia="Calibri" w:hAnsi="Verdana"/>
          <w:color w:val="F27936"/>
          <w:lang w:val="bg-BG"/>
        </w:rPr>
        <w:t xml:space="preserve"> вино, наденички и месни деликатеси</w:t>
      </w:r>
      <w:bookmarkEnd w:id="2"/>
      <w:r w:rsidRPr="00EF583C">
        <w:rPr>
          <w:rFonts w:ascii="Verdana" w:eastAsia="Calibri" w:hAnsi="Verdana"/>
          <w:color w:val="F27936"/>
          <w:lang w:val="bg-BG"/>
        </w:rPr>
        <w:t xml:space="preserve">, сладки, бонбони и др. </w:t>
      </w:r>
      <w:r w:rsidR="00194218">
        <w:rPr>
          <w:rFonts w:ascii="Verdana" w:eastAsia="Calibri" w:hAnsi="Verdana"/>
          <w:color w:val="F27936"/>
          <w:lang w:val="bg-BG"/>
        </w:rPr>
        <w:t xml:space="preserve">коледни </w:t>
      </w:r>
      <w:r w:rsidRPr="00EF583C">
        <w:rPr>
          <w:rFonts w:ascii="Verdana" w:eastAsia="Calibri" w:hAnsi="Verdana"/>
          <w:color w:val="F27936"/>
          <w:lang w:val="bg-BG"/>
        </w:rPr>
        <w:t>лакомства</w:t>
      </w:r>
    </w:p>
    <w:p w14:paraId="5B58BC49" w14:textId="77777777" w:rsidR="00EF583C" w:rsidRPr="00EF583C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>11:00 ч.</w:t>
      </w:r>
      <w:r w:rsidRPr="00EF583C">
        <w:rPr>
          <w:rFonts w:ascii="Verdana" w:eastAsia="Calibri" w:hAnsi="Verdana"/>
          <w:color w:val="F27936"/>
          <w:lang w:val="bg-BG"/>
        </w:rPr>
        <w:t xml:space="preserve">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>Откриване на Изложба с литографии и детски рисунки</w:t>
      </w:r>
      <w:r w:rsidRPr="00EF583C">
        <w:rPr>
          <w:rFonts w:ascii="Verdana" w:eastAsia="Calibri" w:hAnsi="Verdana"/>
          <w:b/>
          <w:bCs/>
          <w:color w:val="002060"/>
          <w:lang w:val="en-US"/>
        </w:rPr>
        <w:t xml:space="preserve">,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 xml:space="preserve">посветени на </w:t>
      </w:r>
      <w:proofErr w:type="spellStart"/>
      <w:r w:rsidRPr="00EF583C">
        <w:rPr>
          <w:rFonts w:ascii="Verdana" w:eastAsia="Calibri" w:hAnsi="Verdana"/>
          <w:b/>
          <w:bCs/>
          <w:color w:val="002060"/>
          <w:lang w:val="bg-BG"/>
        </w:rPr>
        <w:t>червеногушата</w:t>
      </w:r>
      <w:proofErr w:type="spellEnd"/>
      <w:r w:rsidRPr="00EF583C">
        <w:rPr>
          <w:rFonts w:ascii="Verdana" w:eastAsia="Calibri" w:hAnsi="Verdana"/>
          <w:b/>
          <w:bCs/>
          <w:color w:val="002060"/>
          <w:lang w:val="bg-BG"/>
        </w:rPr>
        <w:t xml:space="preserve"> гъска</w:t>
      </w:r>
    </w:p>
    <w:p w14:paraId="763C1349" w14:textId="77777777" w:rsidR="00EF583C" w:rsidRPr="00EF583C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color w:val="002060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>11:15 ч</w:t>
      </w:r>
      <w:r w:rsidRPr="00F86714">
        <w:rPr>
          <w:rFonts w:ascii="Verdana" w:eastAsia="Calibri" w:hAnsi="Verdana"/>
          <w:b/>
          <w:bCs/>
          <w:color w:val="E36C0A" w:themeColor="accent6" w:themeShade="BF"/>
          <w:lang w:val="bg-BG"/>
        </w:rPr>
        <w:t>.</w:t>
      </w:r>
      <w:r w:rsidRPr="00EF583C">
        <w:rPr>
          <w:rFonts w:ascii="Verdana" w:eastAsia="Calibri" w:hAnsi="Verdana"/>
          <w:b/>
          <w:bCs/>
          <w:lang w:val="bg-BG"/>
        </w:rPr>
        <w:t xml:space="preserve">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 xml:space="preserve">Викторина за </w:t>
      </w:r>
      <w:proofErr w:type="spellStart"/>
      <w:r w:rsidRPr="00EF583C">
        <w:rPr>
          <w:rFonts w:ascii="Verdana" w:eastAsia="Calibri" w:hAnsi="Verdana"/>
          <w:b/>
          <w:bCs/>
          <w:color w:val="002060"/>
          <w:lang w:val="bg-BG"/>
        </w:rPr>
        <w:t>Червеногушка</w:t>
      </w:r>
      <w:proofErr w:type="spellEnd"/>
      <w:r w:rsidRPr="00EF583C">
        <w:rPr>
          <w:rFonts w:ascii="Verdana" w:eastAsia="Calibri" w:hAnsi="Verdana"/>
          <w:color w:val="002060"/>
          <w:lang w:val="bg-BG"/>
        </w:rPr>
        <w:t xml:space="preserve"> </w:t>
      </w:r>
    </w:p>
    <w:p w14:paraId="79BCBE65" w14:textId="4AE51561" w:rsidR="00EF583C" w:rsidRPr="00EF583C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highlight w:val="yellow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>11:30 ч</w:t>
      </w:r>
      <w:r w:rsidRPr="00F86714">
        <w:rPr>
          <w:rFonts w:ascii="Verdana" w:eastAsia="Calibri" w:hAnsi="Verdana"/>
          <w:b/>
          <w:bCs/>
          <w:color w:val="F27936"/>
          <w:lang w:val="bg-BG"/>
        </w:rPr>
        <w:t xml:space="preserve">. </w:t>
      </w:r>
      <w:r w:rsidR="00F86714" w:rsidRPr="00F86714">
        <w:rPr>
          <w:rFonts w:ascii="Verdana" w:eastAsia="Calibri" w:hAnsi="Verdana"/>
          <w:b/>
          <w:bCs/>
          <w:color w:val="002060"/>
          <w:lang w:val="bg-BG"/>
        </w:rPr>
        <w:t xml:space="preserve">Приказка в </w:t>
      </w:r>
      <w:r w:rsidRPr="00F86714">
        <w:rPr>
          <w:rFonts w:ascii="Verdana" w:eastAsia="Calibri" w:hAnsi="Verdana"/>
          <w:b/>
          <w:bCs/>
          <w:color w:val="002060"/>
          <w:lang w:val="bg-BG"/>
        </w:rPr>
        <w:t>рисунк</w:t>
      </w:r>
      <w:r w:rsidR="00F86714" w:rsidRPr="00F86714">
        <w:rPr>
          <w:rFonts w:ascii="Verdana" w:eastAsia="Calibri" w:hAnsi="Verdana"/>
          <w:b/>
          <w:bCs/>
          <w:color w:val="002060"/>
          <w:lang w:val="bg-BG"/>
        </w:rPr>
        <w:t>и</w:t>
      </w:r>
      <w:r w:rsidRPr="00F86714">
        <w:rPr>
          <w:rFonts w:ascii="Verdana" w:eastAsia="Calibri" w:hAnsi="Verdana"/>
          <w:b/>
          <w:bCs/>
          <w:color w:val="002060"/>
          <w:lang w:val="bg-BG"/>
        </w:rPr>
        <w:t xml:space="preserve"> с бате Ицо</w:t>
      </w:r>
      <w:r w:rsidRPr="00EF583C">
        <w:rPr>
          <w:rFonts w:ascii="Verdana" w:eastAsia="Calibri" w:hAnsi="Verdana"/>
          <w:color w:val="002060"/>
          <w:lang w:val="bg-BG"/>
        </w:rPr>
        <w:t xml:space="preserve"> </w:t>
      </w:r>
    </w:p>
    <w:p w14:paraId="58E111AA" w14:textId="77777777" w:rsidR="00EF583C" w:rsidRPr="00EF583C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color w:val="002060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>15:00 ч</w:t>
      </w:r>
      <w:r w:rsidRPr="00EF583C">
        <w:rPr>
          <w:rFonts w:ascii="Verdana" w:eastAsia="Calibri" w:hAnsi="Verdana"/>
          <w:b/>
          <w:bCs/>
          <w:lang w:val="bg-BG"/>
        </w:rPr>
        <w:t xml:space="preserve">.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 xml:space="preserve">Творческо ателие „Рециклиращо изкуство“ </w:t>
      </w:r>
      <w:r w:rsidRPr="00EF583C">
        <w:rPr>
          <w:rFonts w:ascii="Verdana" w:eastAsia="Calibri" w:hAnsi="Verdana"/>
          <w:color w:val="002060"/>
          <w:lang w:val="bg-BG"/>
        </w:rPr>
        <w:t xml:space="preserve">с </w:t>
      </w:r>
      <w:proofErr w:type="spellStart"/>
      <w:r w:rsidRPr="00EF583C">
        <w:rPr>
          <w:rFonts w:ascii="Verdana" w:eastAsia="Calibri" w:hAnsi="Verdana"/>
          <w:color w:val="002060"/>
          <w:lang w:val="bg-BG"/>
        </w:rPr>
        <w:t>Recycle</w:t>
      </w:r>
      <w:proofErr w:type="spellEnd"/>
      <w:r w:rsidRPr="00EF583C">
        <w:rPr>
          <w:rFonts w:ascii="Verdana" w:eastAsia="Calibri" w:hAnsi="Verdana"/>
          <w:color w:val="002060"/>
          <w:lang w:val="bg-BG"/>
        </w:rPr>
        <w:t xml:space="preserve"> </w:t>
      </w:r>
      <w:proofErr w:type="spellStart"/>
      <w:r w:rsidRPr="00EF583C">
        <w:rPr>
          <w:rFonts w:ascii="Verdana" w:eastAsia="Calibri" w:hAnsi="Verdana"/>
          <w:color w:val="002060"/>
          <w:lang w:val="bg-BG"/>
        </w:rPr>
        <w:t>Art</w:t>
      </w:r>
      <w:proofErr w:type="spellEnd"/>
      <w:r w:rsidRPr="00EF583C">
        <w:rPr>
          <w:rFonts w:ascii="Verdana" w:eastAsia="Calibri" w:hAnsi="Verdana"/>
          <w:color w:val="002060"/>
          <w:lang w:val="bg-BG"/>
        </w:rPr>
        <w:t xml:space="preserve"> Academy</w:t>
      </w:r>
    </w:p>
    <w:p w14:paraId="4D6F9307" w14:textId="77777777" w:rsidR="00EF583C" w:rsidRPr="00EF583C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color w:val="002060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 xml:space="preserve">16:00 ч.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>Да поговорим на чаша чай (с ром)</w:t>
      </w:r>
      <w:r w:rsidRPr="00EF583C">
        <w:rPr>
          <w:rFonts w:ascii="Verdana" w:eastAsia="Calibri" w:hAnsi="Verdana"/>
          <w:color w:val="002060"/>
          <w:lang w:val="bg-BG"/>
        </w:rPr>
        <w:t xml:space="preserve"> в галерията на читалището </w:t>
      </w:r>
    </w:p>
    <w:p w14:paraId="4C685F70" w14:textId="77777777" w:rsidR="00EF583C" w:rsidRPr="00EF583C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color w:val="002060"/>
          <w:lang w:val="bg-BG"/>
        </w:rPr>
      </w:pPr>
      <w:r w:rsidRPr="00EF583C">
        <w:rPr>
          <w:rFonts w:ascii="Verdana" w:eastAsia="Calibri" w:hAnsi="Verdana"/>
          <w:color w:val="002060"/>
          <w:u w:val="single"/>
          <w:lang w:val="bg-BG"/>
        </w:rPr>
        <w:t>Тема:</w:t>
      </w:r>
      <w:r w:rsidRPr="00EF583C">
        <w:rPr>
          <w:rFonts w:ascii="Verdana" w:eastAsia="Calibri" w:hAnsi="Verdana"/>
          <w:color w:val="002060"/>
          <w:lang w:val="bg-BG"/>
        </w:rPr>
        <w:t xml:space="preserve"> „</w:t>
      </w:r>
      <w:r w:rsidRPr="00EF583C">
        <w:rPr>
          <w:rFonts w:ascii="Verdana" w:eastAsia="Calibri" w:hAnsi="Verdana"/>
          <w:i/>
          <w:iCs/>
          <w:color w:val="002060"/>
          <w:lang w:val="bg-BG"/>
        </w:rPr>
        <w:t>За влажните зони и ползите за местното развитие“</w:t>
      </w:r>
      <w:r w:rsidRPr="00EF583C">
        <w:rPr>
          <w:rFonts w:ascii="Verdana" w:eastAsia="Calibri" w:hAnsi="Verdana"/>
          <w:color w:val="002060"/>
          <w:lang w:val="bg-BG"/>
        </w:rPr>
        <w:t xml:space="preserve"> – лектор Петър Янков</w:t>
      </w:r>
    </w:p>
    <w:p w14:paraId="5B223B1B" w14:textId="77777777" w:rsidR="00EF583C" w:rsidRPr="00EF583C" w:rsidRDefault="00EF583C" w:rsidP="00677FE7">
      <w:pPr>
        <w:spacing w:before="120" w:after="120" w:line="360" w:lineRule="auto"/>
        <w:jc w:val="both"/>
        <w:rPr>
          <w:rFonts w:ascii="Verdana" w:eastAsia="Calibri" w:hAnsi="Verdana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 xml:space="preserve">17:00 ч.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>ПРОЖЕКЦИЯ НА ФИЛМА „ТЕ ОТЛИТАТ“</w:t>
      </w:r>
    </w:p>
    <w:p w14:paraId="4B48CF61" w14:textId="77777777" w:rsidR="00EF583C" w:rsidRPr="00EF583C" w:rsidRDefault="00EF583C" w:rsidP="00EF583C">
      <w:pPr>
        <w:spacing w:after="160" w:line="259" w:lineRule="auto"/>
        <w:rPr>
          <w:rFonts w:ascii="Verdana" w:eastAsia="Calibri" w:hAnsi="Verdana"/>
          <w:b/>
          <w:bCs/>
          <w:lang w:val="bg-BG"/>
        </w:rPr>
      </w:pPr>
      <w:r w:rsidRPr="00EF583C">
        <w:rPr>
          <w:rFonts w:ascii="Verdana" w:eastAsia="Calibri" w:hAnsi="Verdana"/>
          <w:b/>
          <w:bCs/>
          <w:lang w:val="bg-BG"/>
        </w:rPr>
        <w:br w:type="page"/>
      </w:r>
    </w:p>
    <w:p w14:paraId="4348A9A2" w14:textId="77777777" w:rsidR="00EF583C" w:rsidRPr="00EF583C" w:rsidRDefault="00EF583C" w:rsidP="00EF583C">
      <w:pPr>
        <w:spacing w:after="160" w:line="259" w:lineRule="auto"/>
        <w:rPr>
          <w:rFonts w:ascii="Verdana" w:eastAsia="Calibri" w:hAnsi="Verdana"/>
          <w:b/>
          <w:bCs/>
          <w:lang w:val="bg-BG"/>
        </w:rPr>
      </w:pPr>
    </w:p>
    <w:p w14:paraId="55A08D2F" w14:textId="27E54B9A" w:rsidR="00EF583C" w:rsidRPr="00EF583C" w:rsidRDefault="00EF583C" w:rsidP="005E4915">
      <w:pPr>
        <w:shd w:val="clear" w:color="auto" w:fill="F88630"/>
        <w:spacing w:before="120" w:after="120" w:line="360" w:lineRule="auto"/>
        <w:jc w:val="both"/>
        <w:rPr>
          <w:rFonts w:ascii="Verdana" w:eastAsia="Calibri" w:hAnsi="Verdana"/>
          <w:b/>
          <w:bCs/>
          <w:color w:val="002060"/>
          <w:lang w:val="bg-BG"/>
        </w:rPr>
      </w:pPr>
      <w:r w:rsidRPr="00EF583C">
        <w:rPr>
          <w:rFonts w:ascii="Verdana" w:eastAsia="Calibri" w:hAnsi="Verdana"/>
          <w:b/>
          <w:bCs/>
          <w:color w:val="002060"/>
          <w:lang w:val="bg-BG"/>
        </w:rPr>
        <w:t>2-ри ден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ab/>
      </w:r>
      <w:r w:rsidR="005E4915">
        <w:rPr>
          <w:rFonts w:ascii="Verdana" w:eastAsia="Calibri" w:hAnsi="Verdana"/>
          <w:b/>
          <w:bCs/>
          <w:color w:val="002060"/>
          <w:lang w:val="bg-BG"/>
        </w:rPr>
        <w:tab/>
      </w:r>
      <w:r w:rsidRPr="00EF583C">
        <w:rPr>
          <w:rFonts w:ascii="Verdana" w:eastAsia="Calibri" w:hAnsi="Verdana"/>
          <w:b/>
          <w:bCs/>
          <w:color w:val="002060"/>
          <w:lang w:val="bg-BG"/>
        </w:rPr>
        <w:t>18 декември (неделя)</w:t>
      </w:r>
    </w:p>
    <w:p w14:paraId="0B551C0B" w14:textId="77777777" w:rsidR="00EF583C" w:rsidRPr="00EF583C" w:rsidRDefault="00EF583C" w:rsidP="005E4915">
      <w:pPr>
        <w:spacing w:before="120" w:after="120" w:line="360" w:lineRule="auto"/>
        <w:jc w:val="both"/>
        <w:rPr>
          <w:rFonts w:ascii="Verdana" w:eastAsia="Calibri" w:hAnsi="Verdana"/>
          <w:color w:val="002060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>6:00-9:00 ч</w:t>
      </w:r>
      <w:r w:rsidRPr="00EF583C">
        <w:rPr>
          <w:rFonts w:ascii="Verdana" w:eastAsia="Calibri" w:hAnsi="Verdana"/>
          <w:color w:val="F27936"/>
          <w:lang w:val="bg-BG"/>
        </w:rPr>
        <w:t xml:space="preserve">.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>Екскурзия по езерата за наблюдение на птици</w:t>
      </w:r>
      <w:r w:rsidRPr="00EF583C">
        <w:rPr>
          <w:rFonts w:ascii="Verdana" w:eastAsia="Calibri" w:hAnsi="Verdana"/>
          <w:color w:val="002060"/>
          <w:lang w:val="bg-BG"/>
        </w:rPr>
        <w:t xml:space="preserve"> с професионални водачи-орнитолози от БДЗП. </w:t>
      </w:r>
    </w:p>
    <w:p w14:paraId="5B218EE9" w14:textId="4460BA34" w:rsidR="00EF583C" w:rsidRPr="00EF583C" w:rsidRDefault="00EF583C" w:rsidP="005E4915">
      <w:pPr>
        <w:spacing w:before="120" w:after="120" w:line="360" w:lineRule="auto"/>
        <w:jc w:val="both"/>
        <w:rPr>
          <w:rFonts w:ascii="Verdana" w:eastAsia="Calibri" w:hAnsi="Verdana"/>
          <w:color w:val="002060"/>
          <w:lang w:val="bg-BG"/>
        </w:rPr>
      </w:pPr>
      <w:r w:rsidRPr="00EF583C">
        <w:rPr>
          <w:rFonts w:ascii="Verdana" w:eastAsia="Calibri" w:hAnsi="Verdana"/>
          <w:color w:val="002060"/>
          <w:lang w:val="bg-BG"/>
        </w:rPr>
        <w:t>/Последен шанс за снимка и участие в конкурс за най-добра любителска снимка</w:t>
      </w:r>
      <w:r w:rsidR="00F86714">
        <w:rPr>
          <w:rFonts w:ascii="Verdana" w:eastAsia="Calibri" w:hAnsi="Verdana"/>
          <w:color w:val="002060"/>
          <w:lang w:val="bg-BG"/>
        </w:rPr>
        <w:t xml:space="preserve"> на </w:t>
      </w:r>
      <w:r w:rsidRPr="00EF583C">
        <w:rPr>
          <w:rFonts w:ascii="Verdana" w:eastAsia="Calibri" w:hAnsi="Verdana"/>
          <w:color w:val="002060"/>
          <w:lang w:val="bg-BG"/>
        </w:rPr>
        <w:t>зимни птици и влажните зони от района/</w:t>
      </w:r>
    </w:p>
    <w:p w14:paraId="31747456" w14:textId="77777777" w:rsidR="00EF583C" w:rsidRPr="00EF583C" w:rsidRDefault="00EF583C" w:rsidP="005E4915">
      <w:pPr>
        <w:spacing w:before="120" w:after="120" w:line="360" w:lineRule="auto"/>
        <w:jc w:val="both"/>
        <w:rPr>
          <w:rFonts w:ascii="Verdana" w:eastAsia="Calibri" w:hAnsi="Verdana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>10:30-13:00 ч</w:t>
      </w:r>
      <w:r w:rsidRPr="00EF583C">
        <w:rPr>
          <w:rFonts w:ascii="Verdana" w:eastAsia="Calibri" w:hAnsi="Verdana"/>
          <w:color w:val="F27936"/>
          <w:lang w:val="bg-BG"/>
        </w:rPr>
        <w:t xml:space="preserve">.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>Зимен Фест базар и Творчески ателиета</w:t>
      </w:r>
      <w:r w:rsidRPr="00EF583C">
        <w:rPr>
          <w:rFonts w:ascii="Verdana" w:eastAsia="Calibri" w:hAnsi="Verdana"/>
          <w:color w:val="002060"/>
          <w:lang w:val="bg-BG"/>
        </w:rPr>
        <w:t xml:space="preserve"> </w:t>
      </w:r>
    </w:p>
    <w:p w14:paraId="5B9FCC1A" w14:textId="54AE0BB7" w:rsidR="00EF583C" w:rsidRPr="00EF583C" w:rsidRDefault="00EF583C" w:rsidP="005E4915">
      <w:pPr>
        <w:spacing w:before="120" w:after="120" w:line="360" w:lineRule="auto"/>
        <w:jc w:val="both"/>
        <w:rPr>
          <w:rFonts w:ascii="Verdana" w:eastAsia="Calibri" w:hAnsi="Verdana"/>
          <w:color w:val="002060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>11:30 ч.</w:t>
      </w:r>
      <w:r w:rsidRPr="00EF583C">
        <w:rPr>
          <w:rFonts w:ascii="Verdana" w:eastAsia="Calibri" w:hAnsi="Verdana"/>
          <w:color w:val="F27936"/>
          <w:lang w:val="bg-BG"/>
        </w:rPr>
        <w:t xml:space="preserve">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>Спектакъл с импровизирани кукли</w:t>
      </w:r>
      <w:r w:rsidRPr="00EF583C">
        <w:rPr>
          <w:rFonts w:ascii="Verdana" w:eastAsia="Calibri" w:hAnsi="Verdana"/>
          <w:b/>
          <w:bCs/>
          <w:i/>
          <w:iCs/>
          <w:color w:val="002060"/>
          <w:lang w:val="bg-BG"/>
        </w:rPr>
        <w:t xml:space="preserve"> </w:t>
      </w:r>
      <w:r w:rsidRPr="00EF583C">
        <w:rPr>
          <w:rFonts w:ascii="Verdana" w:eastAsia="Calibri" w:hAnsi="Verdana"/>
          <w:color w:val="002060"/>
          <w:lang w:val="bg-BG"/>
        </w:rPr>
        <w:t>„</w:t>
      </w:r>
      <w:r w:rsidRPr="00EF583C">
        <w:rPr>
          <w:rFonts w:ascii="Verdana" w:eastAsia="Calibri" w:hAnsi="Verdana"/>
          <w:b/>
          <w:bCs/>
          <w:i/>
          <w:iCs/>
          <w:color w:val="002060"/>
          <w:lang w:val="bg-BG"/>
        </w:rPr>
        <w:t>Да си изрежем приказка</w:t>
      </w:r>
      <w:r w:rsidRPr="00EF583C">
        <w:rPr>
          <w:rFonts w:ascii="Verdana" w:eastAsia="Calibri" w:hAnsi="Verdana"/>
          <w:color w:val="002060"/>
          <w:lang w:val="bg-BG"/>
        </w:rPr>
        <w:t xml:space="preserve">“ и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 xml:space="preserve">Ателие </w:t>
      </w:r>
      <w:r w:rsidRPr="00EF583C">
        <w:rPr>
          <w:rFonts w:ascii="Verdana" w:eastAsia="Calibri" w:hAnsi="Verdana"/>
          <w:b/>
          <w:bCs/>
          <w:i/>
          <w:iCs/>
          <w:color w:val="002060"/>
          <w:lang w:val="bg-BG"/>
        </w:rPr>
        <w:t>„Малките майстори“</w:t>
      </w:r>
      <w:r w:rsidRPr="00EF583C">
        <w:rPr>
          <w:rFonts w:ascii="Verdana" w:eastAsia="Calibri" w:hAnsi="Verdana"/>
          <w:color w:val="002060"/>
          <w:lang w:val="bg-BG"/>
        </w:rPr>
        <w:t xml:space="preserve"> за изработка на хартиени кукли с „Дигитална платформа „Камила“, </w:t>
      </w:r>
      <w:r w:rsidR="003560B4">
        <w:rPr>
          <w:rFonts w:ascii="Verdana" w:eastAsia="Calibri" w:hAnsi="Verdana"/>
          <w:color w:val="002060"/>
          <w:lang w:val="bg-BG"/>
        </w:rPr>
        <w:t xml:space="preserve">гр. </w:t>
      </w:r>
      <w:r w:rsidRPr="00EF583C">
        <w:rPr>
          <w:rFonts w:ascii="Verdana" w:eastAsia="Calibri" w:hAnsi="Verdana"/>
          <w:color w:val="002060"/>
          <w:lang w:val="bg-BG"/>
        </w:rPr>
        <w:t>Русе</w:t>
      </w:r>
    </w:p>
    <w:p w14:paraId="1C65D884" w14:textId="77777777" w:rsidR="00EF583C" w:rsidRPr="00EF583C" w:rsidRDefault="00EF583C" w:rsidP="005E4915">
      <w:pPr>
        <w:spacing w:before="120" w:after="120" w:line="360" w:lineRule="auto"/>
        <w:jc w:val="both"/>
        <w:rPr>
          <w:rFonts w:ascii="Verdana" w:eastAsia="Calibri" w:hAnsi="Verdana"/>
          <w:b/>
          <w:bCs/>
          <w:color w:val="002060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 xml:space="preserve">15:00 ч. </w:t>
      </w:r>
      <w:proofErr w:type="spellStart"/>
      <w:r w:rsidRPr="00EF583C">
        <w:rPr>
          <w:rFonts w:ascii="Verdana" w:eastAsia="Calibri" w:hAnsi="Verdana"/>
          <w:b/>
          <w:bCs/>
          <w:color w:val="002060"/>
          <w:lang w:val="bg-BG"/>
        </w:rPr>
        <w:t>Уърк</w:t>
      </w:r>
      <w:proofErr w:type="spellEnd"/>
      <w:r w:rsidRPr="00EF583C">
        <w:rPr>
          <w:rFonts w:ascii="Verdana" w:eastAsia="Calibri" w:hAnsi="Verdana"/>
          <w:b/>
          <w:bCs/>
          <w:color w:val="002060"/>
          <w:lang w:val="bg-BG"/>
        </w:rPr>
        <w:t xml:space="preserve"> шоп, представен от звездите на </w:t>
      </w:r>
      <w:proofErr w:type="spellStart"/>
      <w:r w:rsidRPr="00EF583C">
        <w:rPr>
          <w:rFonts w:ascii="Verdana" w:eastAsia="Calibri" w:hAnsi="Verdana"/>
          <w:b/>
          <w:bCs/>
          <w:color w:val="002060"/>
          <w:lang w:val="bg-BG"/>
        </w:rPr>
        <w:t>Палячи</w:t>
      </w:r>
      <w:proofErr w:type="spellEnd"/>
    </w:p>
    <w:p w14:paraId="0A2FF5FB" w14:textId="3395EDE3" w:rsidR="00EF583C" w:rsidRPr="00EF583C" w:rsidRDefault="00EF583C" w:rsidP="005E4915">
      <w:pPr>
        <w:spacing w:before="120" w:after="120" w:line="360" w:lineRule="auto"/>
        <w:jc w:val="both"/>
        <w:rPr>
          <w:rFonts w:ascii="Verdana" w:eastAsia="Calibri" w:hAnsi="Verdana"/>
          <w:color w:val="002060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 xml:space="preserve">17:00 ч. 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 xml:space="preserve">Изложба с най-добрите фотографии, отличени на </w:t>
      </w:r>
      <w:r w:rsidR="002027B7">
        <w:rPr>
          <w:rFonts w:ascii="Verdana" w:eastAsia="Calibri" w:hAnsi="Verdana"/>
          <w:b/>
          <w:bCs/>
          <w:color w:val="002060"/>
          <w:lang w:val="bg-BG"/>
        </w:rPr>
        <w:t>К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>онкурс за любителска снимка,</w:t>
      </w:r>
      <w:r w:rsidRPr="00EF583C">
        <w:rPr>
          <w:rFonts w:ascii="Verdana" w:eastAsia="Calibri" w:hAnsi="Verdana"/>
          <w:color w:val="002060"/>
          <w:lang w:val="bg-BG"/>
        </w:rPr>
        <w:t xml:space="preserve"> представяща зимни птици и влажните зони от района</w:t>
      </w:r>
      <w:r w:rsidRPr="00EF583C">
        <w:rPr>
          <w:rFonts w:ascii="Verdana" w:eastAsia="Calibri" w:hAnsi="Verdana"/>
          <w:b/>
          <w:bCs/>
          <w:color w:val="002060"/>
          <w:lang w:val="bg-BG"/>
        </w:rPr>
        <w:t>.</w:t>
      </w:r>
      <w:r w:rsidRPr="00EF583C">
        <w:rPr>
          <w:rFonts w:ascii="Verdana" w:eastAsia="Calibri" w:hAnsi="Verdana"/>
          <w:color w:val="002060"/>
          <w:lang w:val="bg-BG"/>
        </w:rPr>
        <w:t xml:space="preserve"> </w:t>
      </w:r>
      <w:r w:rsidR="003560B4">
        <w:rPr>
          <w:rFonts w:ascii="Verdana" w:eastAsia="Calibri" w:hAnsi="Verdana"/>
          <w:color w:val="002060"/>
          <w:lang w:val="bg-BG"/>
        </w:rPr>
        <w:t>Награждаване</w:t>
      </w:r>
      <w:r w:rsidRPr="00EF583C">
        <w:rPr>
          <w:rFonts w:ascii="Verdana" w:eastAsia="Calibri" w:hAnsi="Verdana"/>
          <w:color w:val="002060"/>
          <w:lang w:val="bg-BG"/>
        </w:rPr>
        <w:t xml:space="preserve"> на трите най-добри фотографии. </w:t>
      </w:r>
    </w:p>
    <w:p w14:paraId="5638E988" w14:textId="447FF432" w:rsidR="00184119" w:rsidRDefault="00EF583C" w:rsidP="005E4915">
      <w:pPr>
        <w:spacing w:before="120" w:after="120" w:line="360" w:lineRule="auto"/>
        <w:jc w:val="both"/>
        <w:rPr>
          <w:rFonts w:ascii="Verdana" w:eastAsia="Calibri" w:hAnsi="Verdana"/>
          <w:b/>
          <w:bCs/>
          <w:color w:val="002060"/>
          <w:lang w:val="bg-BG"/>
        </w:rPr>
      </w:pPr>
      <w:r w:rsidRPr="00EF583C">
        <w:rPr>
          <w:rFonts w:ascii="Verdana" w:eastAsia="Calibri" w:hAnsi="Verdana"/>
          <w:b/>
          <w:bCs/>
          <w:color w:val="F27936"/>
          <w:lang w:val="bg-BG"/>
        </w:rPr>
        <w:t xml:space="preserve">17:15-17:30 ч. </w:t>
      </w:r>
      <w:r w:rsidR="00BE1BC9" w:rsidRPr="00EF583C">
        <w:rPr>
          <w:rFonts w:ascii="Verdana" w:eastAsia="Calibri" w:hAnsi="Verdana"/>
          <w:b/>
          <w:bCs/>
          <w:color w:val="002060"/>
          <w:lang w:val="bg-BG"/>
        </w:rPr>
        <w:t xml:space="preserve">ОФИЦИАЛНО ЗАКРИВАНЕ </w:t>
      </w:r>
      <w:bookmarkStart w:id="3" w:name="_Hlk117841009"/>
      <w:r w:rsidR="000F048A">
        <w:rPr>
          <w:rFonts w:ascii="Verdana" w:eastAsia="Calibri" w:hAnsi="Verdana"/>
          <w:b/>
          <w:bCs/>
          <w:color w:val="002060"/>
          <w:lang w:val="bg-BG"/>
        </w:rPr>
        <w:t xml:space="preserve">НА </w:t>
      </w:r>
      <w:r w:rsidR="00BE1BC9" w:rsidRPr="00EF583C">
        <w:rPr>
          <w:rFonts w:ascii="Verdana" w:eastAsia="Calibri" w:hAnsi="Verdana"/>
          <w:b/>
          <w:bCs/>
          <w:color w:val="002060"/>
          <w:lang w:val="bg-BG"/>
        </w:rPr>
        <w:t>ФЕСТИВАЛА</w:t>
      </w:r>
      <w:bookmarkEnd w:id="3"/>
    </w:p>
    <w:p w14:paraId="269EF487" w14:textId="68BD9EBD" w:rsidR="00EF583C" w:rsidRPr="00EF583C" w:rsidRDefault="00EF583C" w:rsidP="005E4915">
      <w:pPr>
        <w:spacing w:before="120" w:after="120" w:line="360" w:lineRule="auto"/>
        <w:jc w:val="both"/>
        <w:rPr>
          <w:rFonts w:ascii="Verdana" w:eastAsia="Calibri" w:hAnsi="Verdana"/>
          <w:lang w:val="bg-BG"/>
        </w:rPr>
      </w:pPr>
      <w:r w:rsidRPr="00EF583C">
        <w:rPr>
          <w:rFonts w:ascii="Verdana" w:eastAsia="Calibri" w:hAnsi="Verdana"/>
          <w:b/>
          <w:bCs/>
          <w:color w:val="002060"/>
          <w:lang w:val="bg-BG"/>
        </w:rPr>
        <w:t xml:space="preserve">ОГНЕНО-СВЕТЛИННО-ПИРОТЕХНИЧЕСКО ШОУ </w:t>
      </w:r>
      <w:r w:rsidR="00A82BDE" w:rsidRPr="005E4915">
        <w:rPr>
          <w:rFonts w:ascii="Verdana" w:eastAsia="Calibri" w:hAnsi="Verdana"/>
          <w:color w:val="002060"/>
          <w:lang w:val="bg-BG"/>
        </w:rPr>
        <w:t xml:space="preserve">със </w:t>
      </w:r>
      <w:r w:rsidR="00A63474" w:rsidRPr="00EF583C">
        <w:rPr>
          <w:rFonts w:ascii="Verdana" w:eastAsia="Calibri" w:hAnsi="Verdana"/>
          <w:color w:val="002060"/>
          <w:lang w:val="bg-BG"/>
        </w:rPr>
        <w:t>звездите на</w:t>
      </w:r>
      <w:r w:rsidR="00A63474" w:rsidRPr="00EF583C">
        <w:rPr>
          <w:rFonts w:ascii="Verdana" w:eastAsia="Calibri" w:hAnsi="Verdana"/>
          <w:b/>
          <w:bCs/>
          <w:color w:val="002060"/>
          <w:lang w:val="bg-BG"/>
        </w:rPr>
        <w:t xml:space="preserve"> </w:t>
      </w:r>
      <w:proofErr w:type="spellStart"/>
      <w:r w:rsidRPr="00EF583C">
        <w:rPr>
          <w:rFonts w:ascii="Verdana" w:eastAsia="Calibri" w:hAnsi="Verdana"/>
          <w:color w:val="002060"/>
          <w:lang w:val="bg-BG"/>
        </w:rPr>
        <w:t>Палячи</w:t>
      </w:r>
      <w:proofErr w:type="spellEnd"/>
    </w:p>
    <w:p w14:paraId="380EFDBA" w14:textId="32289A65" w:rsidR="00EF583C" w:rsidRPr="00EF583C" w:rsidRDefault="00EF583C" w:rsidP="005E4915">
      <w:pPr>
        <w:spacing w:before="120" w:after="120" w:line="360" w:lineRule="auto"/>
        <w:jc w:val="both"/>
        <w:rPr>
          <w:rFonts w:ascii="Verdana" w:hAnsi="Verdana"/>
          <w:lang w:val="bg-BG"/>
        </w:rPr>
      </w:pPr>
    </w:p>
    <w:p w14:paraId="5AB7D5A7" w14:textId="598C5403" w:rsidR="00EF583C" w:rsidRPr="00EF583C" w:rsidRDefault="00EF583C" w:rsidP="00A657EE">
      <w:pPr>
        <w:spacing w:before="200" w:after="200"/>
        <w:rPr>
          <w:rFonts w:ascii="Verdana" w:hAnsi="Verdana"/>
          <w:lang w:val="bg-BG"/>
        </w:rPr>
      </w:pPr>
    </w:p>
    <w:p w14:paraId="777FE9F4" w14:textId="77777777" w:rsidR="00EF583C" w:rsidRPr="00EF583C" w:rsidRDefault="00EF583C" w:rsidP="00A657EE">
      <w:pPr>
        <w:spacing w:before="200" w:after="200"/>
        <w:rPr>
          <w:rFonts w:ascii="Verdana" w:hAnsi="Verdana"/>
          <w:lang w:val="bg-BG"/>
        </w:rPr>
      </w:pPr>
    </w:p>
    <w:p w14:paraId="7870F193" w14:textId="39B7C3B8" w:rsidR="00453616" w:rsidRPr="002027B7" w:rsidRDefault="005730D4" w:rsidP="00A657EE">
      <w:pPr>
        <w:spacing w:before="200" w:after="200"/>
        <w:jc w:val="both"/>
        <w:rPr>
          <w:rFonts w:ascii="Verdana" w:eastAsiaTheme="minorHAnsi" w:hAnsi="Verdana" w:cstheme="minorBidi"/>
          <w:color w:val="F27936"/>
          <w:lang w:val="bg-BG"/>
        </w:rPr>
      </w:pPr>
      <w:r w:rsidRPr="002027B7">
        <w:rPr>
          <w:rFonts w:ascii="Verdana" w:eastAsiaTheme="minorHAnsi" w:hAnsi="Verdana" w:cstheme="minorBidi"/>
          <w:b/>
          <w:color w:val="F27936"/>
          <w:lang w:val="bg-BG"/>
        </w:rPr>
        <w:t>За повече информация:</w:t>
      </w:r>
      <w:r w:rsidRPr="002027B7">
        <w:rPr>
          <w:rFonts w:ascii="Verdana" w:eastAsiaTheme="minorHAnsi" w:hAnsi="Verdana" w:cstheme="minorBidi"/>
          <w:color w:val="F27936"/>
          <w:lang w:val="bg-BG"/>
        </w:rPr>
        <w:t xml:space="preserve"> </w:t>
      </w:r>
    </w:p>
    <w:p w14:paraId="66FD9157" w14:textId="77777777" w:rsidR="002027B7" w:rsidRDefault="005730D4" w:rsidP="00A657EE">
      <w:pPr>
        <w:spacing w:before="200" w:after="200"/>
        <w:jc w:val="both"/>
        <w:rPr>
          <w:rFonts w:ascii="Verdana" w:eastAsiaTheme="minorHAnsi" w:hAnsi="Verdana" w:cstheme="minorBidi"/>
          <w:i/>
          <w:iCs/>
          <w:color w:val="002060"/>
          <w:lang w:val="bg-BG"/>
        </w:rPr>
      </w:pPr>
      <w:r w:rsidRPr="002027B7">
        <w:rPr>
          <w:rFonts w:ascii="Verdana" w:eastAsiaTheme="minorHAnsi" w:hAnsi="Verdana" w:cstheme="minorBidi"/>
          <w:i/>
          <w:iCs/>
          <w:color w:val="002060"/>
          <w:lang w:val="bg-BG"/>
        </w:rPr>
        <w:t xml:space="preserve">Зелен образователен център, гр. Шабла, </w:t>
      </w:r>
    </w:p>
    <w:p w14:paraId="0B2DC96F" w14:textId="1A614401" w:rsidR="005730D4" w:rsidRPr="002027B7" w:rsidRDefault="005730D4" w:rsidP="00A657EE">
      <w:pPr>
        <w:spacing w:before="200" w:after="200"/>
        <w:jc w:val="both"/>
        <w:rPr>
          <w:rFonts w:ascii="Verdana" w:eastAsiaTheme="minorHAnsi" w:hAnsi="Verdana" w:cstheme="minorBidi"/>
          <w:i/>
          <w:iCs/>
          <w:color w:val="002060"/>
          <w:lang w:val="bg-BG"/>
        </w:rPr>
      </w:pPr>
      <w:proofErr w:type="spellStart"/>
      <w:r w:rsidRPr="002027B7">
        <w:rPr>
          <w:rFonts w:ascii="Verdana" w:eastAsiaTheme="minorHAnsi" w:hAnsi="Verdana" w:cstheme="minorBidi"/>
          <w:i/>
          <w:iCs/>
          <w:color w:val="002060"/>
          <w:lang w:val="bg-BG"/>
        </w:rPr>
        <w:t>ул</w:t>
      </w:r>
      <w:proofErr w:type="spellEnd"/>
      <w:r w:rsidRPr="002027B7">
        <w:rPr>
          <w:rFonts w:ascii="Verdana" w:eastAsiaTheme="minorHAnsi" w:hAnsi="Verdana" w:cstheme="minorBidi"/>
          <w:i/>
          <w:iCs/>
          <w:color w:val="002060"/>
          <w:lang w:val="bg-BG"/>
        </w:rPr>
        <w:t>.“Равно поле“ 57А, тел. 05743/ 42 00</w:t>
      </w:r>
    </w:p>
    <w:p w14:paraId="769563F1" w14:textId="77777777" w:rsidR="00D811A4" w:rsidRPr="00EF583C" w:rsidRDefault="00D811A4" w:rsidP="00A657EE">
      <w:pPr>
        <w:spacing w:before="200" w:after="200"/>
        <w:rPr>
          <w:rFonts w:ascii="Verdana" w:hAnsi="Verdana"/>
          <w:lang w:val="en-US"/>
        </w:rPr>
      </w:pPr>
    </w:p>
    <w:p w14:paraId="5C28035C" w14:textId="77777777" w:rsidR="00D811A4" w:rsidRPr="00EF583C" w:rsidRDefault="00D811A4" w:rsidP="00A657EE">
      <w:pPr>
        <w:spacing w:before="200" w:after="200"/>
        <w:rPr>
          <w:rFonts w:ascii="Verdana" w:hAnsi="Verdana"/>
          <w:lang w:val="en-US"/>
        </w:rPr>
      </w:pPr>
    </w:p>
    <w:sectPr w:rsidR="00D811A4" w:rsidRPr="00EF583C" w:rsidSect="006538AB">
      <w:headerReference w:type="default" r:id="rId7"/>
      <w:footerReference w:type="default" r:id="rId8"/>
      <w:pgSz w:w="11906" w:h="16838"/>
      <w:pgMar w:top="284" w:right="991" w:bottom="1417" w:left="993" w:header="27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E6826" w14:textId="77777777" w:rsidR="00746093" w:rsidRDefault="00746093" w:rsidP="00C5450D">
      <w:r>
        <w:separator/>
      </w:r>
    </w:p>
  </w:endnote>
  <w:endnote w:type="continuationSeparator" w:id="0">
    <w:p w14:paraId="2BE11B56" w14:textId="77777777" w:rsidR="00746093" w:rsidRDefault="0074609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A9FA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33729A89" w14:textId="77777777" w:rsidR="004E09B2" w:rsidRPr="002373D4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4E9F54E2" w14:textId="77777777" w:rsidR="00C5450D" w:rsidRPr="005E7E29" w:rsidRDefault="00C5450D" w:rsidP="00C5450D">
    <w:pPr>
      <w:pStyle w:val="a7"/>
      <w:jc w:val="center"/>
      <w:rPr>
        <w:i/>
        <w:sz w:val="20"/>
        <w:szCs w:val="22"/>
        <w:lang w:val="en-US"/>
      </w:rPr>
    </w:pPr>
    <w:r w:rsidRPr="0030329D">
      <w:rPr>
        <w:i/>
        <w:sz w:val="20"/>
        <w:szCs w:val="22"/>
      </w:rPr>
      <w:t xml:space="preserve">Проект  </w:t>
    </w:r>
    <w:r w:rsidR="00563F79" w:rsidRPr="00563F79">
      <w:rPr>
        <w:i/>
        <w:sz w:val="20"/>
        <w:szCs w:val="22"/>
      </w:rPr>
      <w:t>BG16M1OP002-3.027</w:t>
    </w:r>
    <w:r w:rsidR="00563F79" w:rsidRPr="00563F79">
      <w:rPr>
        <w:i/>
        <w:sz w:val="20"/>
        <w:szCs w:val="22"/>
        <w:lang w:val="en-US"/>
      </w:rPr>
      <w:t>-0002-C01 “</w:t>
    </w:r>
    <w:r w:rsidR="00563F79" w:rsidRPr="00563F79">
      <w:rPr>
        <w:i/>
        <w:sz w:val="20"/>
        <w:szCs w:val="22"/>
      </w:rPr>
      <w:t xml:space="preserve">Подобряване природозащитното състояние на </w:t>
    </w:r>
    <w:proofErr w:type="spellStart"/>
    <w:r w:rsidR="00563F79" w:rsidRPr="00563F79">
      <w:rPr>
        <w:i/>
        <w:sz w:val="20"/>
        <w:szCs w:val="22"/>
      </w:rPr>
      <w:t>червеногушата</w:t>
    </w:r>
    <w:proofErr w:type="spellEnd"/>
    <w:r w:rsidR="00563F79" w:rsidRPr="00563F79">
      <w:rPr>
        <w:i/>
        <w:sz w:val="20"/>
        <w:szCs w:val="22"/>
      </w:rPr>
      <w:t xml:space="preserve"> гъска (</w:t>
    </w:r>
    <w:proofErr w:type="spellStart"/>
    <w:r w:rsidR="00563F79" w:rsidRPr="00563F79">
      <w:rPr>
        <w:i/>
        <w:sz w:val="20"/>
        <w:szCs w:val="22"/>
      </w:rPr>
      <w:t>Branta</w:t>
    </w:r>
    <w:proofErr w:type="spellEnd"/>
    <w:r w:rsidR="00563F79" w:rsidRPr="00563F79">
      <w:rPr>
        <w:i/>
        <w:sz w:val="20"/>
        <w:szCs w:val="22"/>
      </w:rPr>
      <w:t xml:space="preserve"> </w:t>
    </w:r>
    <w:proofErr w:type="spellStart"/>
    <w:r w:rsidR="00563F79" w:rsidRPr="00563F79">
      <w:rPr>
        <w:i/>
        <w:sz w:val="20"/>
        <w:szCs w:val="22"/>
      </w:rPr>
      <w:t>ruficollis</w:t>
    </w:r>
    <w:proofErr w:type="spellEnd"/>
    <w:r w:rsidR="00563F79" w:rsidRPr="00563F79">
      <w:rPr>
        <w:i/>
        <w:sz w:val="20"/>
        <w:szCs w:val="22"/>
      </w:rPr>
      <w:t>,</w:t>
    </w:r>
    <w:r w:rsidR="00563F79" w:rsidRPr="00563F79">
      <w:rPr>
        <w:i/>
        <w:sz w:val="20"/>
        <w:szCs w:val="22"/>
        <w:lang w:val="en-US"/>
      </w:rPr>
      <w:t xml:space="preserve"> </w:t>
    </w:r>
    <w:proofErr w:type="spellStart"/>
    <w:r w:rsidR="00563F79" w:rsidRPr="00563F79">
      <w:rPr>
        <w:i/>
        <w:sz w:val="20"/>
        <w:szCs w:val="22"/>
      </w:rPr>
      <w:t>Pallas</w:t>
    </w:r>
    <w:proofErr w:type="spellEnd"/>
    <w:r w:rsidR="00563F79" w:rsidRPr="00563F79">
      <w:rPr>
        <w:i/>
        <w:sz w:val="20"/>
        <w:szCs w:val="22"/>
      </w:rPr>
      <w:t>, 1769) чрез изпълнение на мерки от Плана за действие за вида (ПД, 2018)</w:t>
    </w:r>
    <w:r w:rsidR="00563F79" w:rsidRPr="00563F79">
      <w:rPr>
        <w:i/>
        <w:sz w:val="20"/>
        <w:szCs w:val="22"/>
        <w:lang w:val="en-US"/>
      </w:rPr>
      <w:t>”</w:t>
    </w:r>
    <w:r w:rsidR="00563F79">
      <w:rPr>
        <w:i/>
        <w:sz w:val="20"/>
        <w:szCs w:val="22"/>
        <w:lang w:val="en-US"/>
      </w:rPr>
      <w:t xml:space="preserve"> </w:t>
    </w:r>
    <w:r w:rsidRPr="0030329D">
      <w:rPr>
        <w:i/>
        <w:sz w:val="20"/>
        <w:szCs w:val="22"/>
      </w:rPr>
      <w:t>фин</w:t>
    </w:r>
    <w:r w:rsidR="00BD22ED">
      <w:rPr>
        <w:i/>
        <w:sz w:val="20"/>
        <w:szCs w:val="22"/>
      </w:rPr>
      <w:t>ансиран от Оперативна програма „</w:t>
    </w:r>
    <w:r w:rsidR="00F423E3" w:rsidRPr="0030329D">
      <w:rPr>
        <w:i/>
        <w:sz w:val="20"/>
        <w:szCs w:val="22"/>
      </w:rPr>
      <w:t>Околна среда</w:t>
    </w:r>
    <w:r w:rsidRPr="0030329D">
      <w:rPr>
        <w:i/>
        <w:sz w:val="20"/>
        <w:szCs w:val="22"/>
      </w:rPr>
      <w:t>“, съфина</w:t>
    </w:r>
    <w:r w:rsidR="00FB02F0">
      <w:rPr>
        <w:i/>
        <w:sz w:val="20"/>
        <w:szCs w:val="22"/>
      </w:rPr>
      <w:t>н</w:t>
    </w:r>
    <w:r w:rsidRPr="0030329D">
      <w:rPr>
        <w:i/>
        <w:sz w:val="20"/>
        <w:szCs w:val="22"/>
      </w:rPr>
      <w:t>сирана от Европейския съюз чрез Европейски</w:t>
    </w:r>
    <w:r w:rsidR="00F423E3" w:rsidRPr="0030329D">
      <w:rPr>
        <w:i/>
        <w:sz w:val="20"/>
        <w:szCs w:val="22"/>
      </w:rPr>
      <w:t xml:space="preserve">те структурни и инвестиционни </w:t>
    </w:r>
    <w:r w:rsidRPr="0030329D">
      <w:rPr>
        <w:i/>
        <w:sz w:val="20"/>
        <w:szCs w:val="22"/>
      </w:rPr>
      <w:t xml:space="preserve"> фонд</w:t>
    </w:r>
    <w:r w:rsidR="00F423E3" w:rsidRPr="0030329D">
      <w:rPr>
        <w:i/>
        <w:sz w:val="20"/>
        <w:szCs w:val="22"/>
      </w:rPr>
      <w:t>ове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E1F65" w14:textId="77777777" w:rsidR="00746093" w:rsidRDefault="00746093" w:rsidP="00C5450D">
      <w:r>
        <w:separator/>
      </w:r>
    </w:p>
  </w:footnote>
  <w:footnote w:type="continuationSeparator" w:id="0">
    <w:p w14:paraId="431F49CF" w14:textId="77777777" w:rsidR="00746093" w:rsidRDefault="0074609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56AF" w14:textId="77777777" w:rsidR="00C5450D" w:rsidRPr="00C5450D" w:rsidRDefault="00CB33D6">
    <w:pPr>
      <w:pStyle w:val="a5"/>
      <w:rPr>
        <w:lang w:val="en-US"/>
      </w:rPr>
    </w:pPr>
    <w:r>
      <w:rPr>
        <w:noProof/>
      </w:rPr>
      <w:drawing>
        <wp:inline distT="0" distB="0" distL="0" distR="0" wp14:anchorId="4A411118" wp14:editId="3D39A268">
          <wp:extent cx="6556176" cy="140017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ОПО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8575" cy="140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421_"/>
      </v:shape>
    </w:pict>
  </w:numPicBullet>
  <w:numPicBullet w:numPicBulletId="1">
    <w:pict>
      <v:shape id="_x0000_i1029" type="#_x0000_t75" style="width:11.25pt;height:11.25pt" o:bullet="t">
        <v:imagedata r:id="rId2" o:title="BD21421_"/>
      </v:shape>
    </w:pict>
  </w:numPicBullet>
  <w:abstractNum w:abstractNumId="0" w15:restartNumberingAfterBreak="0">
    <w:nsid w:val="03EF1AC3"/>
    <w:multiLevelType w:val="hybridMultilevel"/>
    <w:tmpl w:val="A8D8F2B0"/>
    <w:lvl w:ilvl="0" w:tplc="BBAC44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4467"/>
    <w:multiLevelType w:val="hybridMultilevel"/>
    <w:tmpl w:val="B2B689C6"/>
    <w:lvl w:ilvl="0" w:tplc="CB367CC6">
      <w:start w:val="20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861D58"/>
    <w:multiLevelType w:val="hybridMultilevel"/>
    <w:tmpl w:val="36140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27C9"/>
    <w:multiLevelType w:val="hybridMultilevel"/>
    <w:tmpl w:val="F8DCA6C0"/>
    <w:lvl w:ilvl="0" w:tplc="BBAC44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35F8"/>
    <w:multiLevelType w:val="hybridMultilevel"/>
    <w:tmpl w:val="C2828030"/>
    <w:lvl w:ilvl="0" w:tplc="1BC6E706">
      <w:start w:val="1"/>
      <w:numFmt w:val="bullet"/>
      <w:lvlText w:val=""/>
      <w:lvlJc w:val="left"/>
      <w:pPr>
        <w:ind w:left="720" w:hanging="360"/>
      </w:pPr>
      <w:rPr>
        <w:rFonts w:ascii="Wingdings" w:hAnsi="Wingdings" w:hint="default"/>
        <w:b/>
        <w:bCs/>
        <w:color w:val="215868" w:themeColor="accent5" w:themeShade="8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A7820"/>
    <w:multiLevelType w:val="hybridMultilevel"/>
    <w:tmpl w:val="D7F8C934"/>
    <w:lvl w:ilvl="0" w:tplc="790EB44C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961F5"/>
    <w:multiLevelType w:val="hybridMultilevel"/>
    <w:tmpl w:val="5E647754"/>
    <w:lvl w:ilvl="0" w:tplc="BBAC4416">
      <w:start w:val="1"/>
      <w:numFmt w:val="bullet"/>
      <w:lvlText w:val=""/>
      <w:lvlPicBulletId w:val="1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67E230E"/>
    <w:multiLevelType w:val="hybridMultilevel"/>
    <w:tmpl w:val="47306E50"/>
    <w:lvl w:ilvl="0" w:tplc="8B585376">
      <w:start w:val="1"/>
      <w:numFmt w:val="bullet"/>
      <w:lvlText w:val=""/>
      <w:lvlJc w:val="left"/>
      <w:pPr>
        <w:ind w:left="720" w:hanging="360"/>
      </w:pPr>
      <w:rPr>
        <w:rFonts w:ascii="Wingdings" w:hAnsi="Wingdings" w:hint="default"/>
        <w:b/>
        <w:bCs/>
        <w:color w:val="215868" w:themeColor="accent5" w:themeShade="8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3E"/>
    <w:rsid w:val="00011F13"/>
    <w:rsid w:val="00024D70"/>
    <w:rsid w:val="00047DDE"/>
    <w:rsid w:val="000655C9"/>
    <w:rsid w:val="000B0102"/>
    <w:rsid w:val="000C318E"/>
    <w:rsid w:val="000F048A"/>
    <w:rsid w:val="000F1A76"/>
    <w:rsid w:val="00127AB7"/>
    <w:rsid w:val="0014217D"/>
    <w:rsid w:val="00180244"/>
    <w:rsid w:val="00184119"/>
    <w:rsid w:val="00194218"/>
    <w:rsid w:val="001A51CE"/>
    <w:rsid w:val="001F12D0"/>
    <w:rsid w:val="002027B7"/>
    <w:rsid w:val="002027BF"/>
    <w:rsid w:val="0020587A"/>
    <w:rsid w:val="002207C9"/>
    <w:rsid w:val="00236C88"/>
    <w:rsid w:val="002373D4"/>
    <w:rsid w:val="0026144B"/>
    <w:rsid w:val="0027586A"/>
    <w:rsid w:val="00281C22"/>
    <w:rsid w:val="00285A16"/>
    <w:rsid w:val="002A0A49"/>
    <w:rsid w:val="002B1FB7"/>
    <w:rsid w:val="002C4C47"/>
    <w:rsid w:val="002C5A74"/>
    <w:rsid w:val="002D6CCB"/>
    <w:rsid w:val="002E5C23"/>
    <w:rsid w:val="002E7C43"/>
    <w:rsid w:val="002F58C2"/>
    <w:rsid w:val="002F760C"/>
    <w:rsid w:val="0030329D"/>
    <w:rsid w:val="00321E38"/>
    <w:rsid w:val="003560B4"/>
    <w:rsid w:val="0037010D"/>
    <w:rsid w:val="00386041"/>
    <w:rsid w:val="003F5A1C"/>
    <w:rsid w:val="00403978"/>
    <w:rsid w:val="0042677C"/>
    <w:rsid w:val="004467EE"/>
    <w:rsid w:val="00453616"/>
    <w:rsid w:val="00463E3B"/>
    <w:rsid w:val="00496B7E"/>
    <w:rsid w:val="004C6FA7"/>
    <w:rsid w:val="004C7BF5"/>
    <w:rsid w:val="004E09B2"/>
    <w:rsid w:val="004E3665"/>
    <w:rsid w:val="004E4DD1"/>
    <w:rsid w:val="00500B4C"/>
    <w:rsid w:val="00511B51"/>
    <w:rsid w:val="0051303B"/>
    <w:rsid w:val="00563F79"/>
    <w:rsid w:val="00567478"/>
    <w:rsid w:val="005730D4"/>
    <w:rsid w:val="0057619C"/>
    <w:rsid w:val="005A3779"/>
    <w:rsid w:val="005A6558"/>
    <w:rsid w:val="005B1076"/>
    <w:rsid w:val="005B447E"/>
    <w:rsid w:val="005B5C06"/>
    <w:rsid w:val="005E4915"/>
    <w:rsid w:val="005E7E29"/>
    <w:rsid w:val="00640C15"/>
    <w:rsid w:val="0065193E"/>
    <w:rsid w:val="006538AB"/>
    <w:rsid w:val="00666209"/>
    <w:rsid w:val="00674858"/>
    <w:rsid w:val="00677FE7"/>
    <w:rsid w:val="006950B7"/>
    <w:rsid w:val="006A7DB7"/>
    <w:rsid w:val="006B7C00"/>
    <w:rsid w:val="006E3955"/>
    <w:rsid w:val="00713782"/>
    <w:rsid w:val="00713E25"/>
    <w:rsid w:val="00722E00"/>
    <w:rsid w:val="00746093"/>
    <w:rsid w:val="00760ED5"/>
    <w:rsid w:val="007912E3"/>
    <w:rsid w:val="007E24E3"/>
    <w:rsid w:val="007F337E"/>
    <w:rsid w:val="008A4837"/>
    <w:rsid w:val="00906865"/>
    <w:rsid w:val="00913F62"/>
    <w:rsid w:val="009179FE"/>
    <w:rsid w:val="00943267"/>
    <w:rsid w:val="009504A6"/>
    <w:rsid w:val="00951FA3"/>
    <w:rsid w:val="00954B1F"/>
    <w:rsid w:val="00957235"/>
    <w:rsid w:val="009665A0"/>
    <w:rsid w:val="00975CD7"/>
    <w:rsid w:val="009760B4"/>
    <w:rsid w:val="00986083"/>
    <w:rsid w:val="009B4889"/>
    <w:rsid w:val="009C6FA6"/>
    <w:rsid w:val="009D31A0"/>
    <w:rsid w:val="009E4987"/>
    <w:rsid w:val="00A1132A"/>
    <w:rsid w:val="00A270F3"/>
    <w:rsid w:val="00A37504"/>
    <w:rsid w:val="00A420D9"/>
    <w:rsid w:val="00A63474"/>
    <w:rsid w:val="00A657EE"/>
    <w:rsid w:val="00A75C47"/>
    <w:rsid w:val="00A82BDE"/>
    <w:rsid w:val="00A9059A"/>
    <w:rsid w:val="00AB040A"/>
    <w:rsid w:val="00AB0441"/>
    <w:rsid w:val="00AB1FF4"/>
    <w:rsid w:val="00AB5173"/>
    <w:rsid w:val="00AD1568"/>
    <w:rsid w:val="00AF025E"/>
    <w:rsid w:val="00B05AAC"/>
    <w:rsid w:val="00B5408D"/>
    <w:rsid w:val="00B56B19"/>
    <w:rsid w:val="00B62D4C"/>
    <w:rsid w:val="00B74928"/>
    <w:rsid w:val="00BA3BA6"/>
    <w:rsid w:val="00BC5469"/>
    <w:rsid w:val="00BD22ED"/>
    <w:rsid w:val="00BE1BC9"/>
    <w:rsid w:val="00C12ECE"/>
    <w:rsid w:val="00C1345A"/>
    <w:rsid w:val="00C15899"/>
    <w:rsid w:val="00C311CC"/>
    <w:rsid w:val="00C31FCA"/>
    <w:rsid w:val="00C44B98"/>
    <w:rsid w:val="00C451BC"/>
    <w:rsid w:val="00C45247"/>
    <w:rsid w:val="00C5450D"/>
    <w:rsid w:val="00C74FBA"/>
    <w:rsid w:val="00C95D3B"/>
    <w:rsid w:val="00CB33D6"/>
    <w:rsid w:val="00CB5B9E"/>
    <w:rsid w:val="00CC2E7E"/>
    <w:rsid w:val="00CF57E0"/>
    <w:rsid w:val="00D22DC9"/>
    <w:rsid w:val="00D476D8"/>
    <w:rsid w:val="00D62D92"/>
    <w:rsid w:val="00D811A4"/>
    <w:rsid w:val="00DA3B5C"/>
    <w:rsid w:val="00DC31E8"/>
    <w:rsid w:val="00DE5827"/>
    <w:rsid w:val="00DF3717"/>
    <w:rsid w:val="00E44DA3"/>
    <w:rsid w:val="00E70525"/>
    <w:rsid w:val="00E735EB"/>
    <w:rsid w:val="00ED5E8C"/>
    <w:rsid w:val="00EE205F"/>
    <w:rsid w:val="00EF583C"/>
    <w:rsid w:val="00F02639"/>
    <w:rsid w:val="00F12301"/>
    <w:rsid w:val="00F13275"/>
    <w:rsid w:val="00F343B6"/>
    <w:rsid w:val="00F41280"/>
    <w:rsid w:val="00F41CD1"/>
    <w:rsid w:val="00F423E3"/>
    <w:rsid w:val="00F758E7"/>
    <w:rsid w:val="00F86714"/>
    <w:rsid w:val="00FA089C"/>
    <w:rsid w:val="00FA7CA2"/>
    <w:rsid w:val="00FB02F0"/>
    <w:rsid w:val="00FD0BAB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041F00"/>
  <w15:docId w15:val="{916EAD09-E11E-452E-814F-0706EFBF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6B19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  <w:lang w:val="bg-BG" w:eastAsia="bg-BG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22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6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Administrator</cp:lastModifiedBy>
  <cp:revision>3</cp:revision>
  <cp:lastPrinted>2021-08-06T09:27:00Z</cp:lastPrinted>
  <dcterms:created xsi:type="dcterms:W3CDTF">2022-10-31T06:10:00Z</dcterms:created>
  <dcterms:modified xsi:type="dcterms:W3CDTF">2022-10-31T06:10:00Z</dcterms:modified>
</cp:coreProperties>
</file>