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7E" w:rsidRPr="00AC237E" w:rsidRDefault="00AC237E" w:rsidP="00AC2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AC237E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AC237E" w:rsidRPr="00AC237E" w:rsidRDefault="00AC237E" w:rsidP="00AC23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AC237E" w:rsidRPr="00AC237E" w:rsidRDefault="00AC237E" w:rsidP="00AC23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AC237E" w:rsidRPr="00AC237E" w:rsidRDefault="00AC237E" w:rsidP="00AC23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AC237E" w:rsidRPr="00AC237E" w:rsidRDefault="00AC237E" w:rsidP="00AC237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C237E" w:rsidRPr="00AC237E" w:rsidRDefault="00AC237E" w:rsidP="00AC237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C237E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AC237E" w:rsidRPr="00AC237E" w:rsidRDefault="00AC237E" w:rsidP="00AC23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C237E">
        <w:rPr>
          <w:rFonts w:ascii="Times New Roman" w:eastAsia="Calibri" w:hAnsi="Times New Roman" w:cs="Times New Roman"/>
          <w:b/>
          <w:sz w:val="36"/>
          <w:szCs w:val="36"/>
        </w:rPr>
        <w:t>№ 5</w:t>
      </w:r>
      <w:r>
        <w:rPr>
          <w:rFonts w:ascii="Times New Roman" w:eastAsia="Calibri" w:hAnsi="Times New Roman" w:cs="Times New Roman"/>
          <w:b/>
          <w:sz w:val="36"/>
          <w:szCs w:val="36"/>
        </w:rPr>
        <w:t>8</w:t>
      </w:r>
    </w:p>
    <w:p w:rsidR="00AC237E" w:rsidRPr="00AC237E" w:rsidRDefault="00AC237E" w:rsidP="00AC2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>от проведено редовно заседание на Общински съвет - Шабла</w:t>
      </w:r>
    </w:p>
    <w:p w:rsidR="00AC237E" w:rsidRDefault="00AC237E" w:rsidP="00AC2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>.2019  година</w:t>
      </w:r>
    </w:p>
    <w:p w:rsidR="00AC237E" w:rsidRDefault="00AC237E" w:rsidP="00AC23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37E" w:rsidRDefault="00AC237E" w:rsidP="00AC23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37E" w:rsidRDefault="00AC237E" w:rsidP="00AC23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37E" w:rsidRDefault="00AC237E" w:rsidP="003F7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AC237E">
        <w:rPr>
          <w:rFonts w:ascii="Times New Roman" w:eastAsia="Times New Roman" w:hAnsi="Times New Roman" w:cs="Times New Roman"/>
          <w:b/>
          <w:i/>
          <w:sz w:val="28"/>
          <w:szCs w:val="28"/>
        </w:rPr>
        <w:t>ОТНОСНО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прекратяване на съсобственост между Община Шабла и физическо лице, чрез извършване на доброволна делба;</w:t>
      </w:r>
      <w:r w:rsidRPr="00AC237E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</w:p>
    <w:p w:rsidR="001163A1" w:rsidRPr="001163A1" w:rsidRDefault="003F73B8" w:rsidP="001163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73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№569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r w:rsidR="001163A1"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т.8 от ЗМСМА и чл.8, ал.9 от ЗОС,във връзка с Докладна записка К-89/03.06.2019 г., Общински съвет – Шабла:</w:t>
      </w:r>
    </w:p>
    <w:p w:rsidR="001163A1" w:rsidRPr="001163A1" w:rsidRDefault="001163A1" w:rsidP="001163A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 Допълва приетата </w:t>
      </w:r>
      <w:r w:rsidRPr="001163A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2019 г. както следва: </w:t>
      </w:r>
    </w:p>
    <w:p w:rsidR="001163A1" w:rsidRPr="001163A1" w:rsidRDefault="001163A1" w:rsidP="001163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hanging="4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163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2 „Ликвидиране на съсобственост”:</w:t>
      </w:r>
    </w:p>
    <w:p w:rsidR="001163A1" w:rsidRPr="001163A1" w:rsidRDefault="001163A1" w:rsidP="001163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83017.502.3216 по кадастралната карта на гр.Шабла с площ 3415 кв.м.</w:t>
      </w:r>
    </w:p>
    <w:p w:rsidR="003F73B8" w:rsidRDefault="003F73B8" w:rsidP="003F73B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F73B8" w:rsidRPr="003F73B8" w:rsidRDefault="003F73B8" w:rsidP="003F73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- решението се приема</w:t>
      </w:r>
    </w:p>
    <w:p w:rsidR="003F73B8" w:rsidRDefault="003F73B8" w:rsidP="003F73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Иванка Цвяткова Пенева;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</w:t>
      </w:r>
      <w:r w:rsidR="001163A1">
        <w:rPr>
          <w:rFonts w:ascii="Times New Roman" w:eastAsia="Calibri" w:hAnsi="Times New Roman" w:cs="Times New Roman"/>
          <w:b/>
          <w:sz w:val="24"/>
          <w:szCs w:val="24"/>
        </w:rPr>
        <w:t>ирилов; Теодора Иванова Асенова и Елеонора Николова Василева.</w:t>
      </w:r>
    </w:p>
    <w:p w:rsidR="001163A1" w:rsidRDefault="001163A1" w:rsidP="003F73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3A1" w:rsidRPr="001163A1" w:rsidRDefault="001163A1" w:rsidP="001163A1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F73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70: </w:t>
      </w:r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ал,1, т.8 от ЗМСМА; чл.36, ал.1, т.1 от ЗОС, и чл.5</w:t>
      </w:r>
      <w:r w:rsidRPr="001163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, ал.1, т.1 от НРПУРОИ,във връзка с докладна записка К-89/03.06.2019 г. Общински съвет – Шабла:</w:t>
      </w:r>
    </w:p>
    <w:p w:rsidR="001163A1" w:rsidRPr="001163A1" w:rsidRDefault="001163A1" w:rsidP="001163A1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1. Дава съгласие да се извърши прекратяване на съсобственост между Община Шабла и „Селин 09” ЕООД с ЕИК 200601444, със седалище и адрес на управление гр.Шабла, Комплекс „</w:t>
      </w:r>
      <w:proofErr w:type="spellStart"/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 № 503, представлявано от </w:t>
      </w:r>
      <w:proofErr w:type="spellStart"/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Инан</w:t>
      </w:r>
      <w:proofErr w:type="spellEnd"/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Реджеб Акиф с ЕГН 6903177987  с постоянен адрес гр.Шабла, </w:t>
      </w:r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Комплекс „</w:t>
      </w:r>
      <w:proofErr w:type="spellStart"/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” 503, представляващи поземлени имоти с проектни  идентификатори: ПИ 83017.503.3339 , с площ 3898 кв.м, ПИ 83017.503.3340 с площ 2689 кв.м и ПИ 83017.503.3341 с площ 3415 кв.м по предложение за промяна на кадастралната карта на гр.Шабла, съгласно документи за собственост на страните, при следните условия:</w:t>
      </w:r>
    </w:p>
    <w:p w:rsidR="001163A1" w:rsidRPr="001163A1" w:rsidRDefault="001163A1" w:rsidP="001163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1163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Община Шабла</w:t>
      </w:r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получава в дял и става изключителен собственик на:</w:t>
      </w:r>
    </w:p>
    <w:p w:rsidR="001163A1" w:rsidRPr="001163A1" w:rsidRDefault="001163A1" w:rsidP="001163A1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Поземлен имот  с проектен идентификатор 83017.503.3339, целият с площ 3898 кв.м, при съседи: север – ПИ 83017.503.3215, изток – ПИ 83017.503.3340, юг – ПИ 83017.503.3341 и ПИ 83017.503.3217, запад – ПИ 83017.503.3217 /път/, съгласно скица – проект № 15-251653 от 22.03.2019 г., издадена от СГКК – Добрич с данъчна оценка 15 889,80 лв.</w:t>
      </w:r>
    </w:p>
    <w:p w:rsidR="001163A1" w:rsidRPr="001163A1" w:rsidRDefault="001163A1" w:rsidP="001163A1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Поземлен имот  с проектен идентификатор 83017.503.3340, целият с площ 2689 кв.м, при съседи: север – ПИ 83017.503.3215, изток – ПИ 83017.503.3076, ПИ 83017.503.3077 и ПИ 83017.503.3173, юг – ПИ 83017.503.3054 /ул.”Равно поле”/, запад – ПИ 83017.503.3339 и ПИ 83017.503.3341, съгласно скица – проект № 15-251653 от 22.03.2019 г., издадена от СГКК – Добрич, с данъчна оценка 12 071,50 лв.</w:t>
      </w:r>
    </w:p>
    <w:p w:rsidR="001163A1" w:rsidRPr="001163A1" w:rsidRDefault="001163A1" w:rsidP="001163A1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Общата данъчна оценка на описания дял І е 27 961,30 лева.</w:t>
      </w:r>
    </w:p>
    <w:p w:rsidR="001163A1" w:rsidRPr="001163A1" w:rsidRDefault="001163A1" w:rsidP="001163A1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1163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„СЕЛИН 09” ЕООД</w:t>
      </w:r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ЕИК 200601444 със седалище и адрес: гр.Шабла, Комплекс „</w:t>
      </w:r>
      <w:proofErr w:type="spellStart"/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 503 с постоянен адрес гр.Шабла, представлявано от </w:t>
      </w:r>
      <w:proofErr w:type="spellStart"/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Инан</w:t>
      </w:r>
      <w:proofErr w:type="spellEnd"/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Реджеб Акиф с ЕГН 6903177987  с постоянен адрес гр.Шабла, Комплекс „</w:t>
      </w:r>
      <w:proofErr w:type="spellStart"/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” 503 получава в дял и става собственик на:</w:t>
      </w:r>
    </w:p>
    <w:p w:rsidR="001163A1" w:rsidRPr="001163A1" w:rsidRDefault="001163A1" w:rsidP="001163A1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Поземлен имот  с проектен идентификатор 83017.503.3341, целият с площ 3415 кв.м, при съседи: север – ПИ 83017.503.3339, изток – ПИ 83017.503.3340, юг – ПИ 83017.503.3054 /ул.”Равно поле”/, запад – ПИ 83017.503.3217, съгласно скица – проект № 15-251653 от 22.03.2019 г., издадена от СГКК – Добрич.</w:t>
      </w:r>
    </w:p>
    <w:p w:rsidR="001163A1" w:rsidRPr="00A75D45" w:rsidRDefault="001163A1" w:rsidP="00A75D45">
      <w:pPr>
        <w:pStyle w:val="a9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5D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Данъчната оценка на описания дял ІІ е </w:t>
      </w:r>
      <w:r w:rsidRPr="00A75D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21 531</w:t>
      </w:r>
      <w:r w:rsidRPr="00A75D45">
        <w:rPr>
          <w:rFonts w:ascii="Times New Roman" w:eastAsia="Times New Roman" w:hAnsi="Times New Roman" w:cs="Times New Roman"/>
          <w:sz w:val="28"/>
          <w:szCs w:val="28"/>
          <w:lang w:eastAsia="bg-BG"/>
        </w:rPr>
        <w:t>,60 лева.</w:t>
      </w:r>
      <w:bookmarkStart w:id="0" w:name="_GoBack"/>
      <w:bookmarkEnd w:id="0"/>
    </w:p>
    <w:p w:rsidR="001163A1" w:rsidRPr="001163A1" w:rsidRDefault="001163A1" w:rsidP="001163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5D45">
        <w:rPr>
          <w:rFonts w:ascii="Times New Roman" w:eastAsia="Times New Roman" w:hAnsi="Times New Roman" w:cs="Times New Roman"/>
          <w:sz w:val="28"/>
          <w:szCs w:val="28"/>
          <w:lang w:eastAsia="bg-BG"/>
        </w:rPr>
        <w:t>4. Съгласно представеният проект за делба и графичният проект,</w:t>
      </w:r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съделителите</w:t>
      </w:r>
      <w:proofErr w:type="spellEnd"/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си дължат обезщетение за уравняване и/или увеличаване на дяловете.</w:t>
      </w:r>
    </w:p>
    <w:p w:rsidR="001163A1" w:rsidRDefault="001163A1" w:rsidP="001163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 Възлага на Кмета на община Шабла да извърши </w:t>
      </w:r>
      <w:proofErr w:type="spellStart"/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1163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A02864" w:rsidRDefault="00A02864" w:rsidP="001163A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3A1" w:rsidRPr="003F73B8" w:rsidRDefault="001163A1" w:rsidP="001163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- решението се приема</w:t>
      </w:r>
    </w:p>
    <w:p w:rsidR="001163A1" w:rsidRDefault="001163A1" w:rsidP="001163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Иванка Цвяткова Пенева;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Теодора Иванова Асенова и Елеонора Николова Василева.</w:t>
      </w:r>
    </w:p>
    <w:p w:rsidR="001163A1" w:rsidRPr="001163A1" w:rsidRDefault="001163A1" w:rsidP="001163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237E" w:rsidRDefault="001163A1" w:rsidP="005F2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237E">
        <w:rPr>
          <w:rFonts w:ascii="Times New Roman" w:eastAsia="Times New Roman" w:hAnsi="Times New Roman" w:cs="Times New Roman"/>
          <w:b/>
          <w:i/>
          <w:sz w:val="28"/>
          <w:szCs w:val="28"/>
        </w:rPr>
        <w:t>ОТНОСНО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относно промяна начин на трайно ползване на поземлен имот 83017.40.39 по кадастралната карта на гр.Шабла; </w:t>
      </w:r>
    </w:p>
    <w:p w:rsidR="003F2A71" w:rsidRPr="003F2A71" w:rsidRDefault="001163A1" w:rsidP="003F2A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63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571:</w:t>
      </w:r>
      <w:r w:rsidR="003F2A71"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ЗМСМА; чл.25, ал.9 от ЗСПЗЗ и чл.78а от ППЗСПЗЗ, във връзка с докладна записка К-100/19.06.2019 г. Общински съвет – Шабла:</w:t>
      </w:r>
    </w:p>
    <w:p w:rsidR="003F2A71" w:rsidRPr="003F2A71" w:rsidRDefault="003F2A71" w:rsidP="003F2A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1.Дава съгласие за промяна начина на трайно ползване от “Пасище, мера“ в НТП “Нива“ на поземлен имот 83017.40.39 по кадастралната карта на гр.Шабла с площ 16 067 кв.м., актуван с акт за публична общинска собственост №1760/29.03.2019г., вписан под Вх. рег. № 637/01.04.2019г., Акт №148 том </w:t>
      </w:r>
      <w:r w:rsidRPr="003F2A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>, в Службата по вписванията гр.Каварна.</w:t>
      </w:r>
    </w:p>
    <w:p w:rsidR="003F2A71" w:rsidRPr="003F2A71" w:rsidRDefault="003F2A71" w:rsidP="003F2A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>2 Упълномощава Кмета  на Общината да извърши процедурата по промяна начина на трайно ползване на имота</w:t>
      </w:r>
    </w:p>
    <w:p w:rsidR="001163A1" w:rsidRDefault="001163A1" w:rsidP="00AC23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3A1" w:rsidRPr="003F73B8" w:rsidRDefault="001163A1" w:rsidP="001163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- решението се приема</w:t>
      </w:r>
    </w:p>
    <w:p w:rsidR="001163A1" w:rsidRDefault="001163A1" w:rsidP="001163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Иванка Цвяткова Пенева;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Теодора Иванова Асенова и Елеонора Николова Василева.</w:t>
      </w:r>
    </w:p>
    <w:p w:rsidR="001163A1" w:rsidRPr="00AC237E" w:rsidRDefault="001163A1" w:rsidP="00AC23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237E" w:rsidRDefault="001163A1" w:rsidP="005F295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AC237E">
        <w:rPr>
          <w:rFonts w:ascii="Times New Roman" w:eastAsia="Times New Roman" w:hAnsi="Times New Roman" w:cs="Times New Roman"/>
          <w:b/>
          <w:i/>
          <w:sz w:val="28"/>
          <w:szCs w:val="28"/>
        </w:rPr>
        <w:t>ОТНОСНО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прекратяване на съсобственост, чрез продажба частта на общината;</w:t>
      </w:r>
      <w:r w:rsidR="00AC237E" w:rsidRPr="00AC237E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</w:p>
    <w:p w:rsidR="003F2A71" w:rsidRPr="003F2A71" w:rsidRDefault="003F2A71" w:rsidP="003F2A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2A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№572:</w:t>
      </w: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ЗОС,във връзка с докладна записка К-102/19.06.2019 г., Общински съвет – Шабла:  </w:t>
      </w:r>
    </w:p>
    <w:p w:rsidR="003F2A71" w:rsidRPr="003F2A71" w:rsidRDefault="003F2A71" w:rsidP="003F2A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1.Допълва приетата </w:t>
      </w:r>
      <w:r w:rsidRPr="003F2A7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2019 г. както следва: </w:t>
      </w:r>
    </w:p>
    <w:p w:rsidR="003F2A71" w:rsidRPr="003F2A71" w:rsidRDefault="003F2A71" w:rsidP="003F2A71">
      <w:pPr>
        <w:widowControl w:val="0"/>
        <w:autoSpaceDE w:val="0"/>
        <w:autoSpaceDN w:val="0"/>
        <w:adjustRightInd w:val="0"/>
        <w:spacing w:after="0"/>
        <w:ind w:left="567" w:right="-2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F2A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 раздел ІІІ, точка 3 „Ликвидиране на съсобственост”:</w:t>
      </w:r>
    </w:p>
    <w:p w:rsidR="003F2A71" w:rsidRPr="003F2A71" w:rsidRDefault="003F2A71" w:rsidP="003F2A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 73780.501.458 с площ 60 кв.м по кадастралната карта на с.Тюленово.</w:t>
      </w:r>
    </w:p>
    <w:p w:rsidR="003F2A71" w:rsidRDefault="003F2A71" w:rsidP="00AC23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libri" w:eastAsia="Calibri" w:hAnsi="Calibri" w:cs="Times New Roman"/>
          <w:sz w:val="28"/>
          <w:szCs w:val="28"/>
          <w:u w:val="single"/>
        </w:rPr>
      </w:pPr>
    </w:p>
    <w:p w:rsidR="001163A1" w:rsidRPr="003F73B8" w:rsidRDefault="001163A1" w:rsidP="001163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- решението се приема</w:t>
      </w:r>
    </w:p>
    <w:p w:rsidR="001163A1" w:rsidRDefault="001163A1" w:rsidP="001163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Иванка Цвяткова Пенева;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Теодора Иванова Асенова и Елеонора Николова Василева.</w:t>
      </w:r>
    </w:p>
    <w:p w:rsidR="003F2A71" w:rsidRPr="003F2A71" w:rsidRDefault="003F2A71" w:rsidP="003F2A71">
      <w:pPr>
        <w:tabs>
          <w:tab w:val="left" w:pos="3828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2A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№573:</w:t>
      </w: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ал,1, т.8 от ЗМСМА; чл.36, ал.1, т.2 от ЗОС, и чл.55, ал.1, т.4 от НРПУРОИ, във връзка с докладна записка К-102/19.06.2019 г., Общински съвет - Шабла: </w:t>
      </w:r>
    </w:p>
    <w:p w:rsidR="003F2A71" w:rsidRPr="003F2A71" w:rsidRDefault="003F2A71" w:rsidP="003F2A71">
      <w:pPr>
        <w:tabs>
          <w:tab w:val="left" w:pos="3828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 да се извърши прекратяване на съсобственост между Община Шабла и Георги Тодоров Георгиев в ПИ 73780.501.458 по кадастралната карта на с.Тюленово, чрез изкупуване частта на общината от 60 кв.м, на стойност  1874,00 лева, без включен ДДС.</w:t>
      </w:r>
    </w:p>
    <w:p w:rsidR="003F2A71" w:rsidRDefault="003F2A71" w:rsidP="003F2A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2.Възлага на Кмета на община Шабла да извърши </w:t>
      </w:r>
      <w:proofErr w:type="spellStart"/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3F2A71" w:rsidRPr="003F2A71" w:rsidRDefault="003F2A71" w:rsidP="003F2A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2A71" w:rsidRPr="003F73B8" w:rsidRDefault="003F2A71" w:rsidP="003F2A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- решението се приема</w:t>
      </w:r>
    </w:p>
    <w:p w:rsidR="003F2A71" w:rsidRDefault="003F2A71" w:rsidP="003F2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Иванка Цвяткова Пенева;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Теодора Иванова Асенова и Елеонора Николова Василева</w:t>
      </w:r>
    </w:p>
    <w:p w:rsidR="001163A1" w:rsidRPr="00AC237E" w:rsidRDefault="001163A1" w:rsidP="00AC23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libri" w:eastAsia="Calibri" w:hAnsi="Calibri" w:cs="Times New Roman"/>
          <w:sz w:val="28"/>
          <w:szCs w:val="28"/>
          <w:u w:val="single"/>
        </w:rPr>
      </w:pPr>
    </w:p>
    <w:p w:rsidR="00AC237E" w:rsidRDefault="001163A1" w:rsidP="00AC23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i/>
          <w:sz w:val="28"/>
          <w:szCs w:val="28"/>
        </w:rPr>
        <w:t>ОТНОСНО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относно </w:t>
      </w:r>
      <w:r w:rsidR="00AC237E" w:rsidRPr="00AC237E">
        <w:rPr>
          <w:rFonts w:ascii="Times New Roman" w:eastAsia="Calibri" w:hAnsi="Times New Roman" w:cs="Times New Roman"/>
          <w:sz w:val="28"/>
          <w:szCs w:val="28"/>
        </w:rPr>
        <w:t>прекратяване на съсобственост, чрез продажба частта на общината;</w:t>
      </w:r>
    </w:p>
    <w:p w:rsidR="003F2A71" w:rsidRPr="003F2A71" w:rsidRDefault="003F2A71" w:rsidP="003F2A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2A71">
        <w:rPr>
          <w:rFonts w:ascii="Times New Roman" w:eastAsia="Calibri" w:hAnsi="Times New Roman" w:cs="Times New Roman"/>
          <w:b/>
          <w:sz w:val="28"/>
          <w:szCs w:val="28"/>
        </w:rPr>
        <w:t>РЕШЕНИЕ №574:</w:t>
      </w: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ЗОС,във връзка с Докладна записка с вх.№ К-103/19.06.2019 г. Общински съвет – Шабла:  </w:t>
      </w:r>
    </w:p>
    <w:p w:rsidR="003F2A71" w:rsidRPr="003F2A71" w:rsidRDefault="003F2A71" w:rsidP="003F2A7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1.Допълва приетата </w:t>
      </w:r>
      <w:r w:rsidRPr="003F2A7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2019 г. както следва: </w:t>
      </w:r>
    </w:p>
    <w:p w:rsidR="003F2A71" w:rsidRPr="003F2A71" w:rsidRDefault="003F2A71" w:rsidP="003F2A71">
      <w:pPr>
        <w:widowControl w:val="0"/>
        <w:autoSpaceDE w:val="0"/>
        <w:autoSpaceDN w:val="0"/>
        <w:adjustRightInd w:val="0"/>
        <w:spacing w:after="0"/>
        <w:ind w:left="567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>1.1 раздел ІІІ, точка 3 „Ликвидиране на съсобственост”:</w:t>
      </w:r>
    </w:p>
    <w:p w:rsidR="003F2A71" w:rsidRPr="003F2A71" w:rsidRDefault="003F2A71" w:rsidP="003F2A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right="-2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Част от ПИ  27108.501.295 с площ 42 кв.м по кадастралната карта на с.Езерец.</w:t>
      </w:r>
    </w:p>
    <w:p w:rsidR="003F2A71" w:rsidRPr="003F2A71" w:rsidRDefault="003F2A71" w:rsidP="00AC23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3A1" w:rsidRPr="003F73B8" w:rsidRDefault="001163A1" w:rsidP="001163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- решението се приема</w:t>
      </w:r>
    </w:p>
    <w:p w:rsidR="001163A1" w:rsidRDefault="001163A1" w:rsidP="001163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Иванка Цвяткова Пенева;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Теодора Иванова Асенова и Елеонора Николова Василева.</w:t>
      </w:r>
    </w:p>
    <w:p w:rsidR="003F2A71" w:rsidRDefault="003F2A71" w:rsidP="001163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A71" w:rsidRPr="003F2A71" w:rsidRDefault="003F2A71" w:rsidP="003F2A71">
      <w:pPr>
        <w:tabs>
          <w:tab w:val="left" w:pos="-2694"/>
          <w:tab w:val="left" w:pos="3828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2A71">
        <w:rPr>
          <w:rFonts w:ascii="Times New Roman" w:eastAsia="Calibri" w:hAnsi="Times New Roman" w:cs="Times New Roman"/>
          <w:b/>
          <w:sz w:val="28"/>
          <w:szCs w:val="28"/>
        </w:rPr>
        <w:t>РЕШЕНИЕ №575:</w:t>
      </w: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ал,1, т.8 от ЗМСМА; чл.36, ал.1, т.2 от ЗОС, и чл.55, ал.1, т.4 от НРПУРОИ,във връзка с Докладна записка с вх.№ К-103/19.06.2019 г., Общински съвет </w:t>
      </w:r>
      <w:r w:rsidR="00693309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Шабла:</w:t>
      </w:r>
    </w:p>
    <w:p w:rsidR="003F2A71" w:rsidRPr="003F2A71" w:rsidRDefault="003F2A71" w:rsidP="003F2A71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 да се извърши прекратяване на съсобственост между Община Шабла и Ванина Стоянова Великова в ПИ 27108.501.295 по кадастралната карта на с.Езерец, чрез изкупуване частта на общината от 42 кв.м, на стойност    714,00</w:t>
      </w:r>
      <w:r w:rsidRPr="003F2A7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лева, без включен ДДС.</w:t>
      </w:r>
    </w:p>
    <w:p w:rsidR="003F2A71" w:rsidRDefault="003F2A71" w:rsidP="003F2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2.Възлага на Кмета на община Шабла да извърши </w:t>
      </w:r>
      <w:proofErr w:type="spellStart"/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3F2A71" w:rsidRPr="003F2A71" w:rsidRDefault="003F2A71" w:rsidP="003F2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2A71" w:rsidRPr="003F73B8" w:rsidRDefault="003F2A71" w:rsidP="003F2A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- решението се приема</w:t>
      </w:r>
    </w:p>
    <w:p w:rsidR="003F2A71" w:rsidRDefault="003F2A71" w:rsidP="003F2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Иванка Цвяткова Пенева;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Теодора Иванова Асенова и Елеонора Николова Василева.</w:t>
      </w:r>
    </w:p>
    <w:p w:rsidR="003F2A71" w:rsidRDefault="003F2A71" w:rsidP="003F2A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37E" w:rsidRDefault="001163A1" w:rsidP="00C124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i/>
          <w:sz w:val="28"/>
          <w:szCs w:val="28"/>
        </w:rPr>
        <w:t>ОТНОСНО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AC237E" w:rsidRPr="00AC237E">
        <w:rPr>
          <w:rFonts w:ascii="Times New Roman" w:eastAsia="Calibri" w:hAnsi="Times New Roman" w:cs="Times New Roman"/>
          <w:sz w:val="28"/>
          <w:szCs w:val="28"/>
        </w:rPr>
        <w:t>Докладна</w:t>
      </w:r>
      <w:r w:rsidR="00AC237E" w:rsidRPr="00AC23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C237E" w:rsidRPr="00AC237E">
        <w:rPr>
          <w:rFonts w:ascii="Times New Roman" w:eastAsia="Times New Roman" w:hAnsi="Times New Roman" w:cs="Times New Roman"/>
          <w:sz w:val="28"/>
          <w:szCs w:val="28"/>
        </w:rPr>
        <w:t xml:space="preserve">записка относно отдаване под наем на орехови насаждения – реколта 2019 година. </w:t>
      </w:r>
    </w:p>
    <w:p w:rsidR="00C12493" w:rsidRPr="00C12493" w:rsidRDefault="00C12493" w:rsidP="00C124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A71">
        <w:rPr>
          <w:rFonts w:ascii="Times New Roman" w:eastAsia="Calibri" w:hAnsi="Times New Roman" w:cs="Times New Roman"/>
          <w:b/>
          <w:sz w:val="28"/>
          <w:szCs w:val="28"/>
        </w:rPr>
        <w:t>РЕШЕНИЕ №57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F2A7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F2A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12493">
        <w:rPr>
          <w:rFonts w:ascii="Times New Roman" w:eastAsia="Times New Roman" w:hAnsi="Times New Roman" w:cs="Times New Roman"/>
          <w:sz w:val="28"/>
          <w:szCs w:val="28"/>
        </w:rPr>
        <w:t>На основание чл.21, ал.1, т.8 от ЗМСМА; чл.14, ал.1 и ал.2 от Закона за общинската собственост; чл.24, ал.1 и ал.2 от НРПУРОИ,във връзка с докладна записка с вх.№К-107/03.07.2019 г., Общински съвет – Шабла:</w:t>
      </w:r>
    </w:p>
    <w:p w:rsidR="00C12493" w:rsidRPr="00C12493" w:rsidRDefault="00C12493" w:rsidP="00C124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93">
        <w:rPr>
          <w:rFonts w:ascii="Times New Roman" w:eastAsia="Times New Roman" w:hAnsi="Times New Roman" w:cs="Times New Roman"/>
          <w:sz w:val="28"/>
          <w:szCs w:val="28"/>
        </w:rPr>
        <w:t xml:space="preserve">1.Дава съгласие да се обяви публичен търг с тайно наддаване за отдаване под наем ореховите масиви, собственост на Община Шабла за срок от 5 /пет/ години.  </w:t>
      </w:r>
    </w:p>
    <w:p w:rsidR="00C12493" w:rsidRPr="00C12493" w:rsidRDefault="00C12493" w:rsidP="00C12493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93">
        <w:rPr>
          <w:rFonts w:ascii="Times New Roman" w:eastAsia="Times New Roman" w:hAnsi="Times New Roman" w:cs="Times New Roman"/>
          <w:sz w:val="28"/>
          <w:szCs w:val="28"/>
        </w:rPr>
        <w:t>2.Одобрява начална тръжна наемна цена по оценка, изготвена от лицензиран оценител, както следва:</w:t>
      </w:r>
    </w:p>
    <w:p w:rsidR="00C12493" w:rsidRPr="00C12493" w:rsidRDefault="00C12493" w:rsidP="00C12493">
      <w:pPr>
        <w:numPr>
          <w:ilvl w:val="0"/>
          <w:numId w:val="4"/>
        </w:numPr>
        <w:spacing w:after="0"/>
        <w:ind w:left="993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93">
        <w:rPr>
          <w:rFonts w:ascii="Times New Roman" w:eastAsia="Times New Roman" w:hAnsi="Times New Roman" w:cs="Times New Roman"/>
          <w:sz w:val="28"/>
          <w:szCs w:val="28"/>
        </w:rPr>
        <w:t xml:space="preserve">Орехов масив в </w:t>
      </w:r>
      <w:proofErr w:type="spellStart"/>
      <w:r w:rsidRPr="00C12493">
        <w:rPr>
          <w:rFonts w:ascii="Times New Roman" w:eastAsia="Times New Roman" w:hAnsi="Times New Roman" w:cs="Times New Roman"/>
          <w:sz w:val="28"/>
          <w:szCs w:val="28"/>
        </w:rPr>
        <w:t>сервитута</w:t>
      </w:r>
      <w:proofErr w:type="spellEnd"/>
      <w:r w:rsidRPr="00C12493">
        <w:rPr>
          <w:rFonts w:ascii="Times New Roman" w:eastAsia="Times New Roman" w:hAnsi="Times New Roman" w:cs="Times New Roman"/>
          <w:sz w:val="28"/>
          <w:szCs w:val="28"/>
        </w:rPr>
        <w:t xml:space="preserve"> на общински път Шабла – Горичане – 650.00 лева без ДДС </w:t>
      </w:r>
      <w:r w:rsidR="003D3E3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35757">
        <w:rPr>
          <w:rFonts w:ascii="Times New Roman" w:eastAsia="Times New Roman" w:hAnsi="Times New Roman" w:cs="Times New Roman"/>
          <w:sz w:val="28"/>
          <w:szCs w:val="28"/>
        </w:rPr>
        <w:t>годишно</w:t>
      </w:r>
      <w:r w:rsidR="003D3E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2493" w:rsidRPr="00C12493" w:rsidRDefault="00C12493" w:rsidP="00C12493">
      <w:pPr>
        <w:numPr>
          <w:ilvl w:val="0"/>
          <w:numId w:val="4"/>
        </w:num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93">
        <w:rPr>
          <w:rFonts w:ascii="Times New Roman" w:eastAsia="Times New Roman" w:hAnsi="Times New Roman" w:cs="Times New Roman"/>
          <w:sz w:val="28"/>
          <w:szCs w:val="28"/>
        </w:rPr>
        <w:t xml:space="preserve">Орехов масив в </w:t>
      </w:r>
      <w:proofErr w:type="spellStart"/>
      <w:r w:rsidRPr="00C12493">
        <w:rPr>
          <w:rFonts w:ascii="Times New Roman" w:eastAsia="Times New Roman" w:hAnsi="Times New Roman" w:cs="Times New Roman"/>
          <w:sz w:val="28"/>
          <w:szCs w:val="28"/>
        </w:rPr>
        <w:t>сервитута</w:t>
      </w:r>
      <w:proofErr w:type="spellEnd"/>
      <w:r w:rsidRPr="00C12493">
        <w:rPr>
          <w:rFonts w:ascii="Times New Roman" w:eastAsia="Times New Roman" w:hAnsi="Times New Roman" w:cs="Times New Roman"/>
          <w:sz w:val="28"/>
          <w:szCs w:val="28"/>
        </w:rPr>
        <w:t xml:space="preserve"> на общински път от главен път І-9 до с.Крапец – 700.00 лева без ДДС</w:t>
      </w:r>
      <w:r w:rsidR="00535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E3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35757">
        <w:rPr>
          <w:rFonts w:ascii="Times New Roman" w:eastAsia="Times New Roman" w:hAnsi="Times New Roman" w:cs="Times New Roman"/>
          <w:sz w:val="28"/>
          <w:szCs w:val="28"/>
        </w:rPr>
        <w:t>годишно</w:t>
      </w:r>
      <w:r w:rsidR="003D3E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2493" w:rsidRPr="00C12493" w:rsidRDefault="00C12493" w:rsidP="00C12493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93">
        <w:rPr>
          <w:rFonts w:ascii="Times New Roman" w:eastAsia="Times New Roman" w:hAnsi="Times New Roman" w:cs="Times New Roman"/>
          <w:sz w:val="28"/>
          <w:szCs w:val="28"/>
        </w:rPr>
        <w:t xml:space="preserve">3. Възлага на Кмета на Общината да обяви търга и извърши </w:t>
      </w:r>
      <w:proofErr w:type="spellStart"/>
      <w:r w:rsidRPr="00C12493">
        <w:rPr>
          <w:rFonts w:ascii="Times New Roman" w:eastAsia="Times New Roman" w:hAnsi="Times New Roman" w:cs="Times New Roman"/>
          <w:sz w:val="28"/>
          <w:szCs w:val="28"/>
        </w:rPr>
        <w:t>последващите</w:t>
      </w:r>
      <w:proofErr w:type="spellEnd"/>
      <w:r w:rsidRPr="00C12493">
        <w:rPr>
          <w:rFonts w:ascii="Times New Roman" w:eastAsia="Times New Roman" w:hAnsi="Times New Roman" w:cs="Times New Roman"/>
          <w:sz w:val="28"/>
          <w:szCs w:val="28"/>
        </w:rPr>
        <w:t xml:space="preserve"> действия, съгласно ЗОС.</w:t>
      </w:r>
    </w:p>
    <w:p w:rsidR="00C12493" w:rsidRDefault="00C12493" w:rsidP="00C124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3A1" w:rsidRPr="003F73B8" w:rsidRDefault="001163A1" w:rsidP="001163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- решението се приема</w:t>
      </w:r>
    </w:p>
    <w:p w:rsidR="001163A1" w:rsidRDefault="001163A1" w:rsidP="001163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„За“ – Йорданка Иванова Стоева – Йорданова; Деян Георгиев Димитров;     Иванка Цвяткова Пенева;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Теодора Иванова Асенова и Елеонора Николова Василева.</w:t>
      </w:r>
    </w:p>
    <w:p w:rsidR="00C12493" w:rsidRDefault="00C12493" w:rsidP="001163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37E" w:rsidRDefault="00C12493" w:rsidP="00AC23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C237E">
        <w:rPr>
          <w:rFonts w:ascii="Times New Roman" w:eastAsia="Times New Roman" w:hAnsi="Times New Roman" w:cs="Times New Roman"/>
          <w:b/>
          <w:i/>
          <w:sz w:val="28"/>
          <w:szCs w:val="28"/>
        </w:rPr>
        <w:t>ОТНОСНО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="00AC237E" w:rsidRPr="00AC23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AC237E" w:rsidRPr="00AC237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изпълнение</w:t>
      </w:r>
      <w:proofErr w:type="spellEnd"/>
      <w:r w:rsidR="00AC237E" w:rsidRPr="00AC237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решения на </w:t>
      </w:r>
      <w:proofErr w:type="spellStart"/>
      <w:r w:rsidR="00AC237E" w:rsidRPr="00AC237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</w:t>
      </w:r>
      <w:proofErr w:type="spellEnd"/>
      <w:r w:rsidR="00AC237E" w:rsidRPr="00AC237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AC237E" w:rsidRPr="00AC237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="00AC237E" w:rsidRPr="00AC237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</w:t>
      </w:r>
      <w:proofErr w:type="spellStart"/>
      <w:r w:rsidR="00AC237E" w:rsidRPr="00AC237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Шабла</w:t>
      </w:r>
      <w:proofErr w:type="spellEnd"/>
      <w:r w:rsidR="00AC237E" w:rsidRPr="00AC237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="00AC237E" w:rsidRPr="00AC237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второто</w:t>
      </w:r>
      <w:proofErr w:type="spellEnd"/>
      <w:r w:rsidR="00AC237E" w:rsidRPr="00AC237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AC237E" w:rsidRPr="00AC237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шестмесечие</w:t>
      </w:r>
      <w:proofErr w:type="spellEnd"/>
      <w:r w:rsidR="00AC237E" w:rsidRPr="00AC237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2018 година;</w:t>
      </w:r>
    </w:p>
    <w:p w:rsidR="00C12493" w:rsidRPr="00C12493" w:rsidRDefault="00AD50D2" w:rsidP="00C124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50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№577:</w:t>
      </w:r>
      <w:proofErr w:type="spellStart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чл.21, ал.1  т.24  </w:t>
      </w:r>
      <w:proofErr w:type="spellStart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местното</w:t>
      </w:r>
      <w:proofErr w:type="spellEnd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самоуправление</w:t>
      </w:r>
      <w:proofErr w:type="spellEnd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местната</w:t>
      </w:r>
      <w:proofErr w:type="spellEnd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администрация</w:t>
      </w:r>
      <w:proofErr w:type="spellEnd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C12493" w:rsidRPr="00C12493">
        <w:rPr>
          <w:rFonts w:ascii="Times New Roman" w:eastAsia="Times New Roman" w:hAnsi="Times New Roman" w:cs="Times New Roman"/>
          <w:sz w:val="28"/>
          <w:szCs w:val="28"/>
          <w:lang w:eastAsia="bg-BG"/>
        </w:rPr>
        <w:t>, въз основа на докладна записка с вх. № К-83/ 14.05.2019 г.,</w:t>
      </w:r>
      <w:proofErr w:type="spellStart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C12493" w:rsidRPr="00C124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proofErr w:type="spellStart"/>
      <w:r w:rsidR="00C12493"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="00C12493" w:rsidRPr="00C12493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C12493" w:rsidRPr="00C12493" w:rsidRDefault="00C12493" w:rsidP="00C124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1. </w:t>
      </w:r>
      <w:proofErr w:type="spellStart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</w:t>
      </w:r>
      <w:proofErr w:type="spellEnd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</w:t>
      </w:r>
      <w:proofErr w:type="spellEnd"/>
      <w:r w:rsidRPr="00C12493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решенията</w:t>
      </w:r>
      <w:proofErr w:type="spellEnd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12493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proofErr w:type="spellStart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бщински</w:t>
      </w:r>
      <w:proofErr w:type="spellEnd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124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второто</w:t>
      </w:r>
      <w:proofErr w:type="gramEnd"/>
      <w:r w:rsidRPr="00C124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шестмесечие на </w:t>
      </w:r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C124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18 </w:t>
      </w:r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г. </w:t>
      </w:r>
    </w:p>
    <w:p w:rsidR="00693309" w:rsidRDefault="00C12493" w:rsidP="00C124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2. </w:t>
      </w:r>
      <w:r w:rsidRPr="00C124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Сваля</w:t>
      </w:r>
      <w:proofErr w:type="spellEnd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</w:t>
      </w:r>
      <w:proofErr w:type="spellEnd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изпълнените</w:t>
      </w:r>
      <w:proofErr w:type="spellEnd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решения</w:t>
      </w:r>
      <w:proofErr w:type="spellEnd"/>
      <w:r w:rsidRPr="00C1249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C1249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93309" w:rsidRDefault="00693309" w:rsidP="00C124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93309" w:rsidRPr="00BA09A9" w:rsidRDefault="00C12493" w:rsidP="006933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4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93309"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69330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93309"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="00693309"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="00693309"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69330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93309"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3309"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693309" w:rsidRPr="00BA09A9">
        <w:rPr>
          <w:rFonts w:ascii="Times New Roman" w:eastAsia="Calibri" w:hAnsi="Times New Roman" w:cs="Times New Roman"/>
          <w:b/>
          <w:sz w:val="24"/>
          <w:szCs w:val="24"/>
        </w:rPr>
        <w:t>гласа  - „за”, 0 „против” и 0 „въздържал се” - решението се приема</w:t>
      </w:r>
      <w:r w:rsidR="0069330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12493" w:rsidRPr="00C12493" w:rsidRDefault="00C12493" w:rsidP="00C124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237E" w:rsidRDefault="00C12493" w:rsidP="00AC237E">
      <w:pPr>
        <w:keepNext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i/>
          <w:sz w:val="28"/>
          <w:szCs w:val="28"/>
        </w:rPr>
        <w:t>ОТНОСНО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AC237E" w:rsidRPr="00AC237E">
        <w:rPr>
          <w:rFonts w:ascii="Times New Roman" w:eastAsia="Times New Roman" w:hAnsi="Times New Roman" w:cs="Times New Roman"/>
          <w:bCs/>
          <w:sz w:val="28"/>
          <w:szCs w:val="28"/>
        </w:rPr>
        <w:t>Докладна записка относно разрешение  за изменение на ПУП – ПРЗ за имоти в кв.36 и кв.45 по плана на с.Крапец, община Шабла;</w:t>
      </w:r>
    </w:p>
    <w:p w:rsidR="00AD50D2" w:rsidRPr="00AD50D2" w:rsidRDefault="00AD50D2" w:rsidP="00AD50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0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AD50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AD50D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чл.21,ал.1, т.11 от ЗМСМА, </w:t>
      </w:r>
      <w:r w:rsidRPr="00AD50D2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ал.2,т.1 и т.2, чл.135, ал.1 и ал.2, чл.208, и чл.124а, ал.1 от ЗУТ,във връзка с докладна записка №К-99/18.06.209 г.,</w:t>
      </w:r>
      <w:r w:rsidRPr="00AD50D2">
        <w:rPr>
          <w:rFonts w:ascii="Times New Roman" w:eastAsia="Times New Roman" w:hAnsi="Times New Roman" w:cs="Times New Roman"/>
          <w:sz w:val="28"/>
          <w:szCs w:val="28"/>
        </w:rPr>
        <w:t xml:space="preserve">  Общински съвет – Шабла:</w:t>
      </w:r>
    </w:p>
    <w:p w:rsidR="00AD50D2" w:rsidRPr="00AD50D2" w:rsidRDefault="00AD50D2" w:rsidP="00AD50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0D2">
        <w:rPr>
          <w:rFonts w:ascii="Times New Roman" w:eastAsia="Times New Roman" w:hAnsi="Times New Roman" w:cs="Times New Roman"/>
          <w:sz w:val="28"/>
          <w:szCs w:val="28"/>
        </w:rPr>
        <w:t xml:space="preserve"> Разрешава</w:t>
      </w:r>
      <w:r w:rsidRPr="00AD50D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D50D2">
        <w:rPr>
          <w:rFonts w:ascii="Times New Roman" w:eastAsia="Times New Roman" w:hAnsi="Times New Roman" w:cs="Times New Roman"/>
          <w:sz w:val="28"/>
          <w:szCs w:val="28"/>
        </w:rPr>
        <w:t xml:space="preserve">изработване проект за изменение на ПУП-ПРЗ на квартал 36 и квартал 45 по плана на с.Крапец, община Шабла: </w:t>
      </w:r>
    </w:p>
    <w:p w:rsidR="00AD50D2" w:rsidRPr="00AD50D2" w:rsidRDefault="00AD50D2" w:rsidP="00AD50D2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50D2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Регулация на кв.36 и кв.45, състоящо се в</w:t>
      </w:r>
      <w:r w:rsidRPr="00AD50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50D2" w:rsidRPr="00AD50D2" w:rsidRDefault="00AD50D2" w:rsidP="00AD50D2">
      <w:pPr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D50D2">
        <w:rPr>
          <w:rFonts w:ascii="Times New Roman" w:eastAsia="Times New Roman" w:hAnsi="Times New Roman" w:cs="Times New Roman"/>
          <w:sz w:val="28"/>
          <w:szCs w:val="28"/>
        </w:rPr>
        <w:t>Заличаване на квартал 45 и улицата между него и квартал 36</w:t>
      </w:r>
    </w:p>
    <w:p w:rsidR="00AD50D2" w:rsidRPr="00AD50D2" w:rsidRDefault="00AD50D2" w:rsidP="00AD50D2">
      <w:pPr>
        <w:numPr>
          <w:ilvl w:val="0"/>
          <w:numId w:val="6"/>
        </w:num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D50D2">
        <w:rPr>
          <w:rFonts w:ascii="Times New Roman" w:eastAsia="Times New Roman" w:hAnsi="Times New Roman" w:cs="Times New Roman"/>
          <w:sz w:val="28"/>
          <w:szCs w:val="28"/>
        </w:rPr>
        <w:t xml:space="preserve">Промяна на дворищните регулационни линии на УПИ </w:t>
      </w:r>
      <w:r w:rsidRPr="00AD50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D50D2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AD50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</w:t>
      </w:r>
      <w:r w:rsidRPr="00AD50D2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AD50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VII</w:t>
      </w:r>
      <w:r w:rsidRPr="00AD50D2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AD50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VIII</w:t>
      </w:r>
      <w:r w:rsidRPr="00AD50D2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AD50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IX</w:t>
      </w:r>
      <w:r w:rsidRPr="00AD50D2">
        <w:rPr>
          <w:rFonts w:ascii="Times New Roman" w:eastAsia="Times New Roman" w:hAnsi="Times New Roman" w:cs="Times New Roman"/>
          <w:sz w:val="28"/>
          <w:szCs w:val="28"/>
        </w:rPr>
        <w:t xml:space="preserve"> , УПИ</w:t>
      </w:r>
      <w:r w:rsidRPr="00AD50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</w:t>
      </w:r>
      <w:r w:rsidRPr="00AD50D2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AD50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XI</w:t>
      </w:r>
      <w:r w:rsidRPr="00AD50D2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AD50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XII</w:t>
      </w:r>
      <w:r w:rsidRPr="00AD50D2">
        <w:rPr>
          <w:rFonts w:ascii="Times New Roman" w:eastAsia="Times New Roman" w:hAnsi="Times New Roman" w:cs="Times New Roman"/>
          <w:sz w:val="28"/>
          <w:szCs w:val="28"/>
        </w:rPr>
        <w:t xml:space="preserve"> и УПИ </w:t>
      </w:r>
      <w:r w:rsidRPr="00AD50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XIII </w:t>
      </w:r>
      <w:r w:rsidRPr="00AD50D2">
        <w:rPr>
          <w:rFonts w:ascii="Times New Roman" w:eastAsia="Times New Roman" w:hAnsi="Times New Roman" w:cs="Times New Roman"/>
          <w:sz w:val="28"/>
          <w:szCs w:val="28"/>
        </w:rPr>
        <w:t>от кв.36</w:t>
      </w:r>
      <w:r w:rsidRPr="00AD50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D50D2">
        <w:rPr>
          <w:rFonts w:ascii="Times New Roman" w:eastAsia="Times New Roman" w:hAnsi="Times New Roman" w:cs="Times New Roman"/>
          <w:sz w:val="28"/>
          <w:szCs w:val="28"/>
        </w:rPr>
        <w:t>така, че да съвпаднат с имотните граници на съответните поземлени имоти – ПИ 39493.501.139, ПИ 39493.501.140, ПИ 39493.501.141, ПИ 39493.501.142  и ПИ 39493.501.338</w:t>
      </w:r>
    </w:p>
    <w:p w:rsidR="00AD50D2" w:rsidRPr="00AD50D2" w:rsidRDefault="00AD50D2" w:rsidP="00AD50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0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r w:rsidRPr="00AD50D2">
        <w:rPr>
          <w:rFonts w:ascii="Times New Roman" w:eastAsia="Times New Roman" w:hAnsi="Times New Roman" w:cs="Times New Roman"/>
          <w:sz w:val="28"/>
          <w:szCs w:val="28"/>
        </w:rPr>
        <w:t>За  ПИ 39493.501.338 и ПИ 39493.501.588 се отрежда един парцел за да се осигури достъп до ПИ 39493.501.338</w:t>
      </w:r>
    </w:p>
    <w:p w:rsidR="00AD50D2" w:rsidRPr="00AD50D2" w:rsidRDefault="00AD50D2" w:rsidP="00AD50D2">
      <w:pPr>
        <w:numPr>
          <w:ilvl w:val="0"/>
          <w:numId w:val="6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0D2">
        <w:rPr>
          <w:rFonts w:ascii="Times New Roman" w:eastAsia="Times New Roman" w:hAnsi="Times New Roman" w:cs="Times New Roman"/>
          <w:sz w:val="28"/>
          <w:szCs w:val="28"/>
        </w:rPr>
        <w:t>Обособяване на два нови УПИ отредени за ПИ 39493.501.794 и ПИ 39493.501.795</w:t>
      </w:r>
    </w:p>
    <w:p w:rsidR="00AD50D2" w:rsidRPr="00AD50D2" w:rsidRDefault="00AD50D2" w:rsidP="00AD50D2">
      <w:pPr>
        <w:numPr>
          <w:ilvl w:val="0"/>
          <w:numId w:val="5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0D2">
        <w:rPr>
          <w:rFonts w:ascii="Times New Roman" w:eastAsia="Times New Roman" w:hAnsi="Times New Roman" w:cs="Times New Roman"/>
          <w:b/>
          <w:sz w:val="28"/>
          <w:szCs w:val="28"/>
        </w:rPr>
        <w:t>План за застрояване</w:t>
      </w:r>
      <w:r w:rsidRPr="00AD50D2">
        <w:rPr>
          <w:rFonts w:ascii="Times New Roman" w:eastAsia="Times New Roman" w:hAnsi="Times New Roman" w:cs="Times New Roman"/>
          <w:sz w:val="28"/>
          <w:szCs w:val="28"/>
        </w:rPr>
        <w:t xml:space="preserve"> на новообразувания УПИ отреден за ПИ 39493.501.794 с параметри на застрояване, съгласно действащата нормативна уредба.</w:t>
      </w:r>
    </w:p>
    <w:p w:rsidR="00AD50D2" w:rsidRPr="00AD50D2" w:rsidRDefault="00AD50D2" w:rsidP="00AD50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0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</w:rPr>
        <w:t>осн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</w:rPr>
        <w:t>. чл.6а, т.1, буква „а“ и т.2 от наредбата за ОС, ДВ бр.73/2007г., изм. и доп., ДВ бр.94/2012 год., следва да се  представи становище на  РИОСВ –Варна.</w:t>
      </w:r>
    </w:p>
    <w:p w:rsidR="00AD50D2" w:rsidRPr="00AD50D2" w:rsidRDefault="00AD50D2" w:rsidP="00AD50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0D2">
        <w:rPr>
          <w:rFonts w:ascii="Times New Roman" w:eastAsia="Times New Roman" w:hAnsi="Times New Roman" w:cs="Times New Roman"/>
          <w:sz w:val="28"/>
          <w:szCs w:val="28"/>
        </w:rPr>
        <w:t xml:space="preserve">При изработването да бъдат изпълнени изискванията на чл.19, чл.31 (1), чл.125 от ЗУТ,  чл.46-50 от Наредба 8/14.06.2001г. за обема и съдържанието на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AD50D2" w:rsidRDefault="00AD50D2" w:rsidP="00AD50D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0D2">
        <w:rPr>
          <w:rFonts w:ascii="Times New Roman" w:eastAsia="Times New Roman" w:hAnsi="Times New Roman" w:cs="Times New Roman"/>
          <w:sz w:val="28"/>
          <w:szCs w:val="28"/>
        </w:rPr>
        <w:t xml:space="preserve">        Решението да се обяви по реда на чл.124б от ЗУТ</w:t>
      </w:r>
    </w:p>
    <w:p w:rsidR="00693309" w:rsidRDefault="00693309" w:rsidP="00AD50D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309" w:rsidRPr="00BA09A9" w:rsidRDefault="00693309" w:rsidP="006933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>гласа  - „за”, 0 „против” и 0 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93309" w:rsidRPr="00AD50D2" w:rsidRDefault="00693309" w:rsidP="00AD50D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37E" w:rsidRDefault="00C12493" w:rsidP="00AC23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237E">
        <w:rPr>
          <w:rFonts w:ascii="Times New Roman" w:eastAsia="Times New Roman" w:hAnsi="Times New Roman" w:cs="Times New Roman"/>
          <w:b/>
          <w:i/>
          <w:sz w:val="28"/>
          <w:szCs w:val="28"/>
        </w:rPr>
        <w:t>ОТНОСНО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="00AC237E" w:rsidRPr="00AC23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изменение</w:t>
      </w:r>
      <w:r w:rsidR="00AC237E" w:rsidRPr="00AC23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AC237E" w:rsidRPr="00AC23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AC237E" w:rsidRPr="00AC23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AC237E" w:rsidRPr="00AC23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разпоредб</w:t>
      </w:r>
      <w:proofErr w:type="spellEnd"/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AC237E" w:rsidRPr="00AC23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</w:t>
      </w:r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Наредбата за управление на отпадъците на територията на Община Шабла;</w:t>
      </w:r>
    </w:p>
    <w:p w:rsidR="00AD50D2" w:rsidRPr="00AD50D2" w:rsidRDefault="00AD50D2" w:rsidP="00AD50D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AD50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№579:</w:t>
      </w:r>
      <w:r w:rsidRPr="00AD50D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ал. 2 от ЗМСМА, чл. 8 от ЗНА, чл. 76, ал. 3 от АПК при спазване на чл. 26, ал. 1 - 5 и чл. 28, ал. 1 и 2 от ЗНА, във връзка с докладна записка К-104/24.06.2019 г., Общински съвет – Шабла: </w:t>
      </w:r>
    </w:p>
    <w:p w:rsidR="00AD50D2" w:rsidRPr="00AD50D2" w:rsidRDefault="00AD50D2" w:rsidP="00AD50D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50D2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риема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изменение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Наредбата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управление на отпадъците на територията на Община Шабла, както следва: </w:t>
      </w:r>
    </w:p>
    <w:p w:rsidR="00AD50D2" w:rsidRDefault="00AD50D2" w:rsidP="00AD50D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50D2">
        <w:rPr>
          <w:rFonts w:ascii="Times New Roman" w:eastAsia="Times New Roman" w:hAnsi="Times New Roman" w:cs="Times New Roman"/>
          <w:sz w:val="28"/>
          <w:szCs w:val="28"/>
          <w:lang w:eastAsia="bg-BG"/>
        </w:rPr>
        <w:t>§1. Чл. 47 се изменя по следния начин: „Дейностите по събиране и транспортиране и по третиране на ИУМПС се извършват от лица, притежаващи документ по чл. 35 ЗУО.“</w:t>
      </w:r>
    </w:p>
    <w:p w:rsidR="00693309" w:rsidRDefault="00693309" w:rsidP="00AD50D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93309" w:rsidRPr="00BA09A9" w:rsidRDefault="00693309" w:rsidP="006933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>гласа  - „за”, 0 „против” и 0 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93309" w:rsidRPr="00AD50D2" w:rsidRDefault="00693309" w:rsidP="00AD50D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237E" w:rsidRDefault="00C12493" w:rsidP="00AC23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237E">
        <w:rPr>
          <w:rFonts w:ascii="Times New Roman" w:eastAsia="Times New Roman" w:hAnsi="Times New Roman" w:cs="Times New Roman"/>
          <w:b/>
          <w:i/>
          <w:sz w:val="28"/>
          <w:szCs w:val="28"/>
        </w:rPr>
        <w:t>ОТНОСНО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относно одобряване на задание за проектиране, определяне трасе  на ПУП – </w:t>
      </w:r>
      <w:proofErr w:type="spellStart"/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Парцеларен</w:t>
      </w:r>
      <w:proofErr w:type="spellEnd"/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за елементи на техническата инфраструктура, съгласно чл.30, ал.3 от ППЗОЗЗ и допускане изработване на </w:t>
      </w:r>
      <w:proofErr w:type="spellStart"/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>ПУП-Парцеларен</w:t>
      </w:r>
      <w:proofErr w:type="spellEnd"/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за елементи на техническата инфраструктура – изграждане на събирателен газопровод/шлейф/ от устието на сондаж К-26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устието на сондаж К-262, което съвпада с началото на съществуващ газопровод на сондаж К-243 Дуранкулак, изграждане на газопровод от съществуващ сондаж К-243 Дуранкулак до </w:t>
      </w:r>
      <w:proofErr w:type="spellStart"/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>газозарядна</w:t>
      </w:r>
      <w:proofErr w:type="spellEnd"/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станция в с.Дуранкулак .</w:t>
      </w:r>
    </w:p>
    <w:p w:rsidR="00AD50D2" w:rsidRPr="00AD50D2" w:rsidRDefault="00AD50D2" w:rsidP="00AD50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50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№580:</w:t>
      </w:r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основание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чл.21,ал.1, т.11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ЗМСМА, чл.124а, ал.1 и 5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ЗУТ, чл.124б, ал.1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ЗУТ,</w:t>
      </w:r>
      <w:r w:rsidRPr="00AD50D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 докладна записка №К-106/02.07.2019,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Общински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съвет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Pr="00AD50D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Шабла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</w:p>
    <w:p w:rsidR="00AD50D2" w:rsidRDefault="00AD50D2" w:rsidP="00AD50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50D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1.О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добрява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заданието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проектиране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по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чл.125 и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разрешава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изработване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ПУП –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Парцеларен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план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елементите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техническата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инфраструктура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Pr="00AD50D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изграждане на събирателен газопровод/шлейф/ от устието на сондаж К-261 до устието на сондаж К-262, което съвпада с началото на съществуващ газопровод на сондаж К-243 Дуранкулак, изграждане на газопровод от съществуващ сондаж К-243 Дуранкулак до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eastAsia="bg-BG"/>
        </w:rPr>
        <w:t>газозарядна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станция в с.Дуранкулак, община Шабла.</w:t>
      </w:r>
    </w:p>
    <w:p w:rsidR="00693309" w:rsidRDefault="00693309" w:rsidP="00AD50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93309" w:rsidRPr="00BA09A9" w:rsidRDefault="00693309" w:rsidP="006933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>гласа  - „за”, 0 „против” и 0 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93309" w:rsidRPr="00AD50D2" w:rsidRDefault="00693309" w:rsidP="00AD50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50D2" w:rsidRPr="00AD50D2" w:rsidRDefault="00AD50D2" w:rsidP="00AD50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50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№581:</w:t>
      </w:r>
      <w:r w:rsidRPr="00AD50D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т.11 от ЗМСМА, чл.67, ал.1 от ЗУТ и чл.30, ал.3 от ППЗОЗЗ, във връзка с докладна записка №К-106/02.07.2019 г.,  Общински съвет – Шабла:</w:t>
      </w:r>
    </w:p>
    <w:p w:rsidR="00AD50D2" w:rsidRPr="00AD50D2" w:rsidRDefault="00AD50D2" w:rsidP="00AD50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50D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AD50D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Определя трасе </w:t>
      </w:r>
      <w:r w:rsidRPr="00AD50D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proofErr w:type="spellStart"/>
      <w:r w:rsidRPr="00AD50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ПУП-Парцеларен</w:t>
      </w:r>
      <w:proofErr w:type="spellEnd"/>
      <w:r w:rsidRPr="00AD50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план</w:t>
      </w:r>
      <w:r w:rsidRPr="00AD50D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елементи на техническата инфраструктура извън урбанизирани територии – изграждане на събирателен газопровод/шлейф/ от устието на сондаж К-261 до устието на сондаж К-262, което съвпада с началото на съществуващ газопровод на сондаж К-243 Дуранкулак, изграждане на газопровод от съществуващ сондаж К-243 Дуранкулак до </w:t>
      </w:r>
      <w:proofErr w:type="spellStart"/>
      <w:r w:rsidRPr="00AD50D2">
        <w:rPr>
          <w:rFonts w:ascii="Times New Roman" w:eastAsia="Times New Roman" w:hAnsi="Times New Roman" w:cs="Times New Roman"/>
          <w:sz w:val="28"/>
          <w:szCs w:val="28"/>
          <w:lang w:eastAsia="bg-BG"/>
        </w:rPr>
        <w:t>газозарядна</w:t>
      </w:r>
      <w:proofErr w:type="spellEnd"/>
      <w:r w:rsidRPr="00AD50D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станция в с.Дуранкулак, община Шабла </w:t>
      </w:r>
    </w:p>
    <w:tbl>
      <w:tblPr>
        <w:tblW w:w="10237" w:type="dxa"/>
        <w:tblInd w:w="-8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26"/>
        <w:gridCol w:w="253"/>
        <w:gridCol w:w="456"/>
        <w:gridCol w:w="567"/>
        <w:gridCol w:w="635"/>
        <w:gridCol w:w="357"/>
        <w:gridCol w:w="666"/>
        <w:gridCol w:w="253"/>
        <w:gridCol w:w="640"/>
        <w:gridCol w:w="383"/>
        <w:gridCol w:w="295"/>
        <w:gridCol w:w="1023"/>
        <w:gridCol w:w="12"/>
        <w:gridCol w:w="1023"/>
        <w:gridCol w:w="241"/>
        <w:gridCol w:w="851"/>
        <w:gridCol w:w="36"/>
        <w:gridCol w:w="216"/>
        <w:gridCol w:w="1307"/>
      </w:tblGrid>
      <w:tr w:rsidR="00AD50D2" w:rsidRPr="00AD50D2" w:rsidTr="008B255B">
        <w:trPr>
          <w:gridBefore w:val="1"/>
          <w:wBefore w:w="597" w:type="dxa"/>
          <w:trHeight w:val="494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Номер на имот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Начин на трайно ползване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Собственик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Вид собственост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Дължина на трасето,м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AD5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Сервитут</w:t>
            </w:r>
            <w:proofErr w:type="spellEnd"/>
            <w:r w:rsidRPr="00AD5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 м2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Землище</w:t>
            </w:r>
          </w:p>
        </w:tc>
      </w:tr>
      <w:tr w:rsidR="00AD50D2" w:rsidRPr="00AD50D2" w:rsidTr="008B255B">
        <w:trPr>
          <w:gridBefore w:val="1"/>
          <w:wBefore w:w="597" w:type="dxa"/>
          <w:trHeight w:val="494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13.454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За </w:t>
            </w:r>
            <w:proofErr w:type="spellStart"/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селск</w:t>
            </w:r>
            <w:proofErr w:type="spellEnd"/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., горски, ведомствен път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Община Шабла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Общинска частна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523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Дуранкулак</w:t>
            </w:r>
          </w:p>
        </w:tc>
      </w:tr>
      <w:tr w:rsidR="00AD50D2" w:rsidRPr="00AD50D2" w:rsidTr="008B255B">
        <w:trPr>
          <w:gridBefore w:val="1"/>
          <w:wBefore w:w="597" w:type="dxa"/>
          <w:trHeight w:val="494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13.457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Местен  път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Община Шабла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Общинска публична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1156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Дуранкулак</w:t>
            </w:r>
          </w:p>
        </w:tc>
      </w:tr>
      <w:tr w:rsidR="00AD50D2" w:rsidRPr="00AD50D2" w:rsidTr="008B255B">
        <w:trPr>
          <w:gridBefore w:val="1"/>
          <w:wBefore w:w="597" w:type="dxa"/>
          <w:trHeight w:val="494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13.458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За </w:t>
            </w:r>
            <w:proofErr w:type="spellStart"/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селск</w:t>
            </w:r>
            <w:proofErr w:type="spellEnd"/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., горски, ведомствен път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Община Шабла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Общинска частна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2585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5176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Дуранкулак</w:t>
            </w:r>
          </w:p>
        </w:tc>
      </w:tr>
      <w:tr w:rsidR="00AD50D2" w:rsidRPr="00AD50D2" w:rsidTr="008B255B">
        <w:trPr>
          <w:gridBefore w:val="1"/>
          <w:wBefore w:w="597" w:type="dxa"/>
          <w:trHeight w:val="494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23.72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Местен  път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Община Шабла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Общинска публична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Дуранкулак</w:t>
            </w:r>
          </w:p>
        </w:tc>
      </w:tr>
      <w:tr w:rsidR="00AD50D2" w:rsidRPr="00AD50D2" w:rsidTr="008B255B">
        <w:trPr>
          <w:gridBefore w:val="1"/>
          <w:wBefore w:w="597" w:type="dxa"/>
          <w:trHeight w:val="494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39.55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Изоставено трайно насаждение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Община Шабла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Общинска частна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Дуранкулак</w:t>
            </w:r>
          </w:p>
        </w:tc>
      </w:tr>
      <w:tr w:rsidR="00AD50D2" w:rsidRPr="00AD50D2" w:rsidTr="008B255B">
        <w:trPr>
          <w:gridBefore w:val="1"/>
          <w:wBefore w:w="597" w:type="dxa"/>
          <w:trHeight w:val="494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40.22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Път републиканска пътна мрежа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Република България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Държавна собственост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687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Дуранкулак</w:t>
            </w:r>
          </w:p>
        </w:tc>
      </w:tr>
      <w:tr w:rsidR="00AD50D2" w:rsidRPr="00AD50D2" w:rsidTr="008B255B">
        <w:trPr>
          <w:gridBefore w:val="1"/>
          <w:wBefore w:w="597" w:type="dxa"/>
          <w:trHeight w:val="494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11.138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Изоставено трайно насаждение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Община Шабла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Общинска частна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653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Дуранкулак</w:t>
            </w:r>
          </w:p>
        </w:tc>
      </w:tr>
      <w:tr w:rsidR="00AD50D2" w:rsidRPr="00AD50D2" w:rsidTr="008B255B">
        <w:trPr>
          <w:gridBefore w:val="1"/>
          <w:wBefore w:w="597" w:type="dxa"/>
          <w:trHeight w:val="494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39.139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Изоставено трайно насаждение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Община Шабла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Общинска частна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2329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Дуранкулак</w:t>
            </w:r>
          </w:p>
        </w:tc>
      </w:tr>
      <w:tr w:rsidR="00AD50D2" w:rsidRPr="00AD50D2" w:rsidTr="008B255B">
        <w:trPr>
          <w:gridBefore w:val="1"/>
          <w:wBefore w:w="597" w:type="dxa"/>
          <w:trHeight w:val="494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4196м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D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11089кв.м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D50D2" w:rsidRPr="00AD50D2" w:rsidTr="008B255B">
        <w:trPr>
          <w:gridAfter w:val="1"/>
          <w:wAfter w:w="1307" w:type="dxa"/>
          <w:trHeight w:val="247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D50D2" w:rsidRPr="00AD50D2" w:rsidTr="008B255B">
        <w:trPr>
          <w:gridAfter w:val="1"/>
          <w:wAfter w:w="1307" w:type="dxa"/>
          <w:trHeight w:val="247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D50D2" w:rsidRPr="00AD50D2" w:rsidTr="008B255B">
        <w:trPr>
          <w:gridBefore w:val="2"/>
          <w:wBefore w:w="1023" w:type="dxa"/>
          <w:trHeight w:val="247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0D2" w:rsidRPr="00AD50D2" w:rsidRDefault="00AD50D2" w:rsidP="00AD5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AD50D2" w:rsidRDefault="00AD50D2" w:rsidP="00AD5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50D2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Решенията да се обявят по реда на чл.124б, ал.2 от ЗУТ.</w:t>
      </w:r>
    </w:p>
    <w:p w:rsidR="00693309" w:rsidRDefault="00693309" w:rsidP="00AD5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93309" w:rsidRPr="00BA09A9" w:rsidRDefault="00693309" w:rsidP="006933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>гласа  - „за”, 0 „против” и 0 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93309" w:rsidRPr="00AD50D2" w:rsidRDefault="00693309" w:rsidP="00AD5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237E" w:rsidRDefault="00AD50D2" w:rsidP="00AC237E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eastAsia="en-GB"/>
        </w:rPr>
      </w:pPr>
      <w:r w:rsidRPr="00AD50D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ОТНОСНО:</w:t>
      </w:r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="00AC237E" w:rsidRPr="00AC23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отчет </w:t>
      </w:r>
      <w:proofErr w:type="spellStart"/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r w:rsidR="00AC237E" w:rsidRPr="00AC237E">
        <w:rPr>
          <w:rFonts w:ascii="Times New Roman" w:eastAsia="TimesNewRoman" w:hAnsi="Times New Roman" w:cs="Times New Roman"/>
          <w:sz w:val="28"/>
          <w:szCs w:val="28"/>
          <w:lang w:eastAsia="en-GB"/>
        </w:rPr>
        <w:t>К</w:t>
      </w:r>
      <w:proofErr w:type="spellStart"/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онцепцията</w:t>
      </w:r>
      <w:proofErr w:type="spellEnd"/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интегриране</w:t>
      </w:r>
      <w:proofErr w:type="spellEnd"/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ромите</w:t>
      </w:r>
      <w:proofErr w:type="spellEnd"/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в </w:t>
      </w:r>
      <w:proofErr w:type="spellStart"/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община</w:t>
      </w:r>
      <w:proofErr w:type="spellEnd"/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Шабла</w:t>
      </w:r>
      <w:proofErr w:type="spellEnd"/>
      <w:r w:rsidR="00AC237E" w:rsidRPr="00AC237E">
        <w:rPr>
          <w:rFonts w:ascii="Times New Roman" w:eastAsia="TimesNewRoman" w:hAnsi="Times New Roman" w:cs="Times New Roman"/>
          <w:sz w:val="28"/>
          <w:szCs w:val="28"/>
          <w:lang w:eastAsia="en-GB"/>
        </w:rPr>
        <w:t xml:space="preserve"> (2014 -2020 г.) </w:t>
      </w:r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за</w:t>
      </w:r>
      <w:proofErr w:type="spellEnd"/>
      <w:proofErr w:type="gramEnd"/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период</w:t>
      </w:r>
      <w:proofErr w:type="spellEnd"/>
      <w:r w:rsidR="00AC237E" w:rsidRPr="00AC237E">
        <w:rPr>
          <w:rFonts w:ascii="Times New Roman" w:eastAsia="TimesNewRoman" w:hAnsi="Times New Roman" w:cs="Times New Roman"/>
          <w:sz w:val="28"/>
          <w:szCs w:val="28"/>
          <w:lang w:eastAsia="en-GB"/>
        </w:rPr>
        <w:t>а</w:t>
      </w:r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(</w:t>
      </w:r>
      <w:r w:rsidR="00AC237E" w:rsidRPr="00AC237E">
        <w:rPr>
          <w:rFonts w:ascii="Times New Roman" w:eastAsia="TimesNewRoman" w:hAnsi="Times New Roman" w:cs="Times New Roman"/>
          <w:sz w:val="28"/>
          <w:szCs w:val="28"/>
          <w:lang w:eastAsia="en-GB"/>
        </w:rPr>
        <w:t>01</w:t>
      </w:r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.0</w:t>
      </w:r>
      <w:r w:rsidR="00AC237E" w:rsidRPr="00AC237E">
        <w:rPr>
          <w:rFonts w:ascii="Times New Roman" w:eastAsia="TimesNewRoman" w:hAnsi="Times New Roman" w:cs="Times New Roman"/>
          <w:sz w:val="28"/>
          <w:szCs w:val="28"/>
          <w:lang w:eastAsia="en-GB"/>
        </w:rPr>
        <w:t>7</w:t>
      </w:r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.2018 </w:t>
      </w:r>
      <w:r w:rsidR="00AC237E" w:rsidRPr="00AC237E">
        <w:rPr>
          <w:rFonts w:ascii="Times New Roman" w:eastAsia="TimesNewRoman" w:hAnsi="Times New Roman" w:cs="Times New Roman"/>
          <w:sz w:val="28"/>
          <w:szCs w:val="28"/>
          <w:lang w:eastAsia="en-GB"/>
        </w:rPr>
        <w:t>г</w:t>
      </w:r>
      <w:r w:rsidR="00AC237E" w:rsidRPr="00AC237E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.</w:t>
      </w:r>
      <w:r w:rsidR="00AC237E" w:rsidRPr="00AC237E">
        <w:rPr>
          <w:rFonts w:ascii="Times New Roman" w:eastAsia="TimesNewRoman" w:hAnsi="Times New Roman" w:cs="Times New Roman"/>
          <w:sz w:val="28"/>
          <w:szCs w:val="28"/>
          <w:lang w:eastAsia="en-GB"/>
        </w:rPr>
        <w:t xml:space="preserve"> – 15.06.2019 г.);</w:t>
      </w:r>
    </w:p>
    <w:p w:rsidR="00155027" w:rsidRPr="00155027" w:rsidRDefault="00AD50D2" w:rsidP="00155027">
      <w:pPr>
        <w:tabs>
          <w:tab w:val="left" w:pos="567"/>
        </w:tabs>
        <w:spacing w:after="0"/>
        <w:jc w:val="both"/>
        <w:rPr>
          <w:rFonts w:ascii="Times New Roman" w:eastAsia="TimesNewRoman" w:hAnsi="Times New Roman" w:cs="Times New Roman"/>
          <w:sz w:val="28"/>
          <w:szCs w:val="28"/>
          <w:lang w:eastAsia="en-GB"/>
        </w:rPr>
      </w:pPr>
      <w:r w:rsidRPr="00AD50D2">
        <w:rPr>
          <w:rFonts w:ascii="Times New Roman" w:eastAsia="TimesNewRoman" w:hAnsi="Times New Roman" w:cs="Times New Roman"/>
          <w:b/>
          <w:sz w:val="28"/>
          <w:szCs w:val="28"/>
          <w:lang w:eastAsia="en-GB"/>
        </w:rPr>
        <w:t>РЕШЕНИЕ №582:</w:t>
      </w:r>
      <w:r w:rsidR="00155027" w:rsidRPr="0015502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 основание чл.21, ал.1, т.12 от Закона за местното самоуправление и местната администрация и</w:t>
      </w:r>
      <w:r w:rsidR="00155027" w:rsidRPr="00155027">
        <w:rPr>
          <w:rFonts w:ascii="Times New Roman" w:eastAsia="TimesNewRoman" w:hAnsi="Times New Roman" w:cs="Times New Roman"/>
          <w:sz w:val="28"/>
          <w:szCs w:val="28"/>
          <w:lang w:eastAsia="en-GB"/>
        </w:rPr>
        <w:t xml:space="preserve"> К</w:t>
      </w:r>
      <w:proofErr w:type="spellStart"/>
      <w:r w:rsidR="00155027"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онцепцията</w:t>
      </w:r>
      <w:proofErr w:type="spellEnd"/>
      <w:r w:rsidR="00155027"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155027"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="00155027"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155027"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интегриране</w:t>
      </w:r>
      <w:proofErr w:type="spellEnd"/>
      <w:r w:rsidR="00155027"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155027"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="00155027"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155027"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ромите</w:t>
      </w:r>
      <w:proofErr w:type="spellEnd"/>
      <w:r w:rsidR="00155027"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в </w:t>
      </w:r>
      <w:proofErr w:type="spellStart"/>
      <w:r w:rsidR="00155027"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община</w:t>
      </w:r>
      <w:proofErr w:type="spellEnd"/>
      <w:r w:rsidR="00155027"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155027"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Шабла</w:t>
      </w:r>
      <w:proofErr w:type="spellEnd"/>
      <w:r w:rsidR="00155027" w:rsidRPr="00155027">
        <w:rPr>
          <w:rFonts w:ascii="Times New Roman" w:eastAsia="TimesNewRoman" w:hAnsi="Times New Roman" w:cs="Times New Roman"/>
          <w:sz w:val="28"/>
          <w:szCs w:val="28"/>
          <w:lang w:eastAsia="en-GB"/>
        </w:rPr>
        <w:t xml:space="preserve"> за (2014-2020 г.) във връзка с докладна записка К-97/14.06.2019 г., Общински съвет-Шабла:</w:t>
      </w:r>
    </w:p>
    <w:p w:rsidR="00155027" w:rsidRDefault="00155027" w:rsidP="001550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15502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Приема </w:t>
      </w:r>
      <w:r w:rsidRPr="0015502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Pr="00155027">
        <w:rPr>
          <w:rFonts w:ascii="Times New Roman" w:eastAsia="Times New Roman" w:hAnsi="Times New Roman" w:cs="Times New Roman"/>
          <w:sz w:val="28"/>
          <w:szCs w:val="28"/>
          <w:lang w:eastAsia="en-GB"/>
        </w:rPr>
        <w:t>Отчета за извършените дейности  за периода:</w:t>
      </w:r>
      <w:r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r w:rsidRPr="00155027">
        <w:rPr>
          <w:rFonts w:ascii="Times New Roman" w:eastAsia="TimesNewRoman" w:hAnsi="Times New Roman" w:cs="Times New Roman"/>
          <w:sz w:val="28"/>
          <w:szCs w:val="28"/>
          <w:lang w:eastAsia="en-GB"/>
        </w:rPr>
        <w:t>01</w:t>
      </w:r>
      <w:r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.0</w:t>
      </w:r>
      <w:r w:rsidRPr="00155027">
        <w:rPr>
          <w:rFonts w:ascii="Times New Roman" w:eastAsia="TimesNewRoman" w:hAnsi="Times New Roman" w:cs="Times New Roman"/>
          <w:sz w:val="28"/>
          <w:szCs w:val="28"/>
          <w:lang w:eastAsia="en-GB"/>
        </w:rPr>
        <w:t>7.</w:t>
      </w:r>
      <w:r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2018 </w:t>
      </w:r>
      <w:r w:rsidRPr="00155027">
        <w:rPr>
          <w:rFonts w:ascii="Times New Roman" w:eastAsia="TimesNewRoman" w:hAnsi="Times New Roman" w:cs="Times New Roman"/>
          <w:sz w:val="28"/>
          <w:szCs w:val="28"/>
          <w:lang w:eastAsia="en-GB"/>
        </w:rPr>
        <w:t>г</w:t>
      </w:r>
      <w:r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.</w:t>
      </w:r>
      <w:r w:rsidRPr="00155027">
        <w:rPr>
          <w:rFonts w:ascii="Times New Roman" w:eastAsia="TimesNewRoman" w:hAnsi="Times New Roman" w:cs="Times New Roman"/>
          <w:sz w:val="28"/>
          <w:szCs w:val="28"/>
          <w:lang w:eastAsia="en-GB"/>
        </w:rPr>
        <w:t xml:space="preserve"> – 15.06.2019 г. </w:t>
      </w:r>
      <w:r w:rsidRPr="0015502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по изпълнение на </w:t>
      </w:r>
      <w:r w:rsidRPr="00155027">
        <w:rPr>
          <w:rFonts w:ascii="Times New Roman" w:eastAsia="TimesNewRoman" w:hAnsi="Times New Roman" w:cs="Times New Roman"/>
          <w:sz w:val="28"/>
          <w:szCs w:val="28"/>
          <w:lang w:eastAsia="en-GB"/>
        </w:rPr>
        <w:t>К</w:t>
      </w:r>
      <w:proofErr w:type="spellStart"/>
      <w:r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онцепцията</w:t>
      </w:r>
      <w:proofErr w:type="spellEnd"/>
      <w:r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интегриране</w:t>
      </w:r>
      <w:proofErr w:type="spellEnd"/>
      <w:r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ромите</w:t>
      </w:r>
      <w:proofErr w:type="spellEnd"/>
      <w:r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в </w:t>
      </w:r>
      <w:proofErr w:type="spellStart"/>
      <w:r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община</w:t>
      </w:r>
      <w:proofErr w:type="spellEnd"/>
      <w:r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15502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Шабла</w:t>
      </w:r>
      <w:proofErr w:type="spellEnd"/>
      <w:r w:rsidRPr="0015502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15502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през</w:t>
      </w:r>
      <w:proofErr w:type="spellEnd"/>
      <w:r w:rsidRPr="0015502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2018 година.</w:t>
      </w:r>
    </w:p>
    <w:p w:rsidR="00693309" w:rsidRDefault="00693309" w:rsidP="001550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693309" w:rsidRPr="00BA09A9" w:rsidRDefault="00693309" w:rsidP="006933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>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93309" w:rsidRDefault="00693309" w:rsidP="001550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AC237E" w:rsidRDefault="00693309" w:rsidP="00AC237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0D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ОТНОСНО:</w:t>
      </w:r>
      <w:r w:rsidR="00AC237E" w:rsidRPr="00AC237E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="00AC237E" w:rsidRPr="00AC23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AC237E" w:rsidRPr="00AC237E">
        <w:rPr>
          <w:rFonts w:ascii="Times New Roman" w:eastAsia="Calibri" w:hAnsi="Times New Roman" w:cs="Times New Roman"/>
          <w:sz w:val="28"/>
          <w:szCs w:val="28"/>
        </w:rPr>
        <w:t>определяне на изпълнител на услугата по „</w:t>
      </w:r>
      <w:proofErr w:type="spellStart"/>
      <w:r w:rsidR="00AC237E" w:rsidRPr="00AC237E">
        <w:rPr>
          <w:rFonts w:ascii="Times New Roman" w:eastAsia="Calibri" w:hAnsi="Times New Roman" w:cs="Times New Roman"/>
          <w:sz w:val="28"/>
          <w:szCs w:val="28"/>
        </w:rPr>
        <w:t>патронажна</w:t>
      </w:r>
      <w:proofErr w:type="spellEnd"/>
      <w:r w:rsidR="00AC237E" w:rsidRPr="00AC237E">
        <w:rPr>
          <w:rFonts w:ascii="Times New Roman" w:eastAsia="Calibri" w:hAnsi="Times New Roman" w:cs="Times New Roman"/>
          <w:sz w:val="28"/>
          <w:szCs w:val="28"/>
        </w:rPr>
        <w:t xml:space="preserve"> грижа“  по одобрен проект на Община Шабла „Предоставяне на </w:t>
      </w:r>
      <w:proofErr w:type="spellStart"/>
      <w:r w:rsidR="00AC237E" w:rsidRPr="00AC237E">
        <w:rPr>
          <w:rFonts w:ascii="Times New Roman" w:eastAsia="Calibri" w:hAnsi="Times New Roman" w:cs="Times New Roman"/>
          <w:sz w:val="28"/>
          <w:szCs w:val="28"/>
        </w:rPr>
        <w:t>патронажна</w:t>
      </w:r>
      <w:proofErr w:type="spellEnd"/>
      <w:r w:rsidR="00AC237E" w:rsidRPr="00AC237E">
        <w:rPr>
          <w:rFonts w:ascii="Times New Roman" w:eastAsia="Calibri" w:hAnsi="Times New Roman" w:cs="Times New Roman"/>
          <w:sz w:val="28"/>
          <w:szCs w:val="28"/>
        </w:rPr>
        <w:t xml:space="preserve"> грижа за възрастни хора и лица с увреждания в общините Балчик, Каварна и Шабла” по Процедура   BG05M9ОP001-2.040 „</w:t>
      </w:r>
      <w:proofErr w:type="spellStart"/>
      <w:r w:rsidR="00AC237E" w:rsidRPr="00AC237E">
        <w:rPr>
          <w:rFonts w:ascii="Times New Roman" w:eastAsia="Calibri" w:hAnsi="Times New Roman" w:cs="Times New Roman"/>
          <w:sz w:val="28"/>
          <w:szCs w:val="28"/>
        </w:rPr>
        <w:t>Патронажна</w:t>
      </w:r>
      <w:proofErr w:type="spellEnd"/>
      <w:r w:rsidR="00AC237E" w:rsidRPr="00AC237E">
        <w:rPr>
          <w:rFonts w:ascii="Times New Roman" w:eastAsia="Calibri" w:hAnsi="Times New Roman" w:cs="Times New Roman"/>
          <w:sz w:val="28"/>
          <w:szCs w:val="28"/>
        </w:rPr>
        <w:t xml:space="preserve"> грижа за възрастни хора и лица с увреждания – Компонент 2“ по Оперативна програма „Развитие на човешките ресурси“ 2014-2020 г. </w:t>
      </w:r>
    </w:p>
    <w:p w:rsidR="005F2956" w:rsidRPr="005F2956" w:rsidRDefault="005F2956" w:rsidP="005F29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55027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lastRenderedPageBreak/>
        <w:t>РЕШЕНИЕ №583:</w:t>
      </w:r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 основание чл.21, ал.2, във връзка с ал.1, т.12 и т.23 от ЗМСМА и във връзка с изпълнението на проект „Предоставяне на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>патронажна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грижа за възрастни хора и лица с увреждания в общините Балчик, Каварна и Шабла“ по  Процедура за безвъзмездна финансова помощ BG05M9ОP001-2.040 „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>Патронажна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грижа за възрастни хора и лица с увреждания – Компонент 2“ по Оперативна програма „Развитие на човешките ресурси“ 2014-2020 г., 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>съфинансирана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от Европейския съюз чрез Европейския социален фонд, във връзка с докладна записка с входящ №К- 98/18.06.2019 г., Общински съвет-Шабла:</w:t>
      </w:r>
    </w:p>
    <w:p w:rsidR="005F2956" w:rsidRPr="005F2956" w:rsidRDefault="005F2956" w:rsidP="005F29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>1.Дава съгласие д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ейностите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по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предоставяне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услугите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да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се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изпълняват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в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разкритото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с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Решение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№ 163 /30.05.2012 г. </w:t>
      </w:r>
      <w:proofErr w:type="spellStart"/>
      <w:proofErr w:type="gram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от</w:t>
      </w:r>
      <w:proofErr w:type="spellEnd"/>
      <w:proofErr w:type="gram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Общински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съвет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–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гр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. </w:t>
      </w:r>
      <w:proofErr w:type="spellStart"/>
      <w:proofErr w:type="gram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Шабла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, „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Звено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услуги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в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домашна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среда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”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към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„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Домашен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социален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патронаж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” –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гр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.</w:t>
      </w:r>
      <w:proofErr w:type="gram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Шабла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, </w:t>
      </w:r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за срок от 12 месеца, считано от стартиране на услугата на територията на Община Шабла по проект „Предоставяне на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>патронажна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грижа за възрастни хора и лица с увреждания в общините Балчик, Каварна и Шабла” по Процедура за безвъзмездна финансова помощ BG05M9ОP001-2.040 „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>Патронажна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грижа за възрастни хора и лица с увреждания – Компонент 2</w:t>
      </w:r>
      <w:proofErr w:type="gramStart"/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>“ по</w:t>
      </w:r>
      <w:proofErr w:type="gramEnd"/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Оперативна програма „Развитие на човешките ресурси“ 2014-2020 г.</w:t>
      </w:r>
    </w:p>
    <w:p w:rsidR="005F2956" w:rsidRPr="005F2956" w:rsidRDefault="005F2956" w:rsidP="005F2956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>2.Общински съвет- Шабла упълномощава Кмета на Община Шабла да</w:t>
      </w:r>
      <w:r w:rsidRPr="005F29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извърши всички </w:t>
      </w:r>
      <w:proofErr w:type="spellStart"/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>последващи</w:t>
      </w:r>
      <w:proofErr w:type="spellEnd"/>
      <w:r w:rsidRPr="005F29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правни и фактически действия за изпълнение на решението.</w:t>
      </w:r>
    </w:p>
    <w:p w:rsidR="005F2956" w:rsidRPr="00155027" w:rsidRDefault="005F2956" w:rsidP="005F29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</w:pPr>
    </w:p>
    <w:p w:rsidR="00693309" w:rsidRPr="00BA09A9" w:rsidRDefault="00693309" w:rsidP="006933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04625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0 „против” и </w:t>
      </w:r>
      <w:r w:rsidR="00046256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>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F1365" w:rsidRDefault="00CF1365"/>
    <w:p w:rsidR="00A02864" w:rsidRDefault="00A02864"/>
    <w:p w:rsidR="00A02864" w:rsidRPr="00A02864" w:rsidRDefault="00A02864" w:rsidP="00A02864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A0286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A02864"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A02864">
        <w:rPr>
          <w:rFonts w:ascii="Times New Roman" w:hAnsi="Times New Roman" w:cs="Times New Roman"/>
          <w:b/>
          <w:sz w:val="28"/>
          <w:szCs w:val="28"/>
        </w:rPr>
        <w:t>:</w:t>
      </w:r>
    </w:p>
    <w:p w:rsidR="00A02864" w:rsidRDefault="00A02864" w:rsidP="00A02864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A02864">
        <w:rPr>
          <w:rFonts w:ascii="Times New Roman" w:hAnsi="Times New Roman" w:cs="Times New Roman"/>
          <w:b/>
          <w:sz w:val="28"/>
          <w:szCs w:val="28"/>
        </w:rPr>
        <w:t>/д-р Йорданка Стоева/</w:t>
      </w:r>
    </w:p>
    <w:p w:rsidR="00A02864" w:rsidRDefault="00A02864" w:rsidP="00A02864">
      <w:pPr>
        <w:rPr>
          <w:rFonts w:ascii="Times New Roman" w:hAnsi="Times New Roman" w:cs="Times New Roman"/>
          <w:sz w:val="28"/>
          <w:szCs w:val="28"/>
        </w:rPr>
      </w:pPr>
    </w:p>
    <w:p w:rsidR="00A02864" w:rsidRPr="00A02864" w:rsidRDefault="00A02864" w:rsidP="00A02864">
      <w:pPr>
        <w:rPr>
          <w:rFonts w:ascii="Times New Roman" w:hAnsi="Times New Roman" w:cs="Times New Roman"/>
          <w:b/>
          <w:sz w:val="28"/>
          <w:szCs w:val="28"/>
        </w:rPr>
      </w:pPr>
      <w:r w:rsidRPr="00A02864">
        <w:rPr>
          <w:rFonts w:ascii="Times New Roman" w:hAnsi="Times New Roman" w:cs="Times New Roman"/>
          <w:b/>
          <w:sz w:val="28"/>
          <w:szCs w:val="28"/>
        </w:rPr>
        <w:t xml:space="preserve">Вярно с оригинала при </w:t>
      </w:r>
      <w:proofErr w:type="spellStart"/>
      <w:r w:rsidRPr="00A02864"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</w:p>
    <w:p w:rsidR="00A02864" w:rsidRDefault="00A02864" w:rsidP="00A028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2864">
        <w:rPr>
          <w:rFonts w:ascii="Times New Roman" w:hAnsi="Times New Roman" w:cs="Times New Roman"/>
          <w:b/>
          <w:sz w:val="28"/>
          <w:szCs w:val="28"/>
        </w:rPr>
        <w:t xml:space="preserve">Снел преписа: </w:t>
      </w:r>
    </w:p>
    <w:p w:rsidR="00A02864" w:rsidRPr="00A02864" w:rsidRDefault="00A02864" w:rsidP="00A028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/ </w:t>
      </w:r>
      <w:r w:rsidRPr="00A02864">
        <w:rPr>
          <w:rFonts w:ascii="Times New Roman" w:hAnsi="Times New Roman" w:cs="Times New Roman"/>
          <w:b/>
          <w:sz w:val="28"/>
          <w:szCs w:val="28"/>
        </w:rPr>
        <w:t>Н.Иванова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sectPr w:rsidR="00A02864" w:rsidRPr="00A02864" w:rsidSect="00693309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9F" w:rsidRDefault="0006249F" w:rsidP="00A02864">
      <w:pPr>
        <w:spacing w:after="0" w:line="240" w:lineRule="auto"/>
      </w:pPr>
      <w:r>
        <w:separator/>
      </w:r>
    </w:p>
  </w:endnote>
  <w:endnote w:type="continuationSeparator" w:id="0">
    <w:p w:rsidR="0006249F" w:rsidRDefault="0006249F" w:rsidP="00A0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91498"/>
      <w:docPartObj>
        <w:docPartGallery w:val="Page Numbers (Bottom of Page)"/>
        <w:docPartUnique/>
      </w:docPartObj>
    </w:sdtPr>
    <w:sdtEndPr/>
    <w:sdtContent>
      <w:p w:rsidR="00A02864" w:rsidRDefault="00A028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D45">
          <w:rPr>
            <w:noProof/>
          </w:rPr>
          <w:t>1</w:t>
        </w:r>
        <w:r>
          <w:fldChar w:fldCharType="end"/>
        </w:r>
      </w:p>
    </w:sdtContent>
  </w:sdt>
  <w:p w:rsidR="00A02864" w:rsidRDefault="00A028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9F" w:rsidRDefault="0006249F" w:rsidP="00A02864">
      <w:pPr>
        <w:spacing w:after="0" w:line="240" w:lineRule="auto"/>
      </w:pPr>
      <w:r>
        <w:separator/>
      </w:r>
    </w:p>
  </w:footnote>
  <w:footnote w:type="continuationSeparator" w:id="0">
    <w:p w:rsidR="0006249F" w:rsidRDefault="0006249F" w:rsidP="00A02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44F"/>
    <w:multiLevelType w:val="hybridMultilevel"/>
    <w:tmpl w:val="6BC61A42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24761A5"/>
    <w:multiLevelType w:val="hybridMultilevel"/>
    <w:tmpl w:val="8A8489B4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8878A6"/>
    <w:multiLevelType w:val="hybridMultilevel"/>
    <w:tmpl w:val="B24C9796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3787439"/>
    <w:multiLevelType w:val="hybridMultilevel"/>
    <w:tmpl w:val="F92E0E1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81D3D"/>
    <w:multiLevelType w:val="hybridMultilevel"/>
    <w:tmpl w:val="331C054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AF4320"/>
    <w:multiLevelType w:val="hybridMultilevel"/>
    <w:tmpl w:val="D756B4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0561D20"/>
    <w:multiLevelType w:val="multilevel"/>
    <w:tmpl w:val="0ABC3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7">
    <w:nsid w:val="748327D1"/>
    <w:multiLevelType w:val="hybridMultilevel"/>
    <w:tmpl w:val="83B080A8"/>
    <w:lvl w:ilvl="0" w:tplc="0402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1"/>
    <w:rsid w:val="00046256"/>
    <w:rsid w:val="0006249F"/>
    <w:rsid w:val="001163A1"/>
    <w:rsid w:val="00155027"/>
    <w:rsid w:val="002A19A5"/>
    <w:rsid w:val="0036427F"/>
    <w:rsid w:val="003D3E3D"/>
    <w:rsid w:val="003F2A71"/>
    <w:rsid w:val="003F73B8"/>
    <w:rsid w:val="00535757"/>
    <w:rsid w:val="005F2956"/>
    <w:rsid w:val="00693309"/>
    <w:rsid w:val="009A7851"/>
    <w:rsid w:val="00A02864"/>
    <w:rsid w:val="00A75D45"/>
    <w:rsid w:val="00A95758"/>
    <w:rsid w:val="00AC237E"/>
    <w:rsid w:val="00AD50D2"/>
    <w:rsid w:val="00C12493"/>
    <w:rsid w:val="00CD0BD4"/>
    <w:rsid w:val="00C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2864"/>
  </w:style>
  <w:style w:type="paragraph" w:styleId="a5">
    <w:name w:val="footer"/>
    <w:basedOn w:val="a"/>
    <w:link w:val="a6"/>
    <w:uiPriority w:val="99"/>
    <w:unhideWhenUsed/>
    <w:rsid w:val="00A0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02864"/>
  </w:style>
  <w:style w:type="paragraph" w:styleId="a7">
    <w:name w:val="Balloon Text"/>
    <w:basedOn w:val="a"/>
    <w:link w:val="a8"/>
    <w:uiPriority w:val="99"/>
    <w:semiHidden/>
    <w:unhideWhenUsed/>
    <w:rsid w:val="00A0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028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5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2864"/>
  </w:style>
  <w:style w:type="paragraph" w:styleId="a5">
    <w:name w:val="footer"/>
    <w:basedOn w:val="a"/>
    <w:link w:val="a6"/>
    <w:uiPriority w:val="99"/>
    <w:unhideWhenUsed/>
    <w:rsid w:val="00A0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02864"/>
  </w:style>
  <w:style w:type="paragraph" w:styleId="a7">
    <w:name w:val="Balloon Text"/>
    <w:basedOn w:val="a"/>
    <w:link w:val="a8"/>
    <w:uiPriority w:val="99"/>
    <w:semiHidden/>
    <w:unhideWhenUsed/>
    <w:rsid w:val="00A0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028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10</cp:revision>
  <cp:lastPrinted>2019-07-16T06:23:00Z</cp:lastPrinted>
  <dcterms:created xsi:type="dcterms:W3CDTF">2019-07-10T12:31:00Z</dcterms:created>
  <dcterms:modified xsi:type="dcterms:W3CDTF">2019-07-16T10:21:00Z</dcterms:modified>
</cp:coreProperties>
</file>