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2A" w:rsidRDefault="0021662A" w:rsidP="0021662A">
      <w:pPr>
        <w:pStyle w:val="a3"/>
        <w:rPr>
          <w:color w:val="000000"/>
          <w:szCs w:val="36"/>
        </w:rPr>
      </w:pPr>
      <w:r>
        <w:rPr>
          <w:color w:val="000000"/>
          <w:szCs w:val="36"/>
        </w:rPr>
        <w:t>ОБЩИНСКИ СЪВЕТ - ШАБЛА</w:t>
      </w:r>
    </w:p>
    <w:p w:rsidR="0021662A" w:rsidRDefault="0021662A" w:rsidP="0021662A">
      <w:pPr>
        <w:spacing w:after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76200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21662A" w:rsidRDefault="0021662A" w:rsidP="0021662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21662A" w:rsidRDefault="0021662A" w:rsidP="0021662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21662A" w:rsidRDefault="0021662A" w:rsidP="0021662A">
      <w:pPr>
        <w:pStyle w:val="2"/>
        <w:rPr>
          <w:sz w:val="36"/>
          <w:szCs w:val="36"/>
        </w:rPr>
      </w:pPr>
    </w:p>
    <w:p w:rsidR="0021662A" w:rsidRDefault="0021662A" w:rsidP="0021662A">
      <w:pPr>
        <w:pStyle w:val="2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21662A" w:rsidRDefault="00736385" w:rsidP="0021662A">
      <w:pPr>
        <w:spacing w:after="0" w:line="360" w:lineRule="auto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№ 46</w:t>
      </w:r>
    </w:p>
    <w:p w:rsidR="0021662A" w:rsidRDefault="0021662A" w:rsidP="0021662A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проведено извънредно заседание на Общински съвет - Шабла</w:t>
      </w:r>
    </w:p>
    <w:p w:rsidR="0021662A" w:rsidRDefault="00736385" w:rsidP="0021662A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04.09</w:t>
      </w:r>
      <w:r w:rsidR="0021662A">
        <w:rPr>
          <w:rFonts w:ascii="Times New Roman" w:hAnsi="Times New Roman"/>
          <w:sz w:val="28"/>
          <w:szCs w:val="28"/>
        </w:rPr>
        <w:t>.2018  година</w:t>
      </w:r>
    </w:p>
    <w:p w:rsidR="0021662A" w:rsidRDefault="0021662A" w:rsidP="0021662A">
      <w:pPr>
        <w:spacing w:after="0"/>
        <w:jc w:val="both"/>
        <w:rPr>
          <w:rStyle w:val="a7"/>
          <w:b/>
          <w:lang w:val="bg-BG"/>
        </w:rPr>
      </w:pPr>
    </w:p>
    <w:p w:rsidR="00305A87" w:rsidRDefault="0021662A" w:rsidP="00305A87">
      <w:pPr>
        <w:pStyle w:val="3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b/>
          <w:sz w:val="28"/>
          <w:szCs w:val="28"/>
        </w:rPr>
        <w:t>ОТНОСНО</w:t>
      </w:r>
      <w:r>
        <w:rPr>
          <w:rFonts w:ascii="Times New Roman" w:hAnsi="Times New Roman"/>
          <w:b/>
          <w:sz w:val="28"/>
          <w:szCs w:val="28"/>
        </w:rPr>
        <w:t>:</w:t>
      </w:r>
      <w:r w:rsidR="00305A87">
        <w:rPr>
          <w:rFonts w:ascii="Times New Roman" w:hAnsi="Times New Roman"/>
          <w:sz w:val="28"/>
          <w:szCs w:val="28"/>
        </w:rPr>
        <w:t>Докладна записка относно определяне на представител на община Шабла в общото събрание на „МБАЛ – Добрич“  АД.</w:t>
      </w:r>
    </w:p>
    <w:p w:rsidR="0021662A" w:rsidRDefault="00736385" w:rsidP="00305A87">
      <w:pPr>
        <w:spacing w:after="0"/>
        <w:jc w:val="both"/>
        <w:rPr>
          <w:rStyle w:val="a7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305A87" w:rsidRPr="00305A87" w:rsidRDefault="0021662A" w:rsidP="00305A87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 w:rsidR="00736385">
        <w:rPr>
          <w:rFonts w:ascii="Times New Roman" w:hAnsi="Times New Roman"/>
          <w:b/>
          <w:sz w:val="28"/>
          <w:szCs w:val="28"/>
          <w:lang w:val="bg-BG"/>
        </w:rPr>
        <w:t xml:space="preserve"> 448</w:t>
      </w:r>
      <w:r w:rsidR="00305A87">
        <w:rPr>
          <w:rFonts w:ascii="Times New Roman" w:hAnsi="Times New Roman"/>
          <w:b/>
          <w:sz w:val="28"/>
          <w:szCs w:val="28"/>
          <w:lang w:val="bg-BG"/>
        </w:rPr>
        <w:t>.</w:t>
      </w:r>
      <w:proofErr w:type="spellStart"/>
      <w:r w:rsidR="00305A87">
        <w:rPr>
          <w:rFonts w:ascii="Times New Roman" w:hAnsi="Times New Roman"/>
          <w:sz w:val="28"/>
          <w:szCs w:val="28"/>
        </w:rPr>
        <w:t>На</w:t>
      </w:r>
      <w:proofErr w:type="spellEnd"/>
      <w:r w:rsidR="00305A8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05A87">
        <w:rPr>
          <w:rFonts w:ascii="Times New Roman" w:hAnsi="Times New Roman"/>
          <w:sz w:val="28"/>
          <w:szCs w:val="28"/>
        </w:rPr>
        <w:t>основание</w:t>
      </w:r>
      <w:proofErr w:type="spellEnd"/>
      <w:r w:rsidR="00305A87">
        <w:rPr>
          <w:rFonts w:ascii="Times New Roman" w:hAnsi="Times New Roman"/>
          <w:sz w:val="28"/>
          <w:szCs w:val="28"/>
        </w:rPr>
        <w:t xml:space="preserve">  чл.21, ал.1  т.</w:t>
      </w:r>
      <w:r w:rsidR="00305A87">
        <w:rPr>
          <w:rFonts w:ascii="Times New Roman" w:hAnsi="Times New Roman"/>
          <w:sz w:val="28"/>
          <w:szCs w:val="28"/>
          <w:lang w:val="bg-BG"/>
        </w:rPr>
        <w:t>9</w:t>
      </w:r>
      <w:r w:rsidR="00305A8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05A87">
        <w:rPr>
          <w:rFonts w:ascii="Times New Roman" w:hAnsi="Times New Roman"/>
          <w:sz w:val="28"/>
          <w:szCs w:val="28"/>
        </w:rPr>
        <w:t>от</w:t>
      </w:r>
      <w:proofErr w:type="spellEnd"/>
      <w:r w:rsidR="00305A8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05A87">
        <w:rPr>
          <w:rFonts w:ascii="Times New Roman" w:hAnsi="Times New Roman"/>
          <w:sz w:val="28"/>
          <w:szCs w:val="28"/>
        </w:rPr>
        <w:t>Закона</w:t>
      </w:r>
      <w:proofErr w:type="spellEnd"/>
      <w:r w:rsidR="00305A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5A87">
        <w:rPr>
          <w:rFonts w:ascii="Times New Roman" w:hAnsi="Times New Roman"/>
          <w:sz w:val="28"/>
          <w:szCs w:val="28"/>
        </w:rPr>
        <w:t>за</w:t>
      </w:r>
      <w:proofErr w:type="spellEnd"/>
      <w:r w:rsidR="00305A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5A87">
        <w:rPr>
          <w:rFonts w:ascii="Times New Roman" w:hAnsi="Times New Roman"/>
          <w:sz w:val="28"/>
          <w:szCs w:val="28"/>
        </w:rPr>
        <w:t>местното</w:t>
      </w:r>
      <w:proofErr w:type="spellEnd"/>
      <w:r w:rsidR="00305A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5A87">
        <w:rPr>
          <w:rFonts w:ascii="Times New Roman" w:hAnsi="Times New Roman"/>
          <w:sz w:val="28"/>
          <w:szCs w:val="28"/>
        </w:rPr>
        <w:t>самоуправление</w:t>
      </w:r>
      <w:proofErr w:type="spellEnd"/>
      <w:r w:rsidR="00305A8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05A87">
        <w:rPr>
          <w:rFonts w:ascii="Times New Roman" w:hAnsi="Times New Roman"/>
          <w:sz w:val="28"/>
          <w:szCs w:val="28"/>
        </w:rPr>
        <w:t>местната</w:t>
      </w:r>
      <w:proofErr w:type="spellEnd"/>
      <w:r w:rsidR="00305A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5A87">
        <w:rPr>
          <w:rFonts w:ascii="Times New Roman" w:hAnsi="Times New Roman"/>
          <w:sz w:val="28"/>
          <w:szCs w:val="28"/>
        </w:rPr>
        <w:t>администрация</w:t>
      </w:r>
      <w:proofErr w:type="spellEnd"/>
      <w:r w:rsidR="00305A87">
        <w:rPr>
          <w:rFonts w:ascii="Times New Roman" w:hAnsi="Times New Roman"/>
          <w:sz w:val="28"/>
          <w:szCs w:val="28"/>
          <w:lang w:val="bg-BG"/>
        </w:rPr>
        <w:t xml:space="preserve">, чл.13 Наредба за упражняване на правата върху общинската част от капитала на търговските дружества, във връзка с </w:t>
      </w:r>
      <w:proofErr w:type="spellStart"/>
      <w:r w:rsidR="00305A87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305A87">
        <w:rPr>
          <w:rFonts w:ascii="Times New Roman" w:hAnsi="Times New Roman"/>
          <w:sz w:val="28"/>
          <w:szCs w:val="28"/>
          <w:lang w:val="bg-BG"/>
        </w:rPr>
        <w:t>. записка с вх.№ К-143/20.08.2018г.,</w:t>
      </w:r>
      <w:proofErr w:type="spellStart"/>
      <w:r w:rsidR="00305A87">
        <w:rPr>
          <w:rFonts w:ascii="Times New Roman" w:hAnsi="Times New Roman"/>
          <w:sz w:val="28"/>
          <w:szCs w:val="28"/>
        </w:rPr>
        <w:t>Общински</w:t>
      </w:r>
      <w:proofErr w:type="spellEnd"/>
      <w:r w:rsidR="00305A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5A87">
        <w:rPr>
          <w:rFonts w:ascii="Times New Roman" w:hAnsi="Times New Roman"/>
          <w:sz w:val="28"/>
          <w:szCs w:val="28"/>
        </w:rPr>
        <w:t>съвет</w:t>
      </w:r>
      <w:proofErr w:type="spellEnd"/>
      <w:r w:rsidR="00305A87">
        <w:rPr>
          <w:rFonts w:ascii="Times New Roman" w:hAnsi="Times New Roman"/>
          <w:sz w:val="28"/>
          <w:szCs w:val="28"/>
        </w:rPr>
        <w:t xml:space="preserve"> </w:t>
      </w:r>
      <w:r w:rsidR="00305A87">
        <w:rPr>
          <w:rFonts w:ascii="Times New Roman" w:hAnsi="Times New Roman"/>
          <w:sz w:val="28"/>
          <w:szCs w:val="28"/>
          <w:lang w:val="bg-BG"/>
        </w:rPr>
        <w:t xml:space="preserve">– </w:t>
      </w:r>
      <w:proofErr w:type="spellStart"/>
      <w:r w:rsidR="00305A87">
        <w:rPr>
          <w:rFonts w:ascii="Times New Roman" w:hAnsi="Times New Roman"/>
          <w:sz w:val="28"/>
          <w:szCs w:val="28"/>
        </w:rPr>
        <w:t>Шабла</w:t>
      </w:r>
      <w:proofErr w:type="spellEnd"/>
      <w:r w:rsidR="00305A87">
        <w:rPr>
          <w:rFonts w:ascii="Times New Roman" w:hAnsi="Times New Roman"/>
          <w:sz w:val="28"/>
          <w:szCs w:val="28"/>
          <w:lang w:val="bg-BG"/>
        </w:rPr>
        <w:t>:</w:t>
      </w:r>
    </w:p>
    <w:p w:rsidR="00305A87" w:rsidRDefault="00305A87" w:rsidP="00305A8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bg-BG"/>
        </w:rPr>
        <w:t xml:space="preserve">Определя Кмета на община Шабла, г-н Мариян Александров Жечев, за представител на Община Шабла в общото събрание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акцеонерите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„МБАЛ – ДОБРИЧ” </w:t>
      </w:r>
      <w:proofErr w:type="gramStart"/>
      <w:r>
        <w:rPr>
          <w:rFonts w:ascii="Times New Roman" w:hAnsi="Times New Roman"/>
          <w:sz w:val="28"/>
          <w:szCs w:val="28"/>
          <w:lang w:val="bg-BG"/>
        </w:rPr>
        <w:t>АД ,</w:t>
      </w:r>
      <w:proofErr w:type="gramEnd"/>
      <w:r>
        <w:rPr>
          <w:rFonts w:ascii="Times New Roman" w:hAnsi="Times New Roman"/>
          <w:sz w:val="28"/>
          <w:szCs w:val="28"/>
          <w:lang w:val="bg-BG"/>
        </w:rPr>
        <w:t xml:space="preserve"> което ще се проведе на 28.09.2018 г. от 10.00 часа в административната сграда на дружеството в гр. Добрич, ул. „П. Хитов” 24, а при липса на кворум, на основание чл.227, ал.3 от Търговския закон, на 15.10.2018 г. от 10.00 часа на същото място и при същия дневен ред, независимо от представения на него капитал, което да се счита за упълномощаване по смисъла на чл.226 от Търговския закон.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5A87" w:rsidRDefault="00305A87" w:rsidP="00305A8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bg-BG"/>
        </w:rPr>
        <w:t>Дава мандат на определения в т.1 от настоящото решение представител, да гласува в заседанието на общото събрание за предложеното решение от обявеният в поканата дневен ред, по собствена преценка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05A87" w:rsidRDefault="00305A87" w:rsidP="003301E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301EB" w:rsidRDefault="003301EB" w:rsidP="003301E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 поимен</w:t>
      </w:r>
      <w:r w:rsidR="00736385">
        <w:rPr>
          <w:rFonts w:ascii="Times New Roman" w:hAnsi="Times New Roman"/>
          <w:b/>
          <w:sz w:val="24"/>
          <w:szCs w:val="24"/>
          <w:lang w:val="bg-BG"/>
        </w:rPr>
        <w:t xml:space="preserve">но гласуване от присъстващите 8 общински </w:t>
      </w:r>
      <w:proofErr w:type="spellStart"/>
      <w:r w:rsidR="00736385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="00736385">
        <w:rPr>
          <w:rFonts w:ascii="Times New Roman" w:hAnsi="Times New Roman"/>
          <w:b/>
          <w:sz w:val="24"/>
          <w:szCs w:val="24"/>
          <w:lang w:val="bg-BG"/>
        </w:rPr>
        <w:t xml:space="preserve"> с 8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гласа  - „за”,  0 „против” и 0 „въздържал се” - решението се приема</w:t>
      </w:r>
    </w:p>
    <w:p w:rsidR="003301EB" w:rsidRDefault="003301EB" w:rsidP="003301E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</w:t>
      </w:r>
      <w:r w:rsidR="00736385">
        <w:rPr>
          <w:rFonts w:ascii="Times New Roman" w:hAnsi="Times New Roman"/>
          <w:b/>
          <w:sz w:val="24"/>
          <w:szCs w:val="24"/>
          <w:lang w:val="bg-BG"/>
        </w:rPr>
        <w:t xml:space="preserve"> Деян Георгиев Димитров; Румен Георгиев Радев;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Иванка Цвяткова Пенева;  Кирил Стефанов Кирилов;  Елеонора Николов</w:t>
      </w:r>
      <w:r w:rsidR="00736385">
        <w:rPr>
          <w:rFonts w:ascii="Times New Roman" w:hAnsi="Times New Roman"/>
          <w:b/>
          <w:sz w:val="24"/>
          <w:szCs w:val="24"/>
          <w:lang w:val="bg-BG"/>
        </w:rPr>
        <w:t xml:space="preserve">а Василева; Стефан Вълев Иванов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и  Ивелина Георгиева Янакиева – Демирева</w:t>
      </w:r>
    </w:p>
    <w:p w:rsidR="003355E0" w:rsidRDefault="003355E0" w:rsidP="003301E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355E0" w:rsidRDefault="003355E0" w:rsidP="003355E0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>
        <w:rPr>
          <w:rStyle w:val="a7"/>
          <w:b/>
          <w:sz w:val="28"/>
          <w:szCs w:val="28"/>
        </w:rPr>
        <w:t>ОТНОСНО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утвърждаване на маломерни паралелки в СУ „Асен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Златаров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“ гр.Шабла и маломерна група в ДГ „Дора Габе“ –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иднесена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група в с.Крапец, за учебната 2018/2019 година.</w:t>
      </w:r>
    </w:p>
    <w:p w:rsidR="003355E0" w:rsidRDefault="003355E0" w:rsidP="00736385">
      <w:pPr>
        <w:pStyle w:val="31"/>
        <w:shd w:val="clear" w:color="auto" w:fill="auto"/>
        <w:spacing w:after="0"/>
        <w:rPr>
          <w:rFonts w:ascii="Times New Roman" w:hAnsi="Times New Roman"/>
          <w:b/>
          <w:sz w:val="28"/>
          <w:szCs w:val="28"/>
        </w:rPr>
      </w:pPr>
    </w:p>
    <w:p w:rsidR="003355E0" w:rsidRPr="003355E0" w:rsidRDefault="00305A87" w:rsidP="003355E0">
      <w:pPr>
        <w:pStyle w:val="31"/>
        <w:shd w:val="clear" w:color="auto" w:fill="auto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РЕШЕНИЕ № 449</w:t>
      </w:r>
      <w:r w:rsidR="00887C1A">
        <w:rPr>
          <w:rFonts w:ascii="Times New Roman" w:hAnsi="Times New Roman"/>
          <w:b/>
          <w:sz w:val="28"/>
          <w:szCs w:val="28"/>
        </w:rPr>
        <w:t>.</w:t>
      </w:r>
      <w:r w:rsidR="00736385">
        <w:rPr>
          <w:rFonts w:ascii="Times New Roman" w:hAnsi="Times New Roman"/>
          <w:sz w:val="28"/>
          <w:szCs w:val="28"/>
        </w:rPr>
        <w:t xml:space="preserve"> </w:t>
      </w:r>
      <w:r w:rsidR="003355E0">
        <w:rPr>
          <w:rFonts w:ascii="Times New Roman" w:hAnsi="Times New Roman"/>
          <w:sz w:val="28"/>
          <w:szCs w:val="28"/>
        </w:rPr>
        <w:t>На основание чл. 20 и чл. 21, ал. 1, т. 23 от Закона за местното самоуправление и местната администрация и във връзка с чл. 68, ал. 1, т. 2 и ал. 5, чл. 59</w:t>
      </w:r>
      <w:r w:rsidR="003355E0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3355E0">
        <w:rPr>
          <w:rFonts w:ascii="Times New Roman" w:hAnsi="Times New Roman"/>
          <w:sz w:val="28"/>
          <w:szCs w:val="28"/>
        </w:rPr>
        <w:t xml:space="preserve">Наредба за финансирането на институциите в системата на предучилищното и училищното образование (Приета с ПМС №219/ 05.10.2017 год., </w:t>
      </w:r>
      <w:proofErr w:type="spellStart"/>
      <w:r w:rsidR="003355E0">
        <w:rPr>
          <w:rFonts w:ascii="Times New Roman" w:hAnsi="Times New Roman"/>
          <w:sz w:val="28"/>
          <w:szCs w:val="28"/>
        </w:rPr>
        <w:t>обн</w:t>
      </w:r>
      <w:proofErr w:type="spellEnd"/>
      <w:r w:rsidR="003355E0">
        <w:rPr>
          <w:rFonts w:ascii="Times New Roman" w:hAnsi="Times New Roman"/>
          <w:sz w:val="28"/>
          <w:szCs w:val="28"/>
        </w:rPr>
        <w:t>. ДВ, бр. 81 от 10.</w:t>
      </w:r>
      <w:proofErr w:type="spellStart"/>
      <w:r w:rsidR="003355E0">
        <w:rPr>
          <w:rFonts w:ascii="Times New Roman" w:hAnsi="Times New Roman"/>
          <w:sz w:val="28"/>
          <w:szCs w:val="28"/>
        </w:rPr>
        <w:t>10</w:t>
      </w:r>
      <w:proofErr w:type="spellEnd"/>
      <w:r w:rsidR="003355E0">
        <w:rPr>
          <w:rFonts w:ascii="Times New Roman" w:hAnsi="Times New Roman"/>
          <w:sz w:val="28"/>
          <w:szCs w:val="28"/>
        </w:rPr>
        <w:t xml:space="preserve">.2017 год.) и </w:t>
      </w:r>
      <w:proofErr w:type="spellStart"/>
      <w:r w:rsidR="003355E0">
        <w:rPr>
          <w:rFonts w:ascii="Times New Roman" w:hAnsi="Times New Roman"/>
          <w:sz w:val="28"/>
          <w:szCs w:val="28"/>
        </w:rPr>
        <w:t>докл</w:t>
      </w:r>
      <w:proofErr w:type="spellEnd"/>
      <w:r w:rsidR="003355E0">
        <w:rPr>
          <w:rFonts w:ascii="Times New Roman" w:hAnsi="Times New Roman"/>
          <w:sz w:val="28"/>
          <w:szCs w:val="28"/>
        </w:rPr>
        <w:t>. записка с вх.№ К-148/31.08.2018г.,  Общински съвет - Шабла:</w:t>
      </w:r>
    </w:p>
    <w:p w:rsidR="003355E0" w:rsidRDefault="003355E0" w:rsidP="003355E0">
      <w:pPr>
        <w:numPr>
          <w:ilvl w:val="0"/>
          <w:numId w:val="1"/>
        </w:numPr>
        <w:tabs>
          <w:tab w:val="clear" w:pos="780"/>
          <w:tab w:val="left" w:pos="0"/>
          <w:tab w:val="num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bg-BG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Утвърждава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маломерни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паралелки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учебната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2018/ 2019 година в СУ “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Златаров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” гр.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Шабла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както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следва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3355E0" w:rsidRDefault="003355E0" w:rsidP="003355E0">
      <w:pPr>
        <w:numPr>
          <w:ilvl w:val="0"/>
          <w:numId w:val="2"/>
        </w:numPr>
        <w:tabs>
          <w:tab w:val="left" w:pos="0"/>
          <w:tab w:val="left" w:pos="1080"/>
        </w:tabs>
        <w:spacing w:after="0" w:line="240" w:lineRule="auto"/>
        <w:ind w:left="0" w:firstLine="354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ІІІ „а“ клас – 15 (петнадесет) ученици;</w:t>
      </w:r>
    </w:p>
    <w:p w:rsidR="003355E0" w:rsidRDefault="003355E0" w:rsidP="003355E0">
      <w:pPr>
        <w:numPr>
          <w:ilvl w:val="0"/>
          <w:numId w:val="2"/>
        </w:numPr>
        <w:tabs>
          <w:tab w:val="left" w:pos="0"/>
          <w:tab w:val="left" w:pos="1080"/>
        </w:tabs>
        <w:spacing w:after="0" w:line="240" w:lineRule="auto"/>
        <w:ind w:left="0" w:firstLine="354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VІІ клас – 17 (седемнадесет) ученици;</w:t>
      </w:r>
    </w:p>
    <w:p w:rsidR="003355E0" w:rsidRDefault="003355E0" w:rsidP="003355E0">
      <w:pPr>
        <w:numPr>
          <w:ilvl w:val="0"/>
          <w:numId w:val="2"/>
        </w:numPr>
        <w:tabs>
          <w:tab w:val="left" w:pos="0"/>
          <w:tab w:val="left" w:pos="1080"/>
        </w:tabs>
        <w:spacing w:after="0" w:line="240" w:lineRule="auto"/>
        <w:ind w:left="0" w:firstLine="354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VІІІ клас – 12 (дванадесет) ученици;</w:t>
      </w:r>
    </w:p>
    <w:p w:rsidR="003355E0" w:rsidRDefault="003355E0" w:rsidP="003355E0">
      <w:pPr>
        <w:numPr>
          <w:ilvl w:val="0"/>
          <w:numId w:val="2"/>
        </w:numPr>
        <w:tabs>
          <w:tab w:val="left" w:pos="0"/>
          <w:tab w:val="left" w:pos="1080"/>
        </w:tabs>
        <w:spacing w:after="0" w:line="240" w:lineRule="auto"/>
        <w:ind w:left="0" w:firstLine="354"/>
        <w:jc w:val="both"/>
        <w:rPr>
          <w:rFonts w:ascii="Times New Roman" w:hAnsi="Times New Roman"/>
          <w:b/>
          <w:sz w:val="28"/>
          <w:szCs w:val="28"/>
          <w:lang w:val="bg-BG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ХІ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клас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- 14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четиринадесет)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ученици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gramEnd"/>
    </w:p>
    <w:p w:rsidR="003355E0" w:rsidRPr="003355E0" w:rsidRDefault="003355E0" w:rsidP="003355E0">
      <w:pPr>
        <w:numPr>
          <w:ilvl w:val="0"/>
          <w:numId w:val="1"/>
        </w:numPr>
        <w:tabs>
          <w:tab w:val="clear" w:pos="780"/>
          <w:tab w:val="left" w:pos="0"/>
          <w:tab w:val="num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bg-BG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Утвърждава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формирането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изнесената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група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ДГ </w:t>
      </w:r>
      <w:r>
        <w:rPr>
          <w:rFonts w:ascii="Times New Roman" w:hAnsi="Times New Roman"/>
          <w:sz w:val="28"/>
          <w:szCs w:val="28"/>
          <w:lang w:val="bg-BG"/>
        </w:rPr>
        <w:t xml:space="preserve">„Дора Габе“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Крапец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учебната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2018/ 2019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година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6 (шест)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деца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355E0" w:rsidRDefault="003355E0" w:rsidP="003355E0">
      <w:pPr>
        <w:tabs>
          <w:tab w:val="left" w:pos="0"/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55E0" w:rsidRDefault="003355E0" w:rsidP="003355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3355E0" w:rsidRDefault="003355E0" w:rsidP="003355E0">
      <w:pPr>
        <w:tabs>
          <w:tab w:val="left" w:pos="0"/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55E0" w:rsidRDefault="003355E0" w:rsidP="003355E0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>
        <w:rPr>
          <w:rStyle w:val="a7"/>
          <w:b/>
          <w:sz w:val="28"/>
          <w:szCs w:val="28"/>
        </w:rPr>
        <w:t>ОТНОСНО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Докладна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определяне статут на защитена изнесена група  на ДГ „Дора Габе“ в с. Дуранкулак, община Шабла.</w:t>
      </w:r>
    </w:p>
    <w:p w:rsidR="003355E0" w:rsidRDefault="003355E0" w:rsidP="003355E0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3355E0" w:rsidRPr="003355E0" w:rsidRDefault="003355E0" w:rsidP="003355E0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РЕШЕНИЕ № 4</w:t>
      </w:r>
      <w:r>
        <w:rPr>
          <w:rFonts w:ascii="Times New Roman" w:hAnsi="Times New Roman"/>
          <w:b/>
          <w:sz w:val="28"/>
          <w:szCs w:val="28"/>
          <w:lang w:val="bg-BG"/>
        </w:rPr>
        <w:t>50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21, </w:t>
      </w:r>
      <w:proofErr w:type="spellStart"/>
      <w:r>
        <w:rPr>
          <w:rFonts w:ascii="Times New Roman" w:hAnsi="Times New Roman"/>
          <w:sz w:val="28"/>
          <w:szCs w:val="28"/>
        </w:rPr>
        <w:t>ал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1, т. 23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ЗМСМА, </w:t>
      </w:r>
      <w:proofErr w:type="spellStart"/>
      <w:r>
        <w:rPr>
          <w:rFonts w:ascii="Times New Roman" w:hAnsi="Times New Roman"/>
          <w:sz w:val="28"/>
          <w:szCs w:val="28"/>
        </w:rPr>
        <w:t>във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връзка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чл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54, </w:t>
      </w:r>
      <w:proofErr w:type="spellStart"/>
      <w:r>
        <w:rPr>
          <w:rFonts w:ascii="Times New Roman" w:hAnsi="Times New Roman"/>
          <w:sz w:val="28"/>
          <w:szCs w:val="28"/>
        </w:rPr>
        <w:t>ал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предучилищното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училищното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чл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1, </w:t>
      </w:r>
      <w:proofErr w:type="spellStart"/>
      <w:r>
        <w:rPr>
          <w:rFonts w:ascii="Times New Roman" w:hAnsi="Times New Roman"/>
          <w:sz w:val="28"/>
          <w:szCs w:val="28"/>
        </w:rPr>
        <w:t>ал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1 и </w:t>
      </w:r>
      <w:proofErr w:type="spellStart"/>
      <w:r>
        <w:rPr>
          <w:rFonts w:ascii="Times New Roman" w:hAnsi="Times New Roman"/>
          <w:sz w:val="28"/>
          <w:szCs w:val="28"/>
        </w:rPr>
        <w:t>ал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ПМС № 121/ 293.06.2017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год</w:t>
      </w:r>
      <w:proofErr w:type="spellEnd"/>
      <w:r>
        <w:rPr>
          <w:rFonts w:ascii="Times New Roman" w:hAnsi="Times New Roman"/>
          <w:sz w:val="28"/>
          <w:szCs w:val="28"/>
        </w:rPr>
        <w:t>.,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изм.ДВ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31/ 10.04.2018 </w:t>
      </w:r>
      <w:proofErr w:type="spellStart"/>
      <w:r>
        <w:rPr>
          <w:rFonts w:ascii="Times New Roman" w:hAnsi="Times New Roman"/>
          <w:sz w:val="28"/>
          <w:szCs w:val="28"/>
        </w:rPr>
        <w:t>год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  <w:lang w:val="bg-BG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 записка с вх.№ К-149/31.08.2018г., Общински съвет – Шабла:</w:t>
      </w:r>
    </w:p>
    <w:p w:rsidR="003355E0" w:rsidRDefault="003355E0" w:rsidP="003355E0">
      <w:pPr>
        <w:spacing w:after="0"/>
        <w:ind w:firstLine="567"/>
        <w:jc w:val="both"/>
        <w:rPr>
          <w:rFonts w:ascii="Times New Roman" w:hAnsi="Times New Roman"/>
          <w:b/>
          <w:spacing w:val="14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Д</w:t>
      </w:r>
      <w:proofErr w:type="spellStart"/>
      <w:r>
        <w:rPr>
          <w:rFonts w:ascii="Times New Roman" w:hAnsi="Times New Roman"/>
          <w:sz w:val="28"/>
          <w:szCs w:val="28"/>
        </w:rPr>
        <w:t>ава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съгласие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изнесената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ДГ „</w:t>
      </w:r>
      <w:proofErr w:type="spellStart"/>
      <w:r>
        <w:rPr>
          <w:rFonts w:ascii="Times New Roman" w:hAnsi="Times New Roman"/>
          <w:sz w:val="28"/>
          <w:szCs w:val="28"/>
        </w:rPr>
        <w:t>Дора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Габе</w:t>
      </w:r>
      <w:proofErr w:type="spellEnd"/>
      <w:r>
        <w:rPr>
          <w:rFonts w:ascii="Times New Roman" w:hAnsi="Times New Roman"/>
          <w:sz w:val="28"/>
          <w:szCs w:val="28"/>
        </w:rPr>
        <w:t xml:space="preserve">“ в с.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Дуранкулак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получи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статут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защитена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355E0" w:rsidRDefault="003355E0" w:rsidP="003355E0">
      <w:pPr>
        <w:pStyle w:val="a8"/>
        <w:tabs>
          <w:tab w:val="left" w:pos="1260"/>
        </w:tabs>
        <w:ind w:firstLine="427"/>
        <w:rPr>
          <w:sz w:val="28"/>
          <w:szCs w:val="28"/>
        </w:rPr>
      </w:pPr>
      <w:r>
        <w:rPr>
          <w:sz w:val="28"/>
          <w:szCs w:val="28"/>
        </w:rPr>
        <w:t>2.Възлага на кмета на община Шабла да предприеме необходимите мерки и действия, свързани с включването на детската градина в Списъка със защитените детски градини и защитените училища в страната.</w:t>
      </w:r>
    </w:p>
    <w:p w:rsidR="00887C1A" w:rsidRDefault="00887C1A" w:rsidP="00887C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87C1A" w:rsidRDefault="00887C1A" w:rsidP="00887C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</w:t>
      </w:r>
      <w:r w:rsidR="00B13934">
        <w:rPr>
          <w:rFonts w:ascii="Times New Roman" w:hAnsi="Times New Roman"/>
          <w:b/>
          <w:sz w:val="24"/>
          <w:szCs w:val="24"/>
          <w:lang w:val="bg-BG"/>
        </w:rPr>
        <w:t>8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</w:t>
      </w:r>
      <w:r w:rsidR="00B13934">
        <w:rPr>
          <w:rFonts w:ascii="Times New Roman" w:hAnsi="Times New Roman"/>
          <w:b/>
          <w:sz w:val="24"/>
          <w:szCs w:val="24"/>
          <w:lang w:val="bg-BG"/>
        </w:rPr>
        <w:t>8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гласа  - „за”, 0 „против” и </w:t>
      </w:r>
      <w:r w:rsidR="00B13934">
        <w:rPr>
          <w:rFonts w:ascii="Times New Roman" w:hAnsi="Times New Roman"/>
          <w:b/>
          <w:sz w:val="24"/>
          <w:szCs w:val="24"/>
          <w:lang w:val="bg-BG"/>
        </w:rPr>
        <w:t>0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„въздържал се” - решението се приема</w:t>
      </w:r>
    </w:p>
    <w:p w:rsidR="00887C1A" w:rsidRDefault="00887C1A" w:rsidP="00887C1A">
      <w:pPr>
        <w:jc w:val="both"/>
        <w:rPr>
          <w:lang w:val="bg-BG"/>
        </w:rPr>
      </w:pPr>
    </w:p>
    <w:p w:rsidR="00887C1A" w:rsidRDefault="00887C1A" w:rsidP="00887C1A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887C1A" w:rsidRDefault="00887C1A" w:rsidP="00887C1A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ПРЕДСЕДАТЕЛ НА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:     </w:t>
      </w:r>
      <w:bookmarkStart w:id="0" w:name="_GoBack"/>
      <w:r>
        <w:rPr>
          <w:rFonts w:ascii="Times New Roman" w:hAnsi="Times New Roman"/>
          <w:b/>
          <w:sz w:val="28"/>
          <w:szCs w:val="28"/>
          <w:lang w:val="bg-BG"/>
        </w:rPr>
        <w:t xml:space="preserve">/п/     </w:t>
      </w:r>
      <w:bookmarkEnd w:id="0"/>
    </w:p>
    <w:p w:rsidR="00887C1A" w:rsidRDefault="00887C1A" w:rsidP="00887C1A">
      <w:pPr>
        <w:tabs>
          <w:tab w:val="left" w:pos="5245"/>
        </w:tabs>
        <w:spacing w:after="0"/>
        <w:ind w:left="6096" w:firstLine="85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       / д-р Йорданка Стоева/</w:t>
      </w:r>
    </w:p>
    <w:p w:rsidR="00887C1A" w:rsidRDefault="00887C1A" w:rsidP="00887C1A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887C1A" w:rsidRDefault="00887C1A" w:rsidP="00887C1A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Вярно с оригинала при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</w:p>
    <w:p w:rsidR="00887C1A" w:rsidRDefault="00887C1A" w:rsidP="00887C1A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Снел преписа:</w:t>
      </w:r>
    </w:p>
    <w:p w:rsidR="00887C1A" w:rsidRDefault="00887C1A" w:rsidP="00887C1A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/ Н.</w:t>
      </w:r>
      <w:proofErr w:type="spellStart"/>
      <w:r>
        <w:rPr>
          <w:rFonts w:ascii="Times New Roman" w:hAnsi="Times New Roman"/>
          <w:b/>
          <w:sz w:val="28"/>
          <w:szCs w:val="28"/>
        </w:rPr>
        <w:t>Георгиева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>/</w:t>
      </w:r>
    </w:p>
    <w:p w:rsidR="00887C1A" w:rsidRDefault="00887C1A" w:rsidP="00F13C0B">
      <w:pPr>
        <w:jc w:val="both"/>
      </w:pPr>
    </w:p>
    <w:sectPr w:rsidR="00887C1A" w:rsidSect="003355E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3515"/>
    <w:multiLevelType w:val="hybridMultilevel"/>
    <w:tmpl w:val="67F0DA18"/>
    <w:lvl w:ilvl="0" w:tplc="0402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3A87045B"/>
    <w:multiLevelType w:val="hybridMultilevel"/>
    <w:tmpl w:val="8002395E"/>
    <w:lvl w:ilvl="0" w:tplc="5596BB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57"/>
    <w:rsid w:val="0021662A"/>
    <w:rsid w:val="00305A87"/>
    <w:rsid w:val="003301EB"/>
    <w:rsid w:val="003355E0"/>
    <w:rsid w:val="0044272D"/>
    <w:rsid w:val="004F5A28"/>
    <w:rsid w:val="00602F57"/>
    <w:rsid w:val="00736385"/>
    <w:rsid w:val="00887C1A"/>
    <w:rsid w:val="00B13934"/>
    <w:rsid w:val="00C41DF6"/>
    <w:rsid w:val="00F1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2A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21662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21662A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166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21662A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21662A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21662A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21662A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21662A"/>
    <w:rPr>
      <w:rFonts w:ascii="Arial" w:eastAsia="Times New Roman" w:hAnsi="Arial" w:cs="Times New Roman"/>
      <w:b/>
      <w:sz w:val="24"/>
      <w:szCs w:val="20"/>
    </w:rPr>
  </w:style>
  <w:style w:type="character" w:customStyle="1" w:styleId="3">
    <w:name w:val="Основен текст (3)_"/>
    <w:link w:val="31"/>
    <w:locked/>
    <w:rsid w:val="0021662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1">
    <w:name w:val="Основен текст (3)1"/>
    <w:basedOn w:val="a"/>
    <w:link w:val="3"/>
    <w:rsid w:val="0021662A"/>
    <w:pPr>
      <w:widowControl w:val="0"/>
      <w:shd w:val="clear" w:color="auto" w:fill="FFFFFF"/>
      <w:spacing w:after="480" w:line="284" w:lineRule="exact"/>
      <w:jc w:val="both"/>
    </w:pPr>
    <w:rPr>
      <w:rFonts w:cs="Calibri"/>
      <w:sz w:val="21"/>
      <w:szCs w:val="21"/>
      <w:lang w:val="bg-BG"/>
    </w:rPr>
  </w:style>
  <w:style w:type="character" w:styleId="a7">
    <w:name w:val="Emphasis"/>
    <w:basedOn w:val="a0"/>
    <w:qFormat/>
    <w:rsid w:val="0021662A"/>
    <w:rPr>
      <w:i/>
      <w:iCs/>
    </w:rPr>
  </w:style>
  <w:style w:type="paragraph" w:customStyle="1" w:styleId="a8">
    <w:name w:val="Стил"/>
    <w:rsid w:val="003355E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2A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21662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21662A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166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21662A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21662A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21662A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21662A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21662A"/>
    <w:rPr>
      <w:rFonts w:ascii="Arial" w:eastAsia="Times New Roman" w:hAnsi="Arial" w:cs="Times New Roman"/>
      <w:b/>
      <w:sz w:val="24"/>
      <w:szCs w:val="20"/>
    </w:rPr>
  </w:style>
  <w:style w:type="character" w:customStyle="1" w:styleId="3">
    <w:name w:val="Основен текст (3)_"/>
    <w:link w:val="31"/>
    <w:locked/>
    <w:rsid w:val="0021662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1">
    <w:name w:val="Основен текст (3)1"/>
    <w:basedOn w:val="a"/>
    <w:link w:val="3"/>
    <w:rsid w:val="0021662A"/>
    <w:pPr>
      <w:widowControl w:val="0"/>
      <w:shd w:val="clear" w:color="auto" w:fill="FFFFFF"/>
      <w:spacing w:after="480" w:line="284" w:lineRule="exact"/>
      <w:jc w:val="both"/>
    </w:pPr>
    <w:rPr>
      <w:rFonts w:cs="Calibri"/>
      <w:sz w:val="21"/>
      <w:szCs w:val="21"/>
      <w:lang w:val="bg-BG"/>
    </w:rPr>
  </w:style>
  <w:style w:type="character" w:styleId="a7">
    <w:name w:val="Emphasis"/>
    <w:basedOn w:val="a0"/>
    <w:qFormat/>
    <w:rsid w:val="0021662A"/>
    <w:rPr>
      <w:i/>
      <w:iCs/>
    </w:rPr>
  </w:style>
  <w:style w:type="paragraph" w:customStyle="1" w:styleId="a8">
    <w:name w:val="Стил"/>
    <w:rsid w:val="003355E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11</cp:revision>
  <cp:lastPrinted>2018-09-04T11:19:00Z</cp:lastPrinted>
  <dcterms:created xsi:type="dcterms:W3CDTF">2018-09-04T11:00:00Z</dcterms:created>
  <dcterms:modified xsi:type="dcterms:W3CDTF">2018-09-04T11:19:00Z</dcterms:modified>
</cp:coreProperties>
</file>