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B" w:rsidRDefault="003F5C3B" w:rsidP="003F5C3B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3F5C3B" w:rsidRDefault="003F5C3B" w:rsidP="003F5C3B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3F5C3B" w:rsidRDefault="003F5C3B" w:rsidP="003F5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F5C3B" w:rsidRDefault="003F5C3B" w:rsidP="003F5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3F5C3B" w:rsidRDefault="003F5C3B" w:rsidP="003F5C3B">
      <w:pPr>
        <w:pStyle w:val="2"/>
        <w:rPr>
          <w:sz w:val="36"/>
          <w:szCs w:val="36"/>
        </w:rPr>
      </w:pPr>
    </w:p>
    <w:p w:rsidR="003F5C3B" w:rsidRDefault="003F5C3B" w:rsidP="003F5C3B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3F5C3B" w:rsidRDefault="003F5C3B" w:rsidP="003F5C3B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42</w:t>
      </w:r>
    </w:p>
    <w:p w:rsidR="003F5C3B" w:rsidRDefault="003F5C3B" w:rsidP="003F5C3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редовно заседание на Общински съвет - Шабла</w:t>
      </w:r>
    </w:p>
    <w:p w:rsidR="003F5C3B" w:rsidRDefault="003F5C3B" w:rsidP="003F5C3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30.04.2018  година</w:t>
      </w:r>
    </w:p>
    <w:p w:rsidR="003F5C3B" w:rsidRDefault="003F5C3B" w:rsidP="003F5C3B">
      <w:pPr>
        <w:rPr>
          <w:lang w:val="bg-BG"/>
        </w:rPr>
      </w:pPr>
    </w:p>
    <w:p w:rsidR="00133DA1" w:rsidRDefault="003F5C3B" w:rsidP="00133D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133DA1"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 w:rsidR="00133DA1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133DA1">
        <w:rPr>
          <w:rFonts w:ascii="Times New Roman" w:hAnsi="Times New Roman"/>
          <w:sz w:val="28"/>
          <w:szCs w:val="28"/>
          <w:lang w:val="bg-BG"/>
        </w:rPr>
        <w:t>промяна начин на трайно ползване на поземлен имот 39493.17.124 по кадастралната карта на с.Крапец.</w:t>
      </w:r>
    </w:p>
    <w:p w:rsidR="003F5C3B" w:rsidRDefault="003F5C3B" w:rsidP="003F5C3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33DA1" w:rsidRDefault="003F5C3B" w:rsidP="00133D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397</w:t>
      </w:r>
      <w:r>
        <w:rPr>
          <w:rFonts w:ascii="Times New Roman" w:hAnsi="Times New Roman"/>
          <w:b/>
          <w:sz w:val="28"/>
          <w:szCs w:val="28"/>
        </w:rPr>
        <w:t>.</w:t>
      </w:r>
      <w:r w:rsidR="00133DA1" w:rsidRPr="00133DA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33DA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ЗМСМА; чл.25, ал.9 от ЗСПЗЗ и чл.78а от ППЗСПЗЗ, във връзка с </w:t>
      </w:r>
      <w:proofErr w:type="spellStart"/>
      <w:r w:rsidR="00133DA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33DA1">
        <w:rPr>
          <w:rFonts w:ascii="Times New Roman" w:hAnsi="Times New Roman"/>
          <w:sz w:val="28"/>
          <w:szCs w:val="28"/>
          <w:lang w:val="bg-BG"/>
        </w:rPr>
        <w:t>. записка с вх. № К-80/17.04.2018г., Общински съвет – Шабла:</w:t>
      </w:r>
    </w:p>
    <w:p w:rsidR="00133DA1" w:rsidRDefault="00133DA1" w:rsidP="00133DA1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за промяна начина на трайно ползване от “Пасище, мера“ в НТП “Нива“ на поземлен имот 39493.17.124 по кадастралната карта на с.Крапец с площ 57 631 кв.м., актуван с акт за публична общинска собственост №1727/21.02.2018 г., вписан под Вх. рег. № 297/21.02.2018г., Акт №165 том І, в Службата по вписванията гр.Каварна.</w:t>
      </w:r>
    </w:p>
    <w:p w:rsidR="00133DA1" w:rsidRDefault="00133DA1" w:rsidP="00133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2.Упълномощава Кмета  на Общината да извърши процедурата по промяна начина на трайно ползване на имота</w:t>
      </w:r>
    </w:p>
    <w:p w:rsidR="003F5C3B" w:rsidRDefault="003F5C3B" w:rsidP="00133DA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 w:rsidR="007E0A93"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7E0A93"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F5C3B" w:rsidRDefault="003F5C3B" w:rsidP="003F5C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„За“ –  Деян Георгиев Димитров; Румен Георгиев Радев; </w:t>
      </w:r>
      <w:r w:rsidR="007E0A93">
        <w:rPr>
          <w:rFonts w:ascii="Times New Roman" w:hAnsi="Times New Roman"/>
          <w:b/>
          <w:sz w:val="24"/>
          <w:szCs w:val="24"/>
          <w:lang w:val="bg-BG"/>
        </w:rPr>
        <w:t xml:space="preserve">Велизар Валентинов Иванов; </w:t>
      </w:r>
      <w:r>
        <w:rPr>
          <w:rFonts w:ascii="Times New Roman" w:hAnsi="Times New Roman"/>
          <w:b/>
          <w:sz w:val="24"/>
          <w:szCs w:val="24"/>
          <w:lang w:val="bg-BG"/>
        </w:rPr>
        <w:t>Теодора Иванова Ас</w:t>
      </w:r>
      <w:r w:rsidR="007E0A93">
        <w:rPr>
          <w:rFonts w:ascii="Times New Roman" w:hAnsi="Times New Roman"/>
          <w:b/>
          <w:sz w:val="24"/>
          <w:szCs w:val="24"/>
          <w:lang w:val="bg-BG"/>
        </w:rPr>
        <w:t xml:space="preserve">енова; Иванка Цвяткова Пенева; Кирил Стефанов Кирилов 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Живко Спасов Иванов  </w:t>
      </w:r>
      <w:r w:rsidR="007E0A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F5C3B" w:rsidRDefault="003F5C3B" w:rsidP="003F5C3B">
      <w:pPr>
        <w:widowControl w:val="0"/>
        <w:autoSpaceDE w:val="0"/>
        <w:autoSpaceDN w:val="0"/>
        <w:adjustRightInd w:val="0"/>
        <w:spacing w:after="0"/>
        <w:jc w:val="both"/>
        <w:rPr>
          <w:rStyle w:val="a8"/>
          <w:sz w:val="28"/>
          <w:szCs w:val="28"/>
          <w:lang w:val="bg-BG"/>
        </w:rPr>
      </w:pPr>
    </w:p>
    <w:p w:rsidR="00133DA1" w:rsidRDefault="00133DA1" w:rsidP="00133D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учредяване на възмездно право на ползване върху имот общинска собственост.</w:t>
      </w:r>
    </w:p>
    <w:p w:rsidR="00133DA1" w:rsidRDefault="00133DA1" w:rsidP="00133DA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33DA1" w:rsidRDefault="00133DA1" w:rsidP="00133D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398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Style w:val="a8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ЗМСМА; чл.39, ал.3 от ЗОС; чл.11, ал.1 и ал. 2 от Закона за пчеларството и чл.70, ал.1, т.4 от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НРПУРОИ,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К-82/17.04.2018г.,  Общински съвет – Шабла:</w:t>
      </w:r>
    </w:p>
    <w:p w:rsidR="00133DA1" w:rsidRDefault="00133DA1" w:rsidP="00133DA1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1.Учредява възмездно право на ползване на Валери Захов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Захов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част от ПИ 04927.15.45 с площ от 200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кв.м. с АОС 1443/14.12.2014г.,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находяща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се в землището на с.Божаново за срок от 5 години за поставяне на пчелин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като одобрява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оценка от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390.00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целият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период на договора или по 78.00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годишно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33DA1" w:rsidRDefault="00133DA1" w:rsidP="00133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133DA1" w:rsidRDefault="00133DA1" w:rsidP="00133DA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7гласа  - „за”,  0 „против” и 0 „въздържал се” - решението се приема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„За“ –  Деян Георгиев Димитров; Румен Георгиев Радев; Велизар Валентинов Иванов; Теодора Иванова Асенова; Иванка Цвяткова Пенева; Кирил Стефанов Кирилов и Живко Спасов Иванов   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/>
        <w:jc w:val="both"/>
        <w:rPr>
          <w:rStyle w:val="a8"/>
          <w:sz w:val="28"/>
          <w:szCs w:val="28"/>
          <w:lang w:val="bg-BG"/>
        </w:rPr>
      </w:pPr>
    </w:p>
    <w:p w:rsidR="00BF2F12" w:rsidRDefault="00BF2F12" w:rsidP="00BF2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отчет за изпълнение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 xml:space="preserve">решенията приети от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– Шабла , във връзка с кандидатстване с проекти по Европейски програми и информация за организацията по подготовка и изпълнение на проекти финансирани от фондове на ЕС.</w:t>
      </w:r>
    </w:p>
    <w:p w:rsidR="00BF2F12" w:rsidRDefault="00BF2F12" w:rsidP="00BF2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1837DD" w:rsidRPr="00BF2F12" w:rsidRDefault="00BF2F12" w:rsidP="00BF2F12">
      <w:pPr>
        <w:spacing w:after="0"/>
        <w:jc w:val="both"/>
        <w:rPr>
          <w:rStyle w:val="a8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399</w:t>
      </w:r>
      <w:r>
        <w:rPr>
          <w:rFonts w:ascii="Times New Roman" w:hAnsi="Times New Roman"/>
          <w:b/>
          <w:sz w:val="28"/>
          <w:szCs w:val="28"/>
        </w:rPr>
        <w:t>.</w:t>
      </w:r>
      <w:r w:rsidR="001837DD" w:rsidRPr="00BF2F12">
        <w:rPr>
          <w:rStyle w:val="a8"/>
          <w:rFonts w:ascii="Times New Roman" w:hAnsi="Times New Roman"/>
          <w:i w:val="0"/>
          <w:sz w:val="28"/>
          <w:szCs w:val="28"/>
          <w:lang w:val="bg-BG"/>
        </w:rPr>
        <w:t xml:space="preserve">На основание чл. 21, ал. 1, т. 24 от ЗМСМА, във връзка с </w:t>
      </w:r>
      <w:proofErr w:type="spellStart"/>
      <w:r w:rsidR="001837DD" w:rsidRPr="00BF2F12">
        <w:rPr>
          <w:rStyle w:val="a8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="001837DD" w:rsidRPr="00BF2F12">
        <w:rPr>
          <w:rStyle w:val="a8"/>
          <w:rFonts w:ascii="Times New Roman" w:hAnsi="Times New Roman"/>
          <w:i w:val="0"/>
          <w:sz w:val="28"/>
          <w:szCs w:val="28"/>
          <w:lang w:val="bg-BG"/>
        </w:rPr>
        <w:t>. записка с вх.№ К-76/10.04.2018г., Общински съвет – Шабла:</w:t>
      </w:r>
    </w:p>
    <w:p w:rsidR="001837DD" w:rsidRDefault="001837DD" w:rsidP="001837DD">
      <w:pPr>
        <w:spacing w:after="0"/>
        <w:ind w:firstLine="567"/>
        <w:jc w:val="both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  <w:r w:rsidRPr="00BF2F12">
        <w:rPr>
          <w:rStyle w:val="a8"/>
          <w:rFonts w:ascii="Times New Roman" w:hAnsi="Times New Roman"/>
          <w:i w:val="0"/>
          <w:sz w:val="28"/>
          <w:szCs w:val="28"/>
          <w:lang w:val="bg-BG"/>
        </w:rPr>
        <w:t>Приема представеният от общинска администрация о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тчет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изпълнение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решенията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приети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ОбС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във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връзка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кандидатстване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проекти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Европейски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програми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информация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организацията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подготовка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изпълнение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проекти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финансирани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фондове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F2F12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BF2F12">
        <w:rPr>
          <w:rStyle w:val="a8"/>
          <w:rFonts w:ascii="Times New Roman" w:hAnsi="Times New Roman"/>
          <w:i w:val="0"/>
          <w:sz w:val="28"/>
          <w:szCs w:val="28"/>
        </w:rPr>
        <w:t xml:space="preserve"> ЕС</w:t>
      </w:r>
      <w:r w:rsidRPr="00BF2F12">
        <w:rPr>
          <w:rStyle w:val="a8"/>
          <w:rFonts w:ascii="Times New Roman" w:hAnsi="Times New Roman"/>
          <w:i w:val="0"/>
          <w:sz w:val="28"/>
          <w:szCs w:val="28"/>
          <w:lang w:val="bg-BG"/>
        </w:rPr>
        <w:t>.</w:t>
      </w:r>
    </w:p>
    <w:p w:rsidR="00BF2F12" w:rsidRDefault="00BF2F12" w:rsidP="001837DD">
      <w:pPr>
        <w:spacing w:after="0"/>
        <w:ind w:firstLine="567"/>
        <w:jc w:val="both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</w:p>
    <w:p w:rsid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F2F12" w:rsidRDefault="00BF2F12" w:rsidP="001837DD">
      <w:pPr>
        <w:spacing w:after="0"/>
        <w:ind w:firstLine="567"/>
        <w:jc w:val="both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</w:p>
    <w:p w:rsidR="009B3D0F" w:rsidRDefault="009B3D0F" w:rsidP="009B3D0F">
      <w:pPr>
        <w:spacing w:after="0"/>
        <w:jc w:val="both"/>
        <w:rPr>
          <w:rFonts w:ascii="Times New Roman" w:hAnsi="Times New Roman"/>
          <w:lang w:val="ru-RU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отчет на Плана </w:t>
      </w:r>
      <w:r>
        <w:rPr>
          <w:rFonts w:ascii="Times New Roman" w:hAnsi="Times New Roman"/>
          <w:sz w:val="28"/>
          <w:szCs w:val="28"/>
          <w:lang w:val="ru-RU"/>
        </w:rPr>
        <w:t xml:space="preserve"> за действие за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подкрепа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интеграционните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политики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2015 - 2020 година).</w:t>
      </w:r>
    </w:p>
    <w:p w:rsid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837DD" w:rsidRP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Style w:val="a8"/>
          <w:rFonts w:ascii="Times New Roman" w:hAnsi="Times New Roman"/>
          <w:b/>
          <w:i w:val="0"/>
          <w:iCs w:val="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400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чл.21, ал.1, т.12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от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Закона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местното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самоуправление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местната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администрация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Плана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действие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2017 г.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подкрепа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интеграционните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политики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( 2015 - 2020 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lastRenderedPageBreak/>
        <w:t>година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)</w:t>
      </w:r>
      <w:r w:rsidR="001837DD"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 xml:space="preserve">, във връзка с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>. записка с вх.№ К-70/03.04.2018г., Общински съвет – Шабла:</w:t>
      </w:r>
    </w:p>
    <w:p w:rsidR="001837DD" w:rsidRDefault="001837DD" w:rsidP="001837DD">
      <w:pPr>
        <w:spacing w:after="0"/>
        <w:ind w:firstLine="567"/>
        <w:jc w:val="both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Приема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Отчета</w:t>
      </w:r>
      <w:proofErr w:type="spellEnd"/>
      <w:proofErr w:type="gram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извършените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дейности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периода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01.01.2017 – 31.12.2017 г.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изпълнение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Общинския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План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действие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през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2017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година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.  </w:t>
      </w:r>
    </w:p>
    <w:p w:rsidR="009B3D0F" w:rsidRDefault="009B3D0F" w:rsidP="001837DD">
      <w:pPr>
        <w:spacing w:after="0"/>
        <w:ind w:firstLine="567"/>
        <w:jc w:val="both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</w:p>
    <w:p w:rsid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9B3D0F" w:rsidRDefault="009B3D0F" w:rsidP="001837DD">
      <w:pPr>
        <w:spacing w:after="0"/>
        <w:ind w:firstLine="567"/>
        <w:jc w:val="both"/>
        <w:rPr>
          <w:rStyle w:val="a8"/>
          <w:rFonts w:ascii="Times New Roman" w:hAnsi="Times New Roman"/>
          <w:b/>
          <w:i w:val="0"/>
          <w:sz w:val="28"/>
          <w:szCs w:val="28"/>
          <w:lang w:val="bg-BG"/>
        </w:rPr>
      </w:pPr>
    </w:p>
    <w:p w:rsidR="009B3D0F" w:rsidRDefault="009B3D0F" w:rsidP="009B3D0F">
      <w:pPr>
        <w:spacing w:after="0"/>
        <w:jc w:val="both"/>
        <w:rPr>
          <w:rFonts w:ascii="Times New Roman" w:hAnsi="Times New Roman"/>
          <w:lang w:val="ru-RU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приемане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 за противодействие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тероризма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B3D0F" w:rsidRDefault="009B3D0F" w:rsidP="009B3D0F">
      <w:pPr>
        <w:spacing w:after="0"/>
        <w:jc w:val="both"/>
        <w:rPr>
          <w:rFonts w:ascii="Times New Roman" w:hAnsi="Times New Roman"/>
          <w:lang w:val="ru-RU"/>
        </w:rPr>
      </w:pPr>
    </w:p>
    <w:p w:rsidR="001837DD" w:rsidRP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Style w:val="a8"/>
          <w:rFonts w:ascii="Times New Roman" w:hAnsi="Times New Roman"/>
          <w:b/>
          <w:i w:val="0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401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чл.21,</w:t>
      </w:r>
      <w:r w:rsidR="001837DD"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 xml:space="preserve"> </w:t>
      </w:r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ал.1,</w:t>
      </w:r>
      <w:r w:rsidR="001837DD"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 xml:space="preserve"> </w:t>
      </w:r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т.12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от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ЗМСМА,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във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връзка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решение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Министерски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съвет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№ 669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>от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02.11.2017г.</w:t>
      </w:r>
      <w:r w:rsidR="001837DD"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 xml:space="preserve"> и </w:t>
      </w:r>
      <w:proofErr w:type="spellStart"/>
      <w:r w:rsidR="001837DD"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="001837DD"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>. записка с вх.№ К-76/10.04.2018г., Общински съвет – Шабла:</w:t>
      </w:r>
    </w:p>
    <w:p w:rsidR="001837DD" w:rsidRPr="009B3D0F" w:rsidRDefault="001837DD" w:rsidP="00183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>1.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Отменям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план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противодействие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тероризма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приет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решение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№52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07.03.2016г.на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Общински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съвет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1837DD" w:rsidRPr="009B3D0F" w:rsidRDefault="001837DD" w:rsidP="001837D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Style w:val="a8"/>
          <w:rFonts w:ascii="Times New Roman" w:hAnsi="Times New Roman"/>
          <w:i w:val="0"/>
          <w:sz w:val="28"/>
          <w:szCs w:val="28"/>
        </w:rPr>
      </w:pPr>
      <w:r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>2.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Приема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план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противодействие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тероризма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1837DD" w:rsidRPr="009B3D0F" w:rsidRDefault="001837DD">
      <w:pPr>
        <w:rPr>
          <w:rFonts w:ascii="Times New Roman" w:hAnsi="Times New Roman"/>
          <w:lang w:val="bg-BG"/>
        </w:rPr>
      </w:pPr>
    </w:p>
    <w:p w:rsid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403554" w:rsidRDefault="00403554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B3D0F" w:rsidRPr="009B3D0F" w:rsidRDefault="009B3D0F" w:rsidP="009B3D0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9B3D0F"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 w:rsidRPr="009B3D0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9B3D0F">
        <w:rPr>
          <w:rFonts w:ascii="Times New Roman" w:hAnsi="Times New Roman"/>
          <w:sz w:val="28"/>
          <w:szCs w:val="28"/>
          <w:lang w:val="bg-BG"/>
        </w:rPr>
        <w:t>Информация за изпълнение на дейностите на Зелен образователен център, гр.Шабла за периода януари – декември 2017 г..</w:t>
      </w:r>
    </w:p>
    <w:p w:rsidR="009B3D0F" w:rsidRDefault="009B3D0F" w:rsidP="009B3D0F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33DA1" w:rsidRPr="009B3D0F" w:rsidRDefault="009B3D0F" w:rsidP="009B3D0F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402</w:t>
      </w:r>
      <w:r>
        <w:rPr>
          <w:rFonts w:ascii="Times New Roman" w:hAnsi="Times New Roman"/>
          <w:b/>
          <w:sz w:val="28"/>
          <w:szCs w:val="28"/>
        </w:rPr>
        <w:t>.</w:t>
      </w:r>
      <w:r w:rsidR="00133DA1" w:rsidRPr="009B3D0F">
        <w:rPr>
          <w:rFonts w:ascii="Times New Roman" w:hAnsi="Times New Roman"/>
          <w:sz w:val="28"/>
          <w:szCs w:val="28"/>
          <w:lang w:val="bg-BG"/>
        </w:rPr>
        <w:t>На основание чл.21, ал.1, т.24 от ЗМС</w:t>
      </w:r>
      <w:r w:rsidR="00133DA1">
        <w:rPr>
          <w:rFonts w:ascii="Times New Roman" w:hAnsi="Times New Roman"/>
          <w:sz w:val="28"/>
          <w:szCs w:val="28"/>
          <w:lang w:val="bg-BG"/>
        </w:rPr>
        <w:t xml:space="preserve">МА, във връзка с </w:t>
      </w:r>
      <w:proofErr w:type="spellStart"/>
      <w:r w:rsidR="00133DA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33DA1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133DA1" w:rsidRPr="009B3D0F">
        <w:rPr>
          <w:rFonts w:ascii="Times New Roman" w:hAnsi="Times New Roman"/>
          <w:sz w:val="28"/>
          <w:szCs w:val="28"/>
          <w:lang w:val="bg-BG"/>
        </w:rPr>
        <w:t>записка с вх. №К-66/23.03.2018г., Общински съвет – Шабла:</w:t>
      </w:r>
    </w:p>
    <w:p w:rsidR="00133DA1" w:rsidRPr="009B3D0F" w:rsidRDefault="00133DA1" w:rsidP="009B3D0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9B3D0F">
        <w:rPr>
          <w:rFonts w:ascii="Times New Roman" w:hAnsi="Times New Roman"/>
          <w:sz w:val="28"/>
          <w:szCs w:val="28"/>
          <w:lang w:val="bg-BG"/>
        </w:rPr>
        <w:t xml:space="preserve"> Приема информацията  за изпълнение на дейностите на Зелен образователен център, гр.Шабла за периода януари – декември 2017 г..</w:t>
      </w:r>
    </w:p>
    <w:p w:rsidR="00133DA1" w:rsidRDefault="00133DA1" w:rsidP="009B3D0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 w:rsidRPr="009B3D0F">
        <w:rPr>
          <w:rFonts w:ascii="Times New Roman" w:hAnsi="Times New Roman"/>
          <w:sz w:val="28"/>
          <w:szCs w:val="28"/>
          <w:lang w:val="bg-BG"/>
        </w:rPr>
        <w:t>за сведение.</w:t>
      </w:r>
    </w:p>
    <w:p w:rsidR="009B3D0F" w:rsidRDefault="009B3D0F" w:rsidP="009B3D0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9B3D0F" w:rsidRDefault="009B3D0F" w:rsidP="009B3D0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 xml:space="preserve">Приемане на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годишен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план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развитие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социалните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услуги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общинско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равнище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в община Шабла през 2019 година.</w:t>
      </w:r>
    </w:p>
    <w:p w:rsidR="009B3D0F" w:rsidRPr="009B3D0F" w:rsidRDefault="009B3D0F" w:rsidP="009B3D0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B3D0F" w:rsidRDefault="009B3D0F" w:rsidP="009B3D0F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</w:t>
      </w:r>
    </w:p>
    <w:p w:rsidR="00133DA1" w:rsidRPr="009B3D0F" w:rsidRDefault="009B3D0F" w:rsidP="009B3D0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403</w:t>
      </w:r>
      <w:r>
        <w:rPr>
          <w:rFonts w:ascii="Times New Roman" w:hAnsi="Times New Roman"/>
          <w:b/>
          <w:sz w:val="28"/>
          <w:szCs w:val="28"/>
        </w:rPr>
        <w:t>.</w:t>
      </w:r>
      <w:r w:rsidR="00133DA1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т.12  от ЗМСМА и </w:t>
      </w:r>
      <w:r w:rsidR="00133DA1">
        <w:rPr>
          <w:rFonts w:ascii="Times New Roman" w:hAnsi="Times New Roman"/>
          <w:sz w:val="28"/>
          <w:szCs w:val="28"/>
          <w:lang w:val="bg-BG"/>
        </w:rPr>
        <w:t>36б  (4) на правилника за прилагане на ЗСП</w:t>
      </w:r>
      <w:r w:rsidR="00133DA1">
        <w:rPr>
          <w:rFonts w:ascii="Times New Roman" w:hAnsi="Times New Roman"/>
          <w:bCs/>
          <w:sz w:val="28"/>
          <w:szCs w:val="28"/>
          <w:lang w:val="bg-BG"/>
        </w:rPr>
        <w:t xml:space="preserve">, във връзка с </w:t>
      </w:r>
      <w:proofErr w:type="spellStart"/>
      <w:r w:rsidR="00133DA1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133DA1">
        <w:rPr>
          <w:rFonts w:ascii="Times New Roman" w:hAnsi="Times New Roman"/>
          <w:bCs/>
          <w:sz w:val="28"/>
          <w:szCs w:val="28"/>
          <w:lang w:val="bg-BG"/>
        </w:rPr>
        <w:t>. записка с вх.№ К-78/13.04.2018г., Общински съвет – Шабла:</w:t>
      </w:r>
    </w:p>
    <w:p w:rsidR="00133DA1" w:rsidRPr="009B3D0F" w:rsidRDefault="00133DA1" w:rsidP="00133DA1">
      <w:pPr>
        <w:spacing w:after="0" w:line="240" w:lineRule="auto"/>
        <w:ind w:firstLine="567"/>
        <w:jc w:val="both"/>
        <w:textAlignment w:val="center"/>
        <w:rPr>
          <w:rStyle w:val="a8"/>
          <w:rFonts w:ascii="Times New Roman" w:hAnsi="Times New Roman"/>
          <w:i w:val="0"/>
        </w:rPr>
      </w:pPr>
      <w:r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>1.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Приема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годишен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план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развитие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социалните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услуги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общинско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равнище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2019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година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133DA1" w:rsidRDefault="00133DA1" w:rsidP="00133DA1">
      <w:pPr>
        <w:spacing w:after="0" w:line="240" w:lineRule="auto"/>
        <w:ind w:firstLine="567"/>
        <w:jc w:val="both"/>
        <w:textAlignment w:val="center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  <w:r w:rsidRPr="009B3D0F">
        <w:rPr>
          <w:rStyle w:val="a8"/>
          <w:rFonts w:ascii="Times New Roman" w:hAnsi="Times New Roman"/>
          <w:i w:val="0"/>
          <w:sz w:val="28"/>
          <w:szCs w:val="28"/>
          <w:lang w:val="bg-BG"/>
        </w:rPr>
        <w:t>2.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Възлага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кмета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общината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да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организира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изпълнението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плана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9B3D0F" w:rsidRDefault="009B3D0F" w:rsidP="00133DA1">
      <w:pPr>
        <w:spacing w:after="0" w:line="240" w:lineRule="auto"/>
        <w:ind w:firstLine="567"/>
        <w:jc w:val="both"/>
        <w:textAlignment w:val="center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</w:p>
    <w:p w:rsid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9B3D0F" w:rsidRDefault="009B3D0F" w:rsidP="00133DA1">
      <w:pPr>
        <w:spacing w:after="0" w:line="240" w:lineRule="auto"/>
        <w:ind w:firstLine="567"/>
        <w:jc w:val="both"/>
        <w:textAlignment w:val="center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</w:p>
    <w:p w:rsid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Информация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функционирането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клубове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пенсионера</w:t>
      </w:r>
      <w:proofErr w:type="spellEnd"/>
    </w:p>
    <w:p w:rsidR="009B3D0F" w:rsidRPr="009B3D0F" w:rsidRDefault="009B3D0F" w:rsidP="009B3D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12"/>
          <w:szCs w:val="12"/>
          <w:lang w:val="bg-BG"/>
        </w:rPr>
      </w:pPr>
    </w:p>
    <w:p w:rsidR="00133DA1" w:rsidRPr="009B3D0F" w:rsidRDefault="009B3D0F" w:rsidP="009B3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404</w:t>
      </w:r>
      <w:r>
        <w:rPr>
          <w:rFonts w:ascii="Times New Roman" w:hAnsi="Times New Roman"/>
          <w:b/>
          <w:sz w:val="28"/>
          <w:szCs w:val="28"/>
        </w:rPr>
        <w:t>.</w:t>
      </w:r>
      <w:r w:rsidR="00133DA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т.24 от ЗМСМА, във връзка с </w:t>
      </w:r>
      <w:proofErr w:type="spellStart"/>
      <w:r w:rsidR="00133DA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33DA1">
        <w:rPr>
          <w:rFonts w:ascii="Times New Roman" w:hAnsi="Times New Roman"/>
          <w:sz w:val="28"/>
          <w:szCs w:val="28"/>
          <w:lang w:val="bg-BG"/>
        </w:rPr>
        <w:t>. записка с вх. № К-79/13.04.2018г., Общински съвет – Шабла: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Style w:val="a8"/>
          <w:rFonts w:ascii="Times New Roman" w:hAnsi="Times New Roman"/>
          <w:i w:val="0"/>
          <w:sz w:val="28"/>
          <w:szCs w:val="28"/>
          <w:lang w:val="bg-BG"/>
        </w:rPr>
      </w:pP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Приема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отчета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дейността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клубовете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пенсионера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през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2017 </w:t>
      </w:r>
      <w:proofErr w:type="spellStart"/>
      <w:r w:rsidRPr="009B3D0F">
        <w:rPr>
          <w:rStyle w:val="a8"/>
          <w:rFonts w:ascii="Times New Roman" w:hAnsi="Times New Roman"/>
          <w:i w:val="0"/>
          <w:sz w:val="28"/>
          <w:szCs w:val="28"/>
        </w:rPr>
        <w:t>година</w:t>
      </w:r>
      <w:proofErr w:type="spellEnd"/>
      <w:r w:rsidRPr="009B3D0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</w:p>
    <w:p w:rsidR="00A96FE3" w:rsidRPr="00A96FE3" w:rsidRDefault="00A96FE3" w:rsidP="00133D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Style w:val="a8"/>
          <w:rFonts w:ascii="Times New Roman" w:hAnsi="Times New Roman"/>
          <w:i w:val="0"/>
          <w:lang w:val="bg-BG"/>
        </w:rPr>
      </w:pPr>
    </w:p>
    <w:p w:rsidR="00A96FE3" w:rsidRDefault="00A96FE3" w:rsidP="00A96F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96FE3" w:rsidRPr="00A96FE3" w:rsidRDefault="00A96FE3" w:rsidP="00133DA1">
      <w:pPr>
        <w:widowControl w:val="0"/>
        <w:autoSpaceDE w:val="0"/>
        <w:autoSpaceDN w:val="0"/>
        <w:adjustRightInd w:val="0"/>
        <w:jc w:val="both"/>
        <w:rPr>
          <w:rStyle w:val="a8"/>
          <w:i w:val="0"/>
          <w:sz w:val="28"/>
          <w:szCs w:val="28"/>
          <w:lang w:val="bg-BG"/>
        </w:rPr>
      </w:pPr>
    </w:p>
    <w:p w:rsidR="00716623" w:rsidRDefault="00716623" w:rsidP="00716623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16623" w:rsidRDefault="00716623" w:rsidP="00716623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r w:rsidR="00EA19DA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</w:p>
    <w:p w:rsidR="00716623" w:rsidRDefault="00716623" w:rsidP="00716623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716623" w:rsidRDefault="00716623" w:rsidP="00716623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16623" w:rsidRDefault="00716623" w:rsidP="00716623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716623" w:rsidRDefault="00716623" w:rsidP="00716623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716623" w:rsidRDefault="00716623" w:rsidP="00716623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133DA1" w:rsidRPr="001837DD" w:rsidRDefault="00133DA1">
      <w:pPr>
        <w:rPr>
          <w:lang w:val="bg-BG"/>
        </w:rPr>
      </w:pPr>
    </w:p>
    <w:sectPr w:rsidR="00133DA1" w:rsidRPr="0018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A25"/>
    <w:multiLevelType w:val="hybridMultilevel"/>
    <w:tmpl w:val="046878CC"/>
    <w:lvl w:ilvl="0" w:tplc="38881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D"/>
    <w:rsid w:val="00133DA1"/>
    <w:rsid w:val="001837DD"/>
    <w:rsid w:val="001B43DC"/>
    <w:rsid w:val="003F5C3B"/>
    <w:rsid w:val="00403554"/>
    <w:rsid w:val="00716623"/>
    <w:rsid w:val="007E0A93"/>
    <w:rsid w:val="00897E93"/>
    <w:rsid w:val="009B3D0F"/>
    <w:rsid w:val="00A96FE3"/>
    <w:rsid w:val="00AE3BF7"/>
    <w:rsid w:val="00BF2F12"/>
    <w:rsid w:val="00BF353D"/>
    <w:rsid w:val="00CF228D"/>
    <w:rsid w:val="00E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F5C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F5C3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F5C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F5C3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F5C3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F5C3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F5C3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F5C3B"/>
    <w:rPr>
      <w:rFonts w:ascii="Arial" w:eastAsia="Times New Roman" w:hAnsi="Arial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3F5C3B"/>
    <w:pPr>
      <w:ind w:left="720"/>
      <w:contextualSpacing/>
    </w:pPr>
  </w:style>
  <w:style w:type="character" w:styleId="a8">
    <w:name w:val="Emphasis"/>
    <w:basedOn w:val="a0"/>
    <w:qFormat/>
    <w:rsid w:val="003F5C3B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133DA1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rsid w:val="00133DA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F5C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F5C3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F5C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F5C3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F5C3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F5C3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F5C3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F5C3B"/>
    <w:rPr>
      <w:rFonts w:ascii="Arial" w:eastAsia="Times New Roman" w:hAnsi="Arial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3F5C3B"/>
    <w:pPr>
      <w:ind w:left="720"/>
      <w:contextualSpacing/>
    </w:pPr>
  </w:style>
  <w:style w:type="character" w:styleId="a8">
    <w:name w:val="Emphasis"/>
    <w:basedOn w:val="a0"/>
    <w:qFormat/>
    <w:rsid w:val="003F5C3B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133DA1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rsid w:val="00133DA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16</cp:revision>
  <cp:lastPrinted>2018-05-02T11:13:00Z</cp:lastPrinted>
  <dcterms:created xsi:type="dcterms:W3CDTF">2018-05-02T08:32:00Z</dcterms:created>
  <dcterms:modified xsi:type="dcterms:W3CDTF">2018-05-02T11:15:00Z</dcterms:modified>
</cp:coreProperties>
</file>