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B04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734D53" wp14:editId="1F6A5B0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1B0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3839B2">
        <w:rPr>
          <w:rFonts w:ascii="Times New Roman" w:eastAsia="Calibri" w:hAnsi="Times New Roman" w:cs="Times New Roman"/>
          <w:b/>
          <w:sz w:val="36"/>
          <w:szCs w:val="36"/>
        </w:rPr>
        <w:t>8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 xml:space="preserve">извънредно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839B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839B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9B2" w:rsidRPr="002F3B18" w:rsidRDefault="00E70F85" w:rsidP="003839B2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9B2" w:rsidRPr="002F3B1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разглеждане на върнато от Областния управител на област Добрич за ново обсъждане Решение № 40 по Протокол № 6 от заседание на Общински съвет Шабла, проведено на 12.02.2020 година.</w:t>
      </w:r>
    </w:p>
    <w:p w:rsidR="003839B2" w:rsidRPr="00D40329" w:rsidRDefault="003839B2" w:rsidP="003839B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9B2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  <w:r w:rsidRPr="00FF4555">
        <w:rPr>
          <w:rFonts w:ascii="Times New Roman" w:eastAsia="Calibri" w:hAnsi="Times New Roman" w:cs="Times New Roman"/>
          <w:b/>
          <w:sz w:val="28"/>
          <w:szCs w:val="28"/>
        </w:rPr>
        <w:t>№52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40329">
        <w:rPr>
          <w:rFonts w:ascii="Times New Roman" w:eastAsia="Calibri" w:hAnsi="Times New Roman" w:cs="Times New Roman"/>
          <w:sz w:val="28"/>
          <w:szCs w:val="28"/>
        </w:rPr>
        <w:t>На основание на чл. 45, ал. 9, предложение  първо от ЗМСМА, във връзка със Заповед № АдК-04-14 от 27.</w:t>
      </w:r>
      <w:r w:rsidRPr="00D40329"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 w:rsidRPr="00D40329">
        <w:rPr>
          <w:rFonts w:ascii="Times New Roman" w:eastAsia="Calibri" w:hAnsi="Times New Roman" w:cs="Times New Roman"/>
          <w:sz w:val="28"/>
          <w:szCs w:val="28"/>
        </w:rPr>
        <w:t>2.2020 година на Областният управител на област Добрич, във връзка с докладна записка с вх.№ К-35 от 05.03.2020 г. Общински съвет Шабла :</w:t>
      </w:r>
    </w:p>
    <w:p w:rsidR="003839B2" w:rsidRPr="00D40329" w:rsidRDefault="003839B2" w:rsidP="003839B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329">
        <w:rPr>
          <w:rFonts w:ascii="Times New Roman" w:eastAsia="Calibri" w:hAnsi="Times New Roman" w:cs="Times New Roman"/>
          <w:sz w:val="28"/>
          <w:szCs w:val="28"/>
        </w:rPr>
        <w:t>1. Отменя т.10; т.11; т.12; т.13; т.14; т. 15; т.16 и т. 19.4 от свое Решение № 40 по Протокол № 6 от заседание на Общински съвет Шабла, проведено на 12.02.2020 г.</w:t>
      </w:r>
    </w:p>
    <w:p w:rsidR="003839B2" w:rsidRPr="00D40329" w:rsidRDefault="003839B2" w:rsidP="003839B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329">
        <w:rPr>
          <w:rFonts w:ascii="Times New Roman" w:eastAsia="Calibri" w:hAnsi="Times New Roman" w:cs="Times New Roman"/>
          <w:sz w:val="28"/>
          <w:szCs w:val="28"/>
        </w:rPr>
        <w:t>2. В останалата си част решението остава непроменено.</w:t>
      </w:r>
    </w:p>
    <w:p w:rsidR="000B0B12" w:rsidRDefault="000B0B12" w:rsidP="000B0B1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3839B2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3839B2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  - „за”, 0 „против” и 0 „въздържал се” - решението се приема.</w:t>
      </w:r>
    </w:p>
    <w:p w:rsidR="000B0B12" w:rsidRDefault="000B0B12" w:rsidP="000B0B1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9B2" w:rsidRDefault="003839B2" w:rsidP="003839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8"/>
          <w:szCs w:val="28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382E">
        <w:rPr>
          <w:rFonts w:ascii="Times New Roman" w:eastAsia="Calibri" w:hAnsi="Times New Roman" w:cs="Times New Roman"/>
          <w:sz w:val="28"/>
          <w:szCs w:val="28"/>
          <w:lang w:val="en-US"/>
        </w:rPr>
        <w:t>Докладна</w:t>
      </w:r>
      <w:proofErr w:type="spellEnd"/>
      <w:r w:rsidRPr="00D038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82E">
        <w:rPr>
          <w:rFonts w:ascii="Times New Roman" w:eastAsia="Calibri" w:hAnsi="Times New Roman" w:cs="Times New Roman"/>
          <w:sz w:val="28"/>
          <w:szCs w:val="28"/>
          <w:lang w:val="en-US"/>
        </w:rPr>
        <w:t>записка</w:t>
      </w:r>
      <w:proofErr w:type="spellEnd"/>
      <w:r w:rsidRPr="00D0382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82E">
        <w:rPr>
          <w:rFonts w:ascii="Times New Roman" w:eastAsia="Calibri" w:hAnsi="Times New Roman" w:cs="Times New Roman"/>
          <w:sz w:val="28"/>
          <w:szCs w:val="28"/>
          <w:lang w:val="en-US"/>
        </w:rPr>
        <w:t>относно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к</w:t>
      </w:r>
      <w:r w:rsidRPr="00D0382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андидатстване на община Шабла с проектно предложение по Процедура  </w:t>
      </w:r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BGENERGY-2.001 – „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Рехабилитация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и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модернизация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общинската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инфраструктура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–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системи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външно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изкуствено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осветление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общините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“</w:t>
      </w:r>
      <w:r w:rsidRPr="00D0382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и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сключване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споразумение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0382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сътрудничество</w:t>
      </w:r>
      <w:proofErr w:type="spellEnd"/>
      <w:r w:rsidRPr="00D0382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839B2" w:rsidRPr="00D0382E" w:rsidRDefault="003839B2" w:rsidP="003839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39B2" w:rsidRPr="00D40329" w:rsidRDefault="003839B2" w:rsidP="003839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№53: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 21, ал. 1, т. 23 и ал. 2, във връзка с чл. 59, чл. 60 и чл. 61 от Закона за местното самоуправление и местната 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администрация, във връзка с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.записка с Вх.№ К-41/09.03.2020 г. </w:t>
      </w:r>
      <w:r w:rsidRPr="00D40329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Общински съвет-Шабла:</w:t>
      </w:r>
    </w:p>
    <w:p w:rsidR="003839B2" w:rsidRPr="00D40329" w:rsidRDefault="003839B2" w:rsidP="003839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03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1.Дава </w:t>
      </w:r>
      <w:r w:rsidRPr="00D40329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съгласие Община Шабла да кандидатства с проектно предложение 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„Подобряване на енергийната ефективност на територията на община Шабла чрез обновяване на системата за улично осветление в град Шабла" по Процедура BGENERGY-2.001 “Рехабилитация и модернизация на общинската инфраструктура – системи за външно изкуствено осветление на общините“, финансирана от Финансовия механизъм на Европейско икономическо пространство 2014-2021.</w:t>
      </w:r>
    </w:p>
    <w:p w:rsidR="003839B2" w:rsidRPr="00D40329" w:rsidRDefault="003839B2" w:rsidP="003839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2.Одобрява проект на споразумение за сътрудничество с Интернешънъл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Дивелъпмънт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Норуей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Асосиейшън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3839B2" w:rsidRPr="00D40329" w:rsidRDefault="003839B2" w:rsidP="003839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3.Дава съгласие за сключване на споразумение за сътрудничество между Община Шабла и партньор по проекта Интернешънъл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Дивелъпмънт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Норуей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Асосиейшън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3839B2" w:rsidRPr="00D40329" w:rsidRDefault="003839B2" w:rsidP="003839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4.Упълномощава Кмета на Общината да подпише споразумението за сътрудничество с партньора по проекта.</w:t>
      </w:r>
    </w:p>
    <w:p w:rsidR="003839B2" w:rsidRDefault="003839B2" w:rsidP="003839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5.Възлага на Кмета на Община Шабла да извърши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действия.</w:t>
      </w:r>
    </w:p>
    <w:p w:rsidR="003839B2" w:rsidRDefault="003839B2" w:rsidP="003839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839B2" w:rsidRDefault="003839B2" w:rsidP="003839B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10 общински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0 „против” и 0 „въздържал се” - решението се приема.</w:t>
      </w:r>
    </w:p>
    <w:p w:rsidR="003839B2" w:rsidRDefault="003839B2" w:rsidP="003839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839B2" w:rsidRDefault="003839B2" w:rsidP="003839B2">
      <w:pPr>
        <w:tabs>
          <w:tab w:val="left" w:pos="851"/>
          <w:tab w:val="left" w:pos="1276"/>
        </w:tabs>
        <w:spacing w:after="0"/>
        <w:ind w:right="-1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2F3B18">
        <w:rPr>
          <w:rFonts w:ascii="Times New Roman" w:eastAsia="Calibri" w:hAnsi="Times New Roman" w:cs="Times New Roman"/>
          <w:sz w:val="28"/>
          <w:szCs w:val="28"/>
        </w:rPr>
        <w:t>Докладна записка относно приемане на средносрочна бюджетна прогноза за местни дейности в община Шабла за периода 2021-2023 година.</w:t>
      </w:r>
    </w:p>
    <w:p w:rsidR="003839B2" w:rsidRPr="00D40329" w:rsidRDefault="003839B2" w:rsidP="003839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№54: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21,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 т.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6 и т.23 и 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ал.</w:t>
      </w:r>
      <w:proofErr w:type="gram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D4032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 от Закона за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местното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самоуправление и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местната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администрация,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83, ал.2 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2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ал.2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Наредбата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условията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съставяне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бюджетната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местните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следващите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съставяне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отчитане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Ш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 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РМС № 64/3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.01.2020 г. за</w:t>
      </w:r>
      <w:proofErr w:type="gramEnd"/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бюджетната процедура за 2021 г. и 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БЮ 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.02.20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</w:t>
      </w:r>
      <w:proofErr w:type="spellStart"/>
      <w:proofErr w:type="gram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Министерство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финансите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докладна записка с Вх.№ К-34/04.03.2020 г.,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3839B2" w:rsidRPr="00D40329" w:rsidRDefault="003839B2" w:rsidP="003839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§1.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средносрочна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Ш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202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</w:t>
      </w:r>
      <w:proofErr w:type="spellStart"/>
      <w:proofErr w:type="gram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proofErr w:type="gram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показатели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единната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класификация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приложения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3839B2" w:rsidRPr="00D40329" w:rsidRDefault="003839B2" w:rsidP="003839B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Доклад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средносрочна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Ш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-202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839B2" w:rsidRPr="00D40329" w:rsidRDefault="003839B2" w:rsidP="003839B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8 – „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-202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постъпленията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приходи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разходите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D403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</w:t>
      </w:r>
      <w:r w:rsidRPr="00D4032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839B2" w:rsidRDefault="003839B2" w:rsidP="003839B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9B2" w:rsidRPr="00436A74" w:rsidRDefault="003839B2" w:rsidP="003839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1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„за”,  0 „против” и 0 „въздържал се” - решението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839B2" w:rsidRPr="006F341D" w:rsidRDefault="003839B2" w:rsidP="003839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Елеонора Николова Василева, Елка Йорданова Жечева, Живко Спасов Иванов, Ивелина Георгиева Янакиева – Демирева, Кирил Стефанов Кирилов, Мария Ставрева Недялова, Милена Петкова Тодорова, Нина Христова Петрова,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3839B2" w:rsidRPr="002F3B18" w:rsidRDefault="003839B2" w:rsidP="003839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0458" w:rsidRDefault="00540458" w:rsidP="00375C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B04C4" w:rsidRPr="001B04C4" w:rsidRDefault="001B04C4" w:rsidP="00540458">
      <w:pPr>
        <w:tabs>
          <w:tab w:val="left" w:pos="567"/>
        </w:tabs>
        <w:spacing w:after="0"/>
      </w:pPr>
    </w:p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540458">
        <w:tab/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269B3">
        <w:rPr>
          <w:rFonts w:ascii="Times New Roman" w:hAnsi="Times New Roman" w:cs="Times New Roman"/>
          <w:b/>
          <w:sz w:val="28"/>
          <w:szCs w:val="28"/>
        </w:rPr>
        <w:t>/П/</w:t>
      </w:r>
      <w:bookmarkStart w:id="0" w:name="_GoBack"/>
      <w:bookmarkEnd w:id="0"/>
    </w:p>
    <w:p w:rsid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9B2" w:rsidRDefault="003839B2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9B2" w:rsidRDefault="003839B2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33B1C" w:rsidRDefault="00E33B1C" w:rsidP="004A0CE2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16B7E" w:rsidRPr="001B04C4" w:rsidRDefault="001B04C4" w:rsidP="004A0CE2">
      <w:pPr>
        <w:tabs>
          <w:tab w:val="left" w:pos="8010"/>
        </w:tabs>
        <w:spacing w:after="0"/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4A0CE2">
        <w:rPr>
          <w:rFonts w:ascii="Times New Roman" w:hAnsi="Times New Roman" w:cs="Times New Roman"/>
          <w:b/>
          <w:sz w:val="28"/>
          <w:szCs w:val="28"/>
        </w:rPr>
        <w:tab/>
      </w:r>
    </w:p>
    <w:sectPr w:rsidR="00E16B7E" w:rsidRPr="001B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40319"/>
    <w:rsid w:val="000B0B12"/>
    <w:rsid w:val="001B04C4"/>
    <w:rsid w:val="00375C8F"/>
    <w:rsid w:val="003839B2"/>
    <w:rsid w:val="00424DDA"/>
    <w:rsid w:val="004A0CE2"/>
    <w:rsid w:val="00540458"/>
    <w:rsid w:val="00B269B3"/>
    <w:rsid w:val="00E16B7E"/>
    <w:rsid w:val="00E33B1C"/>
    <w:rsid w:val="00E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16</cp:revision>
  <cp:lastPrinted>2020-02-27T08:44:00Z</cp:lastPrinted>
  <dcterms:created xsi:type="dcterms:W3CDTF">2019-11-08T12:47:00Z</dcterms:created>
  <dcterms:modified xsi:type="dcterms:W3CDTF">2020-03-12T09:26:00Z</dcterms:modified>
</cp:coreProperties>
</file>