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815B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815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D24FA86" wp14:editId="4EABBC8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815B3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815B3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124CB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124CB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6A449B">
        <w:rPr>
          <w:rFonts w:ascii="Times New Roman" w:eastAsia="Calibri" w:hAnsi="Times New Roman" w:cs="Times New Roman"/>
          <w:b/>
          <w:sz w:val="36"/>
          <w:szCs w:val="36"/>
        </w:rPr>
        <w:t>20</w:t>
      </w:r>
    </w:p>
    <w:p w:rsidR="00C64F37" w:rsidRDefault="001B04C4" w:rsidP="00124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63229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124C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A449B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1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A449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  <w:bookmarkStart w:id="0" w:name="_GoBack"/>
      <w:bookmarkEnd w:id="0"/>
    </w:p>
    <w:p w:rsidR="001B04C4" w:rsidRDefault="001B04C4" w:rsidP="00815B3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DB" w:rsidRDefault="00B351DB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815B3B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6A449B" w:rsidRPr="006A449B" w:rsidRDefault="006A449B" w:rsidP="006A449B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49B">
        <w:rPr>
          <w:rFonts w:ascii="Times New Roman" w:eastAsia="Calibri" w:hAnsi="Times New Roman" w:cs="Times New Roman"/>
          <w:sz w:val="28"/>
          <w:szCs w:val="28"/>
        </w:rPr>
        <w:t>Докладна записка относно определяне представител на община Шабла в Общото събрание на „ШАБЛА ГОЛФ-ВАКЛИНО“АД, ЕИК:200830717.</w:t>
      </w:r>
    </w:p>
    <w:p w:rsidR="00C63229" w:rsidRPr="00C63229" w:rsidRDefault="00C63229" w:rsidP="00C63229">
      <w:pPr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A27" w:rsidRPr="00454257" w:rsidRDefault="00D54A27" w:rsidP="00D54A27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5066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162</w:t>
      </w:r>
      <w:r w:rsidRPr="0040506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050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чл. 21, ал. 1 т.9 </w:t>
      </w:r>
      <w:r w:rsidRPr="00454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ЗМСМА, </w:t>
      </w:r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чл.13 от НАРЕДБА за </w:t>
      </w:r>
      <w:proofErr w:type="spellStart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упражняване</w:t>
      </w:r>
      <w:proofErr w:type="spellEnd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правата</w:t>
      </w:r>
      <w:proofErr w:type="spellEnd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върху</w:t>
      </w:r>
      <w:proofErr w:type="spellEnd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общинската</w:t>
      </w:r>
      <w:proofErr w:type="spellEnd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част от капитала на </w:t>
      </w:r>
      <w:proofErr w:type="spellStart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търговските</w:t>
      </w:r>
      <w:proofErr w:type="spellEnd"/>
      <w:r w:rsidRPr="0045425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дружества, </w:t>
      </w:r>
      <w:r w:rsidRPr="004542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45425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proofErr w:type="gramStart"/>
      <w:r w:rsidRPr="00454257">
        <w:rPr>
          <w:rFonts w:ascii="Times New Roman" w:eastAsia="Times New Roman" w:hAnsi="Times New Roman" w:cs="Times New Roman"/>
          <w:sz w:val="28"/>
          <w:szCs w:val="28"/>
          <w:lang w:eastAsia="bg-BG"/>
        </w:rPr>
        <w:t>.з</w:t>
      </w:r>
      <w:proofErr w:type="gramEnd"/>
      <w:r w:rsidRPr="00454257">
        <w:rPr>
          <w:rFonts w:ascii="Times New Roman" w:eastAsia="Times New Roman" w:hAnsi="Times New Roman" w:cs="Times New Roman"/>
          <w:sz w:val="28"/>
          <w:szCs w:val="28"/>
          <w:lang w:eastAsia="bg-BG"/>
        </w:rPr>
        <w:t>аписка с вх.№ К-163/04.12.2020 г., Общински съвет-Шабла:</w:t>
      </w:r>
    </w:p>
    <w:p w:rsidR="00D54A27" w:rsidRPr="001C5C19" w:rsidRDefault="00D54A27" w:rsidP="00D54A27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Мариян Александров Жечев – Кмет на община Шабла, за представител на община Шабла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1C5C19">
        <w:rPr>
          <w:rFonts w:ascii="Times New Roman" w:eastAsia="Times New Roman" w:hAnsi="Times New Roman" w:cs="Times New Roman"/>
          <w:sz w:val="28"/>
          <w:szCs w:val="28"/>
          <w:lang w:eastAsia="bg-BG"/>
        </w:rPr>
        <w:t>бщото събрание на акционерите на „ШАБЛА ГОЛФ-ВАКЛИНО“ АД,ЕИК: 200830717, което ще се проведе на  22.12.2020 Г. от 10.00 ч. в сградата на общинска администрация – Шабла, като регистрацията ще започне в 09.30 ч. на 22.12.2020 г., а при липса на кворум, по реда на чл.227 от Търговския закон Общото събрание ще се проведе на 11.01.2021 г. от 10.00 ч. на същото място и при същия дневен ред, което да се счита за упълномощаване по смисъла на чл.226 от Търговския закон.</w:t>
      </w:r>
    </w:p>
    <w:p w:rsidR="00D54A27" w:rsidRPr="001C5C19" w:rsidRDefault="00D54A27" w:rsidP="00D54A27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C19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</w:t>
      </w:r>
    </w:p>
    <w:p w:rsidR="00D54A27" w:rsidRDefault="00D54A27" w:rsidP="00D54A27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63229" w:rsidRDefault="00C63229" w:rsidP="00C632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2E72D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 w:rsidR="00D54A27">
        <w:rPr>
          <w:rFonts w:ascii="Times New Roman" w:hAnsi="Times New Roman"/>
          <w:b/>
          <w:sz w:val="24"/>
          <w:szCs w:val="24"/>
        </w:rPr>
        <w:t>8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C63229" w:rsidRDefault="00C63229" w:rsidP="00C632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Елка Йорданова Жечева; Живко Спасов Иванов; Ивелина Георгиева Янакиева-Демирева;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6A449B" w:rsidRDefault="006A449B" w:rsidP="00C632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449B" w:rsidRPr="006A449B" w:rsidRDefault="006A449B" w:rsidP="006A449B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49B">
        <w:rPr>
          <w:rFonts w:ascii="Times New Roman" w:eastAsia="Calibri" w:hAnsi="Times New Roman" w:cs="Times New Roman"/>
          <w:sz w:val="28"/>
          <w:szCs w:val="28"/>
        </w:rPr>
        <w:lastRenderedPageBreak/>
        <w:t>Докладна записка относно разкриване на социална услуга „Обществена трапезария“ в Община Шабла.</w:t>
      </w:r>
    </w:p>
    <w:p w:rsidR="006A449B" w:rsidRPr="006A449B" w:rsidRDefault="006A449B" w:rsidP="006A4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№163:</w:t>
      </w:r>
      <w:r w:rsidRPr="006A44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 1, т. 8 и т. 23 и  ал. 2 от ЗМСМА и във връзка с § 1, т. 20 от допълнителни разпоредби на Закона за публичните финанси ,във връзка с </w:t>
      </w:r>
      <w:proofErr w:type="spellStart"/>
      <w:r w:rsidRPr="006A449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6A449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К-164/04.12.2020 г., Общински съвет-Шабла:</w:t>
      </w:r>
    </w:p>
    <w:p w:rsidR="006A449B" w:rsidRPr="006A449B" w:rsidRDefault="006A449B" w:rsidP="006A4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49B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6A4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449B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</w:t>
      </w:r>
      <w:r w:rsidRPr="006A44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A449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разкриване на социалната услуга „Обществена трапезария”, като местна дейност считано от 04.01.2021 г. до 30.04.2021 г. и от 01.10.2021 г. до 31.12.2021 г. с капацитет 20 потребители.</w:t>
      </w:r>
    </w:p>
    <w:p w:rsidR="006A449B" w:rsidRPr="006A449B" w:rsidRDefault="006A449B" w:rsidP="006A4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49B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Дейността на услугата ще се предоставя чрез базата на „Домашен социален патронаж“ – Шабла.</w:t>
      </w:r>
    </w:p>
    <w:p w:rsidR="006A449B" w:rsidRPr="006A449B" w:rsidRDefault="006A449B" w:rsidP="006A4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49B">
        <w:rPr>
          <w:rFonts w:ascii="Times New Roman" w:eastAsia="Times New Roman" w:hAnsi="Times New Roman" w:cs="Times New Roman"/>
          <w:sz w:val="28"/>
          <w:szCs w:val="28"/>
          <w:lang w:eastAsia="bg-BG"/>
        </w:rPr>
        <w:t>3. Възлага на Кмета на община Шабла да предприеме необходимите дейности за кандидатстване, организиране и разкриване на услугата „Обществена трапезария“ – Шабла.</w:t>
      </w:r>
    </w:p>
    <w:p w:rsidR="006A449B" w:rsidRPr="006A449B" w:rsidRDefault="006A449B" w:rsidP="006A4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54A27" w:rsidRDefault="00D54A27" w:rsidP="00D54A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2E72D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8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D54A27" w:rsidRDefault="00D54A27" w:rsidP="00D54A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Елка Йорданова Жечева; Живко Спасов Иванов; Ивелина Георгиева Янакиева-Демирева; 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6A449B" w:rsidRDefault="006A449B" w:rsidP="00C632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449B" w:rsidRDefault="006A449B" w:rsidP="00C632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449B" w:rsidRPr="006F341D" w:rsidRDefault="006A449B" w:rsidP="00C632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012E" w:rsidRPr="00C5012E" w:rsidRDefault="00C5012E" w:rsidP="00815B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</w:t>
      </w:r>
    </w:p>
    <w:p w:rsidR="001B04C4" w:rsidRPr="001B04C4" w:rsidRDefault="00FB0822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B04C4" w:rsidRDefault="001B04C4" w:rsidP="00815B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815B3B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815B3B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815B3B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C8" w:rsidRDefault="000950C8" w:rsidP="00D75F2D">
      <w:pPr>
        <w:spacing w:after="0" w:line="240" w:lineRule="auto"/>
      </w:pPr>
      <w:r>
        <w:separator/>
      </w:r>
    </w:p>
  </w:endnote>
  <w:endnote w:type="continuationSeparator" w:id="0">
    <w:p w:rsidR="000950C8" w:rsidRDefault="000950C8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CB4">
          <w:rPr>
            <w:noProof/>
          </w:rPr>
          <w:t>1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C8" w:rsidRDefault="000950C8" w:rsidP="00D75F2D">
      <w:pPr>
        <w:spacing w:after="0" w:line="240" w:lineRule="auto"/>
      </w:pPr>
      <w:r>
        <w:separator/>
      </w:r>
    </w:p>
  </w:footnote>
  <w:footnote w:type="continuationSeparator" w:id="0">
    <w:p w:rsidR="000950C8" w:rsidRDefault="000950C8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50C8"/>
    <w:rsid w:val="000B0B12"/>
    <w:rsid w:val="000F7ABE"/>
    <w:rsid w:val="00124CB4"/>
    <w:rsid w:val="001A46F6"/>
    <w:rsid w:val="001B04C4"/>
    <w:rsid w:val="001C0D3D"/>
    <w:rsid w:val="00257267"/>
    <w:rsid w:val="00274152"/>
    <w:rsid w:val="002A237A"/>
    <w:rsid w:val="002B7B8C"/>
    <w:rsid w:val="002E15A8"/>
    <w:rsid w:val="002E5990"/>
    <w:rsid w:val="002E72DF"/>
    <w:rsid w:val="00302431"/>
    <w:rsid w:val="003116B6"/>
    <w:rsid w:val="00314DA4"/>
    <w:rsid w:val="0036107E"/>
    <w:rsid w:val="00374860"/>
    <w:rsid w:val="00375C8F"/>
    <w:rsid w:val="003839B2"/>
    <w:rsid w:val="00383DC0"/>
    <w:rsid w:val="00414A8E"/>
    <w:rsid w:val="00424DDA"/>
    <w:rsid w:val="00470489"/>
    <w:rsid w:val="004A0CE2"/>
    <w:rsid w:val="004A6E6B"/>
    <w:rsid w:val="004C5669"/>
    <w:rsid w:val="00540458"/>
    <w:rsid w:val="0055549F"/>
    <w:rsid w:val="0056484C"/>
    <w:rsid w:val="00567CAD"/>
    <w:rsid w:val="0060308D"/>
    <w:rsid w:val="006A449B"/>
    <w:rsid w:val="00701EEC"/>
    <w:rsid w:val="00715A56"/>
    <w:rsid w:val="00737F6A"/>
    <w:rsid w:val="00742B64"/>
    <w:rsid w:val="00770141"/>
    <w:rsid w:val="007A389E"/>
    <w:rsid w:val="00815B3B"/>
    <w:rsid w:val="008739FF"/>
    <w:rsid w:val="00876067"/>
    <w:rsid w:val="0087613D"/>
    <w:rsid w:val="008C0AC3"/>
    <w:rsid w:val="008C467E"/>
    <w:rsid w:val="009420A0"/>
    <w:rsid w:val="00954E25"/>
    <w:rsid w:val="00995AFF"/>
    <w:rsid w:val="009A34DC"/>
    <w:rsid w:val="009A79B5"/>
    <w:rsid w:val="009E7831"/>
    <w:rsid w:val="009E7AB6"/>
    <w:rsid w:val="009F46F4"/>
    <w:rsid w:val="00A00AD8"/>
    <w:rsid w:val="00A822DC"/>
    <w:rsid w:val="00AC7F2F"/>
    <w:rsid w:val="00AD30B9"/>
    <w:rsid w:val="00AE735D"/>
    <w:rsid w:val="00B047AA"/>
    <w:rsid w:val="00B15685"/>
    <w:rsid w:val="00B351DB"/>
    <w:rsid w:val="00B41315"/>
    <w:rsid w:val="00B45E70"/>
    <w:rsid w:val="00B50827"/>
    <w:rsid w:val="00B60072"/>
    <w:rsid w:val="00B86CBE"/>
    <w:rsid w:val="00BA5DB3"/>
    <w:rsid w:val="00BD081B"/>
    <w:rsid w:val="00BE7147"/>
    <w:rsid w:val="00BF2393"/>
    <w:rsid w:val="00C160D4"/>
    <w:rsid w:val="00C35222"/>
    <w:rsid w:val="00C5012E"/>
    <w:rsid w:val="00C63229"/>
    <w:rsid w:val="00C64F37"/>
    <w:rsid w:val="00C65317"/>
    <w:rsid w:val="00CC0236"/>
    <w:rsid w:val="00CD0DC7"/>
    <w:rsid w:val="00CD4C6D"/>
    <w:rsid w:val="00D3479B"/>
    <w:rsid w:val="00D54A27"/>
    <w:rsid w:val="00D738BB"/>
    <w:rsid w:val="00D75F2D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2741E"/>
    <w:rsid w:val="00F50E80"/>
    <w:rsid w:val="00F5130E"/>
    <w:rsid w:val="00F76EF4"/>
    <w:rsid w:val="00FB0822"/>
    <w:rsid w:val="00FE641D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82</cp:revision>
  <cp:lastPrinted>2020-12-09T07:37:00Z</cp:lastPrinted>
  <dcterms:created xsi:type="dcterms:W3CDTF">2019-11-08T12:47:00Z</dcterms:created>
  <dcterms:modified xsi:type="dcterms:W3CDTF">2020-12-14T12:35:00Z</dcterms:modified>
</cp:coreProperties>
</file>