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0F" w:rsidRPr="00C7490F" w:rsidRDefault="00C7490F" w:rsidP="00C7490F">
      <w:pPr>
        <w:rPr>
          <w:bCs/>
          <w:i/>
          <w:sz w:val="20"/>
          <w:u w:val="single"/>
          <w:lang w:eastAsia="en-US"/>
        </w:rPr>
      </w:pPr>
      <w:r>
        <w:rPr>
          <w:bCs/>
          <w:noProof/>
          <w:spacing w:val="78"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893445</wp:posOffset>
                </wp:positionV>
                <wp:extent cx="6134735" cy="0"/>
                <wp:effectExtent l="36830" t="36195" r="29210" b="30480"/>
                <wp:wrapSquare wrapText="bothSides"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0.35pt" to="483.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" strokeweight="4.5pt">
                <v:stroke linestyle="thinThick"/>
                <w10:wrap type="square"/>
              </v:line>
            </w:pict>
          </mc:Fallback>
        </mc:AlternateContent>
      </w:r>
      <w:r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40005</wp:posOffset>
            </wp:positionV>
            <wp:extent cx="836930" cy="756285"/>
            <wp:effectExtent l="0" t="0" r="1270" b="5715"/>
            <wp:wrapSquare wrapText="left"/>
            <wp:docPr id="5" name="Картина 5" descr="md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a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8"/>
          <w:szCs w:val="48"/>
        </w:rPr>
        <w:drawing>
          <wp:inline distT="0" distB="0" distL="0" distR="0">
            <wp:extent cx="749300" cy="720090"/>
            <wp:effectExtent l="0" t="0" r="0" b="3810"/>
            <wp:docPr id="4" name="Картина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90F">
        <w:rPr>
          <w:b/>
          <w:bCs/>
          <w:sz w:val="48"/>
          <w:szCs w:val="48"/>
          <w:lang w:eastAsia="en-US"/>
        </w:rPr>
        <w:t xml:space="preserve">       </w:t>
      </w:r>
      <w:r w:rsidRPr="00C7490F">
        <w:rPr>
          <w:b/>
          <w:bCs/>
          <w:spacing w:val="62"/>
          <w:sz w:val="44"/>
          <w:szCs w:val="44"/>
          <w:lang w:eastAsia="en-US"/>
        </w:rPr>
        <w:t>ОБЩИНА ШАБЛА</w:t>
      </w:r>
      <w:r w:rsidRPr="00C7490F">
        <w:rPr>
          <w:b/>
          <w:bCs/>
          <w:sz w:val="48"/>
          <w:szCs w:val="48"/>
          <w:u w:val="single"/>
          <w:lang w:eastAsia="en-US"/>
        </w:rPr>
        <w:t xml:space="preserve"> </w:t>
      </w:r>
    </w:p>
    <w:p w:rsidR="00C7490F" w:rsidRPr="00C7490F" w:rsidRDefault="00C7490F" w:rsidP="00C7490F">
      <w:pPr>
        <w:keepNext/>
        <w:outlineLvl w:val="0"/>
        <w:rPr>
          <w:i/>
          <w:sz w:val="6"/>
          <w:szCs w:val="6"/>
        </w:rPr>
      </w:pPr>
    </w:p>
    <w:p w:rsidR="00C7490F" w:rsidRPr="00C7490F" w:rsidRDefault="00C7490F" w:rsidP="00C7490F">
      <w:pPr>
        <w:keepNext/>
        <w:outlineLvl w:val="0"/>
        <w:rPr>
          <w:i/>
          <w:sz w:val="8"/>
          <w:szCs w:val="8"/>
        </w:rPr>
      </w:pPr>
    </w:p>
    <w:p w:rsidR="00C7490F" w:rsidRPr="00C7490F" w:rsidRDefault="00C7490F" w:rsidP="00C7490F">
      <w:pPr>
        <w:keepNext/>
        <w:outlineLvl w:val="0"/>
        <w:rPr>
          <w:i/>
          <w:sz w:val="18"/>
          <w:szCs w:val="18"/>
        </w:rPr>
      </w:pPr>
      <w:r w:rsidRPr="00C7490F">
        <w:rPr>
          <w:i/>
          <w:sz w:val="18"/>
          <w:szCs w:val="18"/>
        </w:rPr>
        <w:t xml:space="preserve"> 9680 гр. Шабла</w:t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  <w:t>телефон  05743/41 45</w:t>
      </w:r>
    </w:p>
    <w:p w:rsidR="00C7490F" w:rsidRPr="00C7490F" w:rsidRDefault="00C7490F" w:rsidP="00C7490F">
      <w:pPr>
        <w:keepNext/>
        <w:outlineLvl w:val="0"/>
        <w:rPr>
          <w:i/>
          <w:sz w:val="18"/>
          <w:szCs w:val="18"/>
        </w:rPr>
      </w:pPr>
      <w:r w:rsidRPr="00C7490F">
        <w:rPr>
          <w:i/>
          <w:sz w:val="18"/>
          <w:szCs w:val="18"/>
        </w:rPr>
        <w:t xml:space="preserve"> ул. „Равно поле” № 35</w:t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  <w:t>факс 42 04; 40 45</w:t>
      </w:r>
    </w:p>
    <w:p w:rsidR="00C7490F" w:rsidRPr="00C7490F" w:rsidRDefault="00C7490F" w:rsidP="00C7490F">
      <w:pPr>
        <w:keepNext/>
        <w:ind w:right="-567"/>
        <w:outlineLvl w:val="0"/>
        <w:rPr>
          <w:i/>
          <w:sz w:val="18"/>
          <w:szCs w:val="18"/>
        </w:rPr>
      </w:pPr>
      <w:hyperlink r:id="rId7" w:history="1">
        <w:r w:rsidRPr="00C7490F">
          <w:rPr>
            <w:i/>
            <w:color w:val="0000FF"/>
            <w:sz w:val="18"/>
            <w:szCs w:val="18"/>
            <w:u w:val="single"/>
            <w:lang w:val="en-US"/>
          </w:rPr>
          <w:t>www</w:t>
        </w:r>
        <w:r w:rsidRPr="00C7490F">
          <w:rPr>
            <w:i/>
            <w:color w:val="0000FF"/>
            <w:sz w:val="18"/>
            <w:szCs w:val="18"/>
            <w:u w:val="single"/>
          </w:rPr>
          <w:t>.</w:t>
        </w:r>
        <w:r w:rsidRPr="00C7490F">
          <w:rPr>
            <w:i/>
            <w:color w:val="0000FF"/>
            <w:sz w:val="18"/>
            <w:szCs w:val="18"/>
            <w:u w:val="single"/>
            <w:lang w:val="en-US"/>
          </w:rPr>
          <w:t>shabla</w:t>
        </w:r>
        <w:r w:rsidRPr="00C7490F">
          <w:rPr>
            <w:i/>
            <w:color w:val="0000FF"/>
            <w:sz w:val="18"/>
            <w:szCs w:val="18"/>
            <w:u w:val="single"/>
          </w:rPr>
          <w:t>.</w:t>
        </w:r>
        <w:r w:rsidRPr="00C7490F">
          <w:rPr>
            <w:i/>
            <w:color w:val="0000FF"/>
            <w:sz w:val="18"/>
            <w:szCs w:val="18"/>
            <w:u w:val="single"/>
            <w:lang w:val="en-US"/>
          </w:rPr>
          <w:t>bg</w:t>
        </w:r>
      </w:hyperlink>
      <w:r w:rsidRPr="00C7490F">
        <w:rPr>
          <w:i/>
          <w:sz w:val="18"/>
          <w:szCs w:val="18"/>
          <w:lang w:val="en-US"/>
        </w:rPr>
        <w:t xml:space="preserve"> </w:t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proofErr w:type="spellStart"/>
      <w:r w:rsidRPr="00C7490F">
        <w:rPr>
          <w:i/>
          <w:sz w:val="18"/>
          <w:szCs w:val="18"/>
        </w:rPr>
        <w:t>e-mail</w:t>
      </w:r>
      <w:proofErr w:type="spellEnd"/>
      <w:r w:rsidRPr="00C7490F">
        <w:rPr>
          <w:i/>
          <w:sz w:val="18"/>
          <w:szCs w:val="18"/>
        </w:rPr>
        <w:t xml:space="preserve">: </w:t>
      </w:r>
      <w:hyperlink r:id="rId8" w:history="1">
        <w:r w:rsidRPr="00C7490F">
          <w:rPr>
            <w:i/>
            <w:color w:val="0000FF"/>
            <w:sz w:val="18"/>
            <w:szCs w:val="18"/>
            <w:u w:val="single"/>
          </w:rPr>
          <w:t>obshtina@ob-shabla.org</w:t>
        </w:r>
      </w:hyperlink>
      <w:r w:rsidRPr="00C7490F">
        <w:rPr>
          <w:b/>
          <w:sz w:val="18"/>
          <w:szCs w:val="18"/>
        </w:rPr>
        <w:t xml:space="preserve"> </w:t>
      </w:r>
      <w:r w:rsidRPr="00C7490F">
        <w:rPr>
          <w:i/>
          <w:sz w:val="18"/>
          <w:szCs w:val="18"/>
        </w:rPr>
        <w:t xml:space="preserve"> </w:t>
      </w:r>
    </w:p>
    <w:p w:rsidR="00C7490F" w:rsidRDefault="00C7490F" w:rsidP="00C7490F">
      <w:pPr>
        <w:jc w:val="center"/>
        <w:rPr>
          <w:b/>
        </w:rPr>
      </w:pPr>
    </w:p>
    <w:p w:rsidR="00C7490F" w:rsidRDefault="00C7490F" w:rsidP="00C7490F">
      <w:pPr>
        <w:jc w:val="center"/>
        <w:rPr>
          <w:b/>
        </w:rPr>
      </w:pPr>
    </w:p>
    <w:p w:rsidR="00C7490F" w:rsidRDefault="00332C7F" w:rsidP="00C7490F">
      <w:pPr>
        <w:jc w:val="center"/>
        <w:rPr>
          <w:b/>
        </w:rPr>
      </w:pPr>
      <w:r w:rsidRPr="00332C7F">
        <w:rPr>
          <w:b/>
        </w:rPr>
        <w:t xml:space="preserve">НОВ РЕД ЗА ОПОВЕСТЯВАНЕ </w:t>
      </w:r>
    </w:p>
    <w:p w:rsidR="00332C7F" w:rsidRPr="00332C7F" w:rsidRDefault="00332C7F" w:rsidP="00C7490F">
      <w:pPr>
        <w:jc w:val="center"/>
        <w:rPr>
          <w:b/>
        </w:rPr>
      </w:pPr>
      <w:r w:rsidRPr="00332C7F">
        <w:rPr>
          <w:b/>
        </w:rPr>
        <w:t>НА РАСТИТЕЛНОЗАЩИТНИТЕ МЕРОПРИЯТИЯ</w:t>
      </w:r>
    </w:p>
    <w:p w:rsidR="00332C7F" w:rsidRPr="004D24C7" w:rsidRDefault="00332C7F" w:rsidP="00332C7F"/>
    <w:p w:rsidR="00332C7F" w:rsidRPr="00332C7F" w:rsidRDefault="00332C7F" w:rsidP="00C7490F">
      <w:pPr>
        <w:ind w:firstLine="709"/>
        <w:jc w:val="both"/>
      </w:pPr>
      <w:r w:rsidRPr="00332C7F">
        <w:t xml:space="preserve">В брой 101 от 27 ноември 2020 г. на Държавен вестник е обнародвана Наредба за изменение и допълнение на Наредба № 13 от 2016 г. за мерките за опазването на пчелите и пчелните семейства от отравяне и начините за провеждане на растителнозащитни, дезинфекционни и </w:t>
      </w:r>
      <w:proofErr w:type="spellStart"/>
      <w:r w:rsidRPr="00332C7F">
        <w:t>дезинсекционни</w:t>
      </w:r>
      <w:proofErr w:type="spellEnd"/>
      <w:r w:rsidRPr="00332C7F">
        <w:t xml:space="preserve"> дейности. С нея се регламентира нов начин за уведомяване на пчеларите за предстоящи третирания с препарати за растителна защита на земеделските култури, чрез нарочно създадената Електронна платформа за оповестяване на растителнозащитните, дезинфекционните и </w:t>
      </w:r>
      <w:proofErr w:type="spellStart"/>
      <w:r w:rsidRPr="00332C7F">
        <w:t>дезинсекционните</w:t>
      </w:r>
      <w:proofErr w:type="spellEnd"/>
      <w:r w:rsidRPr="00332C7F">
        <w:t xml:space="preserve"> дейности (ЕПОРД), поддържана от Българската агенция по безопасност на храните (БАБХ). </w:t>
      </w:r>
    </w:p>
    <w:p w:rsidR="00332C7F" w:rsidRPr="00332C7F" w:rsidRDefault="00332C7F" w:rsidP="00C7490F">
      <w:pPr>
        <w:ind w:firstLine="709"/>
        <w:jc w:val="both"/>
      </w:pPr>
      <w:r w:rsidRPr="00332C7F">
        <w:t>В тази връзка всички пчелари и земеделски стопани</w:t>
      </w:r>
      <w:r>
        <w:rPr>
          <w:lang w:val="en-US"/>
        </w:rPr>
        <w:t>,</w:t>
      </w:r>
      <w:r w:rsidRPr="00332C7F">
        <w:t xml:space="preserve"> обработващи площи със земеделски култури</w:t>
      </w:r>
      <w:r>
        <w:rPr>
          <w:lang w:val="en-US"/>
        </w:rPr>
        <w:t>,</w:t>
      </w:r>
      <w:r w:rsidRPr="00332C7F">
        <w:t xml:space="preserve"> трябва да направят регистрация в електронната платформа до 31 януари 2021 г.</w:t>
      </w:r>
    </w:p>
    <w:p w:rsidR="00332C7F" w:rsidRPr="00332C7F" w:rsidRDefault="00332C7F" w:rsidP="00C7490F">
      <w:pPr>
        <w:ind w:firstLine="709"/>
        <w:jc w:val="both"/>
      </w:pPr>
      <w:r w:rsidRPr="00332C7F">
        <w:t>До 28 февруари 2021 г., в случай на третиране на земеделски площи, уведомяването ще се извършва по досегашния ред и чрез ЕПОРД. От 1 март 2021 г. уведомяването ще се осъществява само чрез ЕПОРД.</w:t>
      </w:r>
    </w:p>
    <w:p w:rsidR="00332C7F" w:rsidRPr="00332C7F" w:rsidRDefault="00332C7F" w:rsidP="00C7490F">
      <w:pPr>
        <w:ind w:firstLine="709"/>
        <w:jc w:val="both"/>
      </w:pPr>
      <w:proofErr w:type="gramStart"/>
      <w:r>
        <w:rPr>
          <w:lang w:val="en-US"/>
        </w:rPr>
        <w:t>K</w:t>
      </w:r>
      <w:proofErr w:type="spellStart"/>
      <w:r w:rsidRPr="00332C7F">
        <w:t>ъм</w:t>
      </w:r>
      <w:proofErr w:type="spellEnd"/>
      <w:r w:rsidRPr="00332C7F">
        <w:t xml:space="preserve"> момента на регистрация пчеларите следва да имат само валидна електронна поща.</w:t>
      </w:r>
      <w:proofErr w:type="gramEnd"/>
    </w:p>
    <w:p w:rsidR="00332C7F" w:rsidRPr="00332C7F" w:rsidRDefault="00332C7F" w:rsidP="00C7490F">
      <w:pPr>
        <w:ind w:firstLine="709"/>
        <w:jc w:val="both"/>
      </w:pPr>
      <w:r w:rsidRPr="00332C7F">
        <w:t xml:space="preserve">Електронната платформа за оповестяване на растителнозащитните, дезинфекционните и </w:t>
      </w:r>
      <w:proofErr w:type="spellStart"/>
      <w:r w:rsidRPr="00332C7F">
        <w:t>дезинсекционните</w:t>
      </w:r>
      <w:proofErr w:type="spellEnd"/>
      <w:r w:rsidRPr="00332C7F">
        <w:t xml:space="preserve"> дейности (ЕПОРД) се създава и поддържа от Българската агенция по безопасност на храните. Достъпът до ЕПОРД е след извършена регистрация на потребителя с валиден адрес за електронна поща. Регистрацията и достъпът до ЕПОРД са безплатни за нейните потребители.</w:t>
      </w:r>
    </w:p>
    <w:p w:rsidR="00332C7F" w:rsidRPr="00332C7F" w:rsidRDefault="00332C7F" w:rsidP="00C7490F">
      <w:pPr>
        <w:ind w:firstLine="709"/>
        <w:jc w:val="both"/>
      </w:pPr>
      <w:r w:rsidRPr="00332C7F">
        <w:t xml:space="preserve">Електронната платформа съдържа географска информация за актуалните граници на слой „Физически блокове“ от Системата за идентификация на земеделските парцели (СИЗП), планираните и извършените растителнозащитни, дезинфекционни и </w:t>
      </w:r>
      <w:proofErr w:type="spellStart"/>
      <w:r w:rsidRPr="00332C7F">
        <w:t>дезинсекционни</w:t>
      </w:r>
      <w:proofErr w:type="spellEnd"/>
      <w:r w:rsidRPr="00332C7F">
        <w:t xml:space="preserve"> дейности и въведени местоположения на животновъдните обекти (пчелини). Лицата, които извършват/възлагат растителнозащитни, дезинфекционни и </w:t>
      </w:r>
      <w:proofErr w:type="spellStart"/>
      <w:r w:rsidRPr="00332C7F">
        <w:t>дезинсекционни</w:t>
      </w:r>
      <w:proofErr w:type="spellEnd"/>
      <w:r w:rsidRPr="00332C7F">
        <w:t xml:space="preserve"> дейности с наземна и авиационна техника, и собствениците на животновъдни обекти (пчелини), регистрирани съгласно Закона за ветеринарномедицинската дейност, се регистрират самостоятелно в ЕПОРД чрез валиден адрес за електронна поща и персонален код.</w:t>
      </w:r>
    </w:p>
    <w:p w:rsidR="00332C7F" w:rsidRPr="00332C7F" w:rsidRDefault="00332C7F" w:rsidP="00C7490F">
      <w:pPr>
        <w:ind w:firstLine="709"/>
        <w:jc w:val="both"/>
      </w:pPr>
      <w:r w:rsidRPr="00332C7F">
        <w:t>Регистрираните в ЕПОРД собственици на животновъдни обекти (пчелини), включително практикуващите подвижно пчеларство, следва да въведат в платформата информация за местонахождението на всеки пчелин и да я актуализират своевременно.</w:t>
      </w:r>
    </w:p>
    <w:p w:rsidR="00332C7F" w:rsidRPr="00332C7F" w:rsidRDefault="00332C7F" w:rsidP="00C7490F">
      <w:pPr>
        <w:ind w:firstLine="709"/>
        <w:jc w:val="both"/>
      </w:pPr>
      <w:r w:rsidRPr="00332C7F">
        <w:t>Лицата, които извършват/</w:t>
      </w:r>
      <w:r>
        <w:rPr>
          <w:lang w:val="en-US"/>
        </w:rPr>
        <w:t xml:space="preserve"> </w:t>
      </w:r>
      <w:r w:rsidRPr="00332C7F">
        <w:t xml:space="preserve">възлагат растителнозащитни, дезинфекционни и </w:t>
      </w:r>
      <w:proofErr w:type="spellStart"/>
      <w:r w:rsidRPr="00332C7F">
        <w:t>дезинсекционни</w:t>
      </w:r>
      <w:proofErr w:type="spellEnd"/>
      <w:r w:rsidRPr="00332C7F">
        <w:t xml:space="preserve"> дейности с наземна и авиационна техника, в срок не по-малко от 3 дни и не повече от 15 дни преди датата на третирането са длъжни да въведат информация за дейностите в ЕПОРД, която включва:</w:t>
      </w:r>
    </w:p>
    <w:p w:rsidR="00332C7F" w:rsidRPr="00332C7F" w:rsidRDefault="00332C7F" w:rsidP="00C7490F">
      <w:pPr>
        <w:ind w:firstLine="709"/>
        <w:jc w:val="both"/>
      </w:pPr>
      <w:r w:rsidRPr="00332C7F">
        <w:t>1. обозначаване на блок/блокове от слой „Физически блокове“ на СИЗП, в които са планирани дейностите, съответната площ в декари и вида на земеделската култура;</w:t>
      </w:r>
    </w:p>
    <w:p w:rsidR="00332C7F" w:rsidRPr="00332C7F" w:rsidRDefault="00332C7F" w:rsidP="00C7490F">
      <w:pPr>
        <w:ind w:firstLine="709"/>
        <w:jc w:val="both"/>
      </w:pPr>
      <w:r w:rsidRPr="00332C7F">
        <w:t>2. дата и час (от – до) на извършване на дейностите;</w:t>
      </w:r>
    </w:p>
    <w:p w:rsidR="00332C7F" w:rsidRPr="00332C7F" w:rsidRDefault="00332C7F" w:rsidP="00C7490F">
      <w:pPr>
        <w:ind w:firstLine="709"/>
        <w:jc w:val="both"/>
      </w:pPr>
      <w:r w:rsidRPr="00332C7F">
        <w:t>3. продукт/препарат – търговско наименование, доза на декар.</w:t>
      </w:r>
    </w:p>
    <w:p w:rsidR="00332C7F" w:rsidRPr="00332C7F" w:rsidRDefault="00332C7F" w:rsidP="00C7490F">
      <w:pPr>
        <w:ind w:firstLine="709"/>
        <w:jc w:val="both"/>
      </w:pPr>
      <w:r w:rsidRPr="00332C7F">
        <w:t>Оповестяването се извършва автоматично от ЕПОРД, като на всеки регистриран собственик на пчелин, чиито пчелини попадат в 3-километрова зона около блок с планирана дейност, се изпраща електронно писмо и/или SMS с горепосочените данни.</w:t>
      </w:r>
      <w:bookmarkStart w:id="0" w:name="_GoBack"/>
      <w:bookmarkEnd w:id="0"/>
    </w:p>
    <w:sectPr w:rsidR="00332C7F" w:rsidRPr="00332C7F" w:rsidSect="00956BD2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7F"/>
    <w:rsid w:val="00332C7F"/>
    <w:rsid w:val="00483124"/>
    <w:rsid w:val="004D24C7"/>
    <w:rsid w:val="00956BD2"/>
    <w:rsid w:val="00C7490F"/>
    <w:rsid w:val="00C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90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490F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90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490F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ob-shab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bl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2020-12-14T12:32:00Z</dcterms:created>
  <dcterms:modified xsi:type="dcterms:W3CDTF">2020-12-14T13:29:00Z</dcterms:modified>
</cp:coreProperties>
</file>