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C9046E" w:rsidRDefault="00E10D64">
      <w:pPr>
        <w:rPr>
          <w:b/>
        </w:rPr>
      </w:pPr>
      <w:r>
        <w:rPr>
          <w:b/>
        </w:rPr>
        <w:t>ОРГАНИЗАЦИЯ НА</w:t>
      </w:r>
      <w:r w:rsidR="00B86BF8">
        <w:rPr>
          <w:b/>
        </w:rPr>
        <w:t xml:space="preserve"> СИСТЕМАТА ЗА </w:t>
      </w:r>
      <w:r w:rsidR="00370F5B">
        <w:rPr>
          <w:b/>
        </w:rPr>
        <w:t xml:space="preserve">РАЗДЕЛНО </w:t>
      </w:r>
      <w:r w:rsidR="00B86BF8">
        <w:rPr>
          <w:b/>
        </w:rPr>
        <w:t xml:space="preserve">СЪБИРАНЕ </w:t>
      </w:r>
      <w:r w:rsidR="005370BE">
        <w:rPr>
          <w:b/>
        </w:rPr>
        <w:t xml:space="preserve">НА </w:t>
      </w:r>
      <w:r w:rsidR="009E19CE">
        <w:rPr>
          <w:b/>
        </w:rPr>
        <w:t xml:space="preserve">МАСОВО  РАЗПРОСТРАНЕНИ </w:t>
      </w:r>
      <w:r w:rsidR="005370BE">
        <w:rPr>
          <w:b/>
        </w:rPr>
        <w:t>ОТПАДЪЦИ</w:t>
      </w:r>
    </w:p>
    <w:p w:rsidR="00C9046E" w:rsidRDefault="00C9046E">
      <w:pPr>
        <w:rPr>
          <w:lang w:val="en-US"/>
        </w:rPr>
      </w:pPr>
    </w:p>
    <w:p w:rsidR="006453EA" w:rsidRDefault="009E19CE" w:rsidP="00FD07AA">
      <w:r>
        <w:t xml:space="preserve">В </w:t>
      </w:r>
      <w:r w:rsidR="006453EA">
        <w:t>съответствие с</w:t>
      </w:r>
      <w:r>
        <w:t xml:space="preserve"> разпоредбите на екологичното законодателство, община Шабла е въвела системи за разделно събиране на редица</w:t>
      </w:r>
      <w:r w:rsidR="006453EA">
        <w:t xml:space="preserve"> излезли от употреба</w:t>
      </w:r>
      <w:r>
        <w:t xml:space="preserve"> масово разпространени отпадъци</w:t>
      </w:r>
      <w:r w:rsidR="00A3671E">
        <w:t xml:space="preserve"> – батерии, акумулатори, електрическо и електронно</w:t>
      </w:r>
      <w:r w:rsidR="006453EA">
        <w:t xml:space="preserve"> </w:t>
      </w:r>
      <w:r w:rsidR="00A3671E">
        <w:t>оборудване</w:t>
      </w:r>
      <w:r w:rsidR="006453EA">
        <w:t xml:space="preserve">. За изпълнение на тези </w:t>
      </w:r>
      <w:r w:rsidR="008167CF">
        <w:t>изисквания са сключени договори за сътрудничество между общината и организации по оползотворяване</w:t>
      </w:r>
      <w:r w:rsidR="008167CF" w:rsidRPr="008167CF">
        <w:t>, ко</w:t>
      </w:r>
      <w:r w:rsidR="008167CF">
        <w:t>и</w:t>
      </w:r>
      <w:r w:rsidR="008167CF" w:rsidRPr="008167CF">
        <w:t>то изпълнява</w:t>
      </w:r>
      <w:r w:rsidR="008167CF">
        <w:t>т задълженията на колективни системи</w:t>
      </w:r>
      <w:r w:rsidR="008167CF" w:rsidRPr="008167CF">
        <w:t xml:space="preserve"> от производители</w:t>
      </w:r>
      <w:r w:rsidR="008167CF">
        <w:t>/ вносители</w:t>
      </w:r>
      <w:r w:rsidR="008167CF" w:rsidRPr="008167CF">
        <w:t xml:space="preserve"> на </w:t>
      </w:r>
      <w:r w:rsidR="008167CF">
        <w:t>съответния вид стоки</w:t>
      </w:r>
      <w:r w:rsidR="008167CF" w:rsidRPr="008167CF">
        <w:rPr>
          <w:lang w:val="en-US"/>
        </w:rPr>
        <w:t>,</w:t>
      </w:r>
      <w:r w:rsidR="008167CF" w:rsidRPr="008167CF">
        <w:t xml:space="preserve"> за </w:t>
      </w:r>
      <w:proofErr w:type="spellStart"/>
      <w:r w:rsidR="008167CF" w:rsidRPr="008167CF">
        <w:rPr>
          <w:lang w:val="en"/>
        </w:rPr>
        <w:t>постигане</w:t>
      </w:r>
      <w:proofErr w:type="spellEnd"/>
      <w:r w:rsidR="008167CF" w:rsidRPr="008167CF">
        <w:rPr>
          <w:lang w:val="en"/>
        </w:rPr>
        <w:t xml:space="preserve"> </w:t>
      </w:r>
      <w:proofErr w:type="spellStart"/>
      <w:r w:rsidR="008167CF" w:rsidRPr="008167CF">
        <w:rPr>
          <w:lang w:val="en"/>
        </w:rPr>
        <w:t>на</w:t>
      </w:r>
      <w:proofErr w:type="spellEnd"/>
      <w:r w:rsidR="008167CF" w:rsidRPr="008167CF">
        <w:rPr>
          <w:lang w:val="en"/>
        </w:rPr>
        <w:t xml:space="preserve"> </w:t>
      </w:r>
      <w:proofErr w:type="spellStart"/>
      <w:r w:rsidR="008167CF" w:rsidRPr="008167CF">
        <w:rPr>
          <w:lang w:val="en"/>
        </w:rPr>
        <w:t>цели</w:t>
      </w:r>
      <w:proofErr w:type="spellEnd"/>
      <w:r w:rsidR="00056883">
        <w:t>те</w:t>
      </w:r>
      <w:r w:rsidR="008167CF" w:rsidRPr="008167CF">
        <w:rPr>
          <w:lang w:val="en"/>
        </w:rPr>
        <w:t xml:space="preserve"> </w:t>
      </w:r>
      <w:proofErr w:type="spellStart"/>
      <w:r w:rsidR="008167CF" w:rsidRPr="008167CF">
        <w:rPr>
          <w:lang w:val="en"/>
        </w:rPr>
        <w:t>за</w:t>
      </w:r>
      <w:proofErr w:type="spellEnd"/>
      <w:r w:rsidR="008167CF" w:rsidRPr="008167CF">
        <w:rPr>
          <w:lang w:val="en"/>
        </w:rPr>
        <w:t xml:space="preserve"> </w:t>
      </w:r>
      <w:proofErr w:type="spellStart"/>
      <w:r w:rsidR="008167CF" w:rsidRPr="008167CF">
        <w:rPr>
          <w:lang w:val="en"/>
        </w:rPr>
        <w:t>рециклиране</w:t>
      </w:r>
      <w:proofErr w:type="spellEnd"/>
      <w:r w:rsidR="008167CF">
        <w:t>то</w:t>
      </w:r>
      <w:r w:rsidR="008167CF" w:rsidRPr="008167CF">
        <w:rPr>
          <w:lang w:val="en"/>
        </w:rPr>
        <w:t xml:space="preserve"> и </w:t>
      </w:r>
      <w:proofErr w:type="spellStart"/>
      <w:r w:rsidR="008167CF" w:rsidRPr="008167CF">
        <w:rPr>
          <w:lang w:val="en"/>
        </w:rPr>
        <w:t>оползотворяване</w:t>
      </w:r>
      <w:proofErr w:type="spellEnd"/>
      <w:r w:rsidR="008167CF">
        <w:t>то им, след излизане</w:t>
      </w:r>
      <w:r w:rsidR="00813A59">
        <w:t>то им</w:t>
      </w:r>
      <w:r w:rsidR="008167CF">
        <w:t xml:space="preserve"> от употреба.</w:t>
      </w:r>
    </w:p>
    <w:p w:rsidR="00E02EA0" w:rsidRDefault="00E02EA0" w:rsidP="00E02EA0">
      <w:r w:rsidRPr="00E02EA0">
        <w:t xml:space="preserve">Събирането на </w:t>
      </w:r>
      <w:r>
        <w:t>излязло от употреба електрическо и електронно оборудване (</w:t>
      </w:r>
      <w:r w:rsidRPr="00E02EA0">
        <w:t>ИУЕЕО</w:t>
      </w:r>
      <w:r>
        <w:t>) се изпълнява от „</w:t>
      </w:r>
      <w:proofErr w:type="spellStart"/>
      <w:r>
        <w:t>Елтехресурс</w:t>
      </w:r>
      <w:proofErr w:type="spellEnd"/>
      <w:r>
        <w:t>“ АД</w:t>
      </w:r>
      <w:r w:rsidR="00E14B27">
        <w:t>,</w:t>
      </w:r>
      <w:r w:rsidRPr="00E02EA0">
        <w:t xml:space="preserve"> минимум два пъти годишно</w:t>
      </w:r>
      <w:r>
        <w:t>,</w:t>
      </w:r>
      <w:r w:rsidRPr="00E02EA0">
        <w:t xml:space="preserve"> след проведени информационни кампании, посредством мобилни екипи, които обикалят домове и офиси</w:t>
      </w:r>
      <w:r w:rsidR="00E14B27">
        <w:t>,</w:t>
      </w:r>
      <w:r w:rsidRPr="00E02EA0">
        <w:t xml:space="preserve"> по заявки.</w:t>
      </w:r>
      <w:r>
        <w:t xml:space="preserve"> </w:t>
      </w:r>
      <w:r w:rsidRPr="00E02EA0">
        <w:t>На всички граждани</w:t>
      </w:r>
      <w:r w:rsidRPr="00E02EA0">
        <w:rPr>
          <w:lang w:val="ru-RU"/>
        </w:rPr>
        <w:t xml:space="preserve">, предали </w:t>
      </w:r>
      <w:proofErr w:type="spellStart"/>
      <w:r w:rsidRPr="00E02EA0">
        <w:rPr>
          <w:lang w:val="ru-RU"/>
        </w:rPr>
        <w:t>неработещи</w:t>
      </w:r>
      <w:proofErr w:type="spellEnd"/>
      <w:r w:rsidRPr="00E02EA0">
        <w:rPr>
          <w:lang w:val="ru-RU"/>
        </w:rPr>
        <w:t xml:space="preserve"> </w:t>
      </w:r>
      <w:proofErr w:type="spellStart"/>
      <w:r w:rsidRPr="00E02EA0">
        <w:rPr>
          <w:lang w:val="ru-RU"/>
        </w:rPr>
        <w:t>електроуреди</w:t>
      </w:r>
      <w:proofErr w:type="spellEnd"/>
      <w:r w:rsidRPr="00E02EA0">
        <w:rPr>
          <w:lang w:val="ru-RU"/>
        </w:rPr>
        <w:t xml:space="preserve">, </w:t>
      </w:r>
      <w:proofErr w:type="spellStart"/>
      <w:r>
        <w:rPr>
          <w:lang w:val="ru-RU"/>
        </w:rPr>
        <w:t>дружеството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предоставя</w:t>
      </w:r>
      <w:proofErr w:type="spellEnd"/>
      <w:r w:rsidRPr="00E02EA0">
        <w:rPr>
          <w:lang w:val="ru-RU"/>
        </w:rPr>
        <w:t xml:space="preserve"> </w:t>
      </w:r>
      <w:proofErr w:type="spellStart"/>
      <w:r w:rsidRPr="00E02EA0">
        <w:rPr>
          <w:lang w:val="ru-RU"/>
        </w:rPr>
        <w:t>ваучери</w:t>
      </w:r>
      <w:proofErr w:type="spellEnd"/>
      <w:r w:rsidRPr="00E02EA0">
        <w:rPr>
          <w:lang w:val="ru-RU"/>
        </w:rPr>
        <w:t xml:space="preserve"> за </w:t>
      </w:r>
      <w:proofErr w:type="spellStart"/>
      <w:r w:rsidRPr="00E02EA0">
        <w:rPr>
          <w:lang w:val="ru-RU"/>
        </w:rPr>
        <w:t>отстъпки</w:t>
      </w:r>
      <w:proofErr w:type="spellEnd"/>
      <w:r w:rsidRPr="00E02EA0">
        <w:rPr>
          <w:lang w:val="ru-RU"/>
        </w:rPr>
        <w:t xml:space="preserve"> при </w:t>
      </w:r>
      <w:proofErr w:type="spellStart"/>
      <w:r w:rsidRPr="00E02EA0">
        <w:rPr>
          <w:lang w:val="ru-RU"/>
        </w:rPr>
        <w:t>пазаруване</w:t>
      </w:r>
      <w:proofErr w:type="spellEnd"/>
      <w:r w:rsidRPr="00E02EA0">
        <w:rPr>
          <w:lang w:val="ru-RU"/>
        </w:rPr>
        <w:t xml:space="preserve"> </w:t>
      </w:r>
      <w:proofErr w:type="spellStart"/>
      <w:r w:rsidRPr="00E02EA0">
        <w:rPr>
          <w:lang w:val="ru-RU"/>
        </w:rPr>
        <w:t>в</w:t>
      </w:r>
      <w:r>
        <w:rPr>
          <w:lang w:val="ru-RU"/>
        </w:rPr>
        <w:t>ъв</w:t>
      </w:r>
      <w:proofErr w:type="spellEnd"/>
      <w:r w:rsidRPr="00E02EA0">
        <w:rPr>
          <w:lang w:val="ru-RU"/>
        </w:rPr>
        <w:t xml:space="preserve"> верига </w:t>
      </w:r>
      <w:proofErr w:type="spellStart"/>
      <w:r w:rsidRPr="00E02EA0">
        <w:rPr>
          <w:lang w:val="ru-RU"/>
        </w:rPr>
        <w:t>магазини</w:t>
      </w:r>
      <w:proofErr w:type="spellEnd"/>
      <w:r w:rsidRPr="00E02EA0">
        <w:rPr>
          <w:lang w:val="ru-RU"/>
        </w:rPr>
        <w:t xml:space="preserve"> «</w:t>
      </w:r>
      <w:proofErr w:type="spellStart"/>
      <w:r w:rsidRPr="00E02EA0">
        <w:rPr>
          <w:lang w:val="ru-RU"/>
        </w:rPr>
        <w:t>Технополис</w:t>
      </w:r>
      <w:proofErr w:type="spellEnd"/>
      <w:r w:rsidRPr="00E02EA0">
        <w:rPr>
          <w:lang w:val="ru-RU"/>
        </w:rPr>
        <w:t>»</w:t>
      </w:r>
      <w:r>
        <w:rPr>
          <w:lang w:val="ru-RU"/>
        </w:rPr>
        <w:t xml:space="preserve">, </w:t>
      </w:r>
      <w:r w:rsidRPr="00E02EA0">
        <w:rPr>
          <w:lang w:val="ru-RU"/>
        </w:rPr>
        <w:t xml:space="preserve">а </w:t>
      </w:r>
      <w:proofErr w:type="spellStart"/>
      <w:r w:rsidRPr="00E02EA0">
        <w:rPr>
          <w:lang w:val="ru-RU"/>
        </w:rPr>
        <w:t>фирмите</w:t>
      </w:r>
      <w:proofErr w:type="spellEnd"/>
      <w:r w:rsidRPr="00E02EA0">
        <w:rPr>
          <w:lang w:val="ru-RU"/>
        </w:rPr>
        <w:t xml:space="preserve"> </w:t>
      </w:r>
      <w:proofErr w:type="spellStart"/>
      <w:r w:rsidRPr="00E02EA0">
        <w:rPr>
          <w:lang w:val="ru-RU"/>
        </w:rPr>
        <w:t>получа</w:t>
      </w:r>
      <w:r>
        <w:rPr>
          <w:lang w:val="ru-RU"/>
        </w:rPr>
        <w:t>ва</w:t>
      </w:r>
      <w:r w:rsidRPr="00E02EA0">
        <w:rPr>
          <w:lang w:val="ru-RU"/>
        </w:rPr>
        <w:t>т</w:t>
      </w:r>
      <w:proofErr w:type="spellEnd"/>
      <w:r w:rsidRPr="00E02EA0">
        <w:rPr>
          <w:lang w:val="ru-RU"/>
        </w:rPr>
        <w:t xml:space="preserve"> </w:t>
      </w:r>
      <w:proofErr w:type="spellStart"/>
      <w:r w:rsidRPr="00E02EA0">
        <w:rPr>
          <w:lang w:val="ru-RU"/>
        </w:rPr>
        <w:t>документи</w:t>
      </w:r>
      <w:proofErr w:type="spellEnd"/>
      <w:r w:rsidRPr="00E02EA0">
        <w:rPr>
          <w:lang w:val="ru-RU"/>
        </w:rPr>
        <w:t xml:space="preserve">, </w:t>
      </w:r>
      <w:proofErr w:type="spellStart"/>
      <w:r w:rsidRPr="00E02EA0">
        <w:rPr>
          <w:lang w:val="ru-RU"/>
        </w:rPr>
        <w:t>съгласно</w:t>
      </w:r>
      <w:proofErr w:type="spellEnd"/>
      <w:r w:rsidRPr="00E02EA0">
        <w:rPr>
          <w:lang w:val="ru-RU"/>
        </w:rPr>
        <w:t xml:space="preserve"> Закона за управление на </w:t>
      </w:r>
      <w:proofErr w:type="spellStart"/>
      <w:r w:rsidRPr="00E02EA0">
        <w:rPr>
          <w:lang w:val="ru-RU"/>
        </w:rPr>
        <w:t>отпадъците</w:t>
      </w:r>
      <w:proofErr w:type="spellEnd"/>
      <w:r w:rsidR="006E0569">
        <w:rPr>
          <w:lang w:val="ru-RU"/>
        </w:rPr>
        <w:t xml:space="preserve"> (ЗУО)</w:t>
      </w:r>
      <w:r w:rsidRPr="00E02EA0">
        <w:rPr>
          <w:lang w:val="ru-RU"/>
        </w:rPr>
        <w:t>.</w:t>
      </w:r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През</w:t>
      </w:r>
      <w:proofErr w:type="spellEnd"/>
      <w:r w:rsidR="00E14B27">
        <w:rPr>
          <w:lang w:val="ru-RU"/>
        </w:rPr>
        <w:t xml:space="preserve"> 2017 и 2018 година </w:t>
      </w:r>
      <w:proofErr w:type="gramStart"/>
      <w:r w:rsidR="00E14B27">
        <w:rPr>
          <w:lang w:val="ru-RU"/>
        </w:rPr>
        <w:t>в</w:t>
      </w:r>
      <w:proofErr w:type="gramEnd"/>
      <w:r w:rsidR="00E14B27">
        <w:rPr>
          <w:lang w:val="ru-RU"/>
        </w:rPr>
        <w:t xml:space="preserve"> </w:t>
      </w:r>
      <w:proofErr w:type="gramStart"/>
      <w:r w:rsidR="00E14B27">
        <w:rPr>
          <w:lang w:val="ru-RU"/>
        </w:rPr>
        <w:t>община</w:t>
      </w:r>
      <w:proofErr w:type="gram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Шабла</w:t>
      </w:r>
      <w:proofErr w:type="spell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са</w:t>
      </w:r>
      <w:proofErr w:type="spell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проведени</w:t>
      </w:r>
      <w:proofErr w:type="spellEnd"/>
      <w:r w:rsidR="00E14B27">
        <w:rPr>
          <w:lang w:val="ru-RU"/>
        </w:rPr>
        <w:t xml:space="preserve"> по три кампании за </w:t>
      </w:r>
      <w:proofErr w:type="spellStart"/>
      <w:r w:rsidR="00E14B27">
        <w:rPr>
          <w:lang w:val="ru-RU"/>
        </w:rPr>
        <w:t>събиране</w:t>
      </w:r>
      <w:proofErr w:type="spellEnd"/>
      <w:r w:rsidR="00E14B27">
        <w:rPr>
          <w:lang w:val="ru-RU"/>
        </w:rPr>
        <w:t xml:space="preserve"> на ИУЕЕО, при </w:t>
      </w:r>
      <w:proofErr w:type="spellStart"/>
      <w:r w:rsidR="00E14B27">
        <w:rPr>
          <w:lang w:val="ru-RU"/>
        </w:rPr>
        <w:t>които</w:t>
      </w:r>
      <w:proofErr w:type="spell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са</w:t>
      </w:r>
      <w:proofErr w:type="spell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предадени</w:t>
      </w:r>
      <w:proofErr w:type="spell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съответно</w:t>
      </w:r>
      <w:proofErr w:type="spellEnd"/>
      <w:r w:rsidR="00E14B27">
        <w:rPr>
          <w:lang w:val="ru-RU"/>
        </w:rPr>
        <w:t xml:space="preserve"> 9,833 и 19,920 тона </w:t>
      </w:r>
      <w:proofErr w:type="spellStart"/>
      <w:r w:rsidR="00E14B27">
        <w:rPr>
          <w:lang w:val="ru-RU"/>
        </w:rPr>
        <w:t>електроуреди</w:t>
      </w:r>
      <w:proofErr w:type="spellEnd"/>
      <w:r w:rsidR="00E14B27">
        <w:rPr>
          <w:lang w:val="ru-RU"/>
        </w:rPr>
        <w:t xml:space="preserve">. </w:t>
      </w:r>
      <w:proofErr w:type="spellStart"/>
      <w:r w:rsidR="00E14B27">
        <w:rPr>
          <w:lang w:val="ru-RU"/>
        </w:rPr>
        <w:t>През</w:t>
      </w:r>
      <w:proofErr w:type="spellEnd"/>
      <w:r w:rsidR="00E14B27">
        <w:rPr>
          <w:lang w:val="ru-RU"/>
        </w:rPr>
        <w:t xml:space="preserve"> 2019 г</w:t>
      </w:r>
      <w:r w:rsidR="00A74B88">
        <w:rPr>
          <w:lang w:val="ru-RU"/>
        </w:rPr>
        <w:t>.</w:t>
      </w:r>
      <w:r w:rsidR="00E14B27">
        <w:rPr>
          <w:lang w:val="ru-RU"/>
        </w:rPr>
        <w:t xml:space="preserve"> проведите кампании </w:t>
      </w:r>
      <w:proofErr w:type="spellStart"/>
      <w:r w:rsidR="00E14B27">
        <w:rPr>
          <w:lang w:val="ru-RU"/>
        </w:rPr>
        <w:t>са</w:t>
      </w:r>
      <w:proofErr w:type="spellEnd"/>
      <w:r w:rsidR="00E14B27">
        <w:rPr>
          <w:lang w:val="ru-RU"/>
        </w:rPr>
        <w:t xml:space="preserve"> </w:t>
      </w:r>
      <w:proofErr w:type="gramStart"/>
      <w:r w:rsidR="00E14B27">
        <w:rPr>
          <w:lang w:val="ru-RU"/>
        </w:rPr>
        <w:t>пет</w:t>
      </w:r>
      <w:proofErr w:type="gramEnd"/>
      <w:r w:rsidR="00E14B27">
        <w:rPr>
          <w:lang w:val="ru-RU"/>
        </w:rPr>
        <w:t xml:space="preserve">, при </w:t>
      </w:r>
      <w:proofErr w:type="spellStart"/>
      <w:r w:rsidR="00E14B27">
        <w:rPr>
          <w:lang w:val="ru-RU"/>
        </w:rPr>
        <w:t>събрани</w:t>
      </w:r>
      <w:proofErr w:type="spellEnd"/>
      <w:r w:rsidR="00E14B27">
        <w:rPr>
          <w:lang w:val="ru-RU"/>
        </w:rPr>
        <w:t xml:space="preserve"> </w:t>
      </w:r>
      <w:proofErr w:type="spellStart"/>
      <w:r w:rsidR="00E14B27">
        <w:rPr>
          <w:lang w:val="ru-RU"/>
        </w:rPr>
        <w:t>общо</w:t>
      </w:r>
      <w:proofErr w:type="spellEnd"/>
      <w:r w:rsidR="00E14B27">
        <w:rPr>
          <w:lang w:val="ru-RU"/>
        </w:rPr>
        <w:t xml:space="preserve"> 12,333 тона ИУЕЕО.</w:t>
      </w:r>
    </w:p>
    <w:p w:rsidR="00E02EA0" w:rsidRDefault="00EA324A" w:rsidP="00E02EA0">
      <w:r>
        <w:t>Негодните за употреба батерии и акумулатори (НУБА) се събират от „</w:t>
      </w:r>
      <w:proofErr w:type="spellStart"/>
      <w:r>
        <w:t>Екобатери</w:t>
      </w:r>
      <w:proofErr w:type="spellEnd"/>
      <w:r>
        <w:t xml:space="preserve">“ АД. </w:t>
      </w:r>
      <w:r w:rsidR="00A74B88">
        <w:t xml:space="preserve"> Системата за разделно събиране на НУБА </w:t>
      </w:r>
      <w:r w:rsidR="00E02EA0" w:rsidRPr="00E02EA0">
        <w:t>представлява мрежа от 27 съда, разположени на обществено достъпни места на територията на община Шабла – административни сгради, кметства, училища и търговски обекти.</w:t>
      </w:r>
      <w:r w:rsidR="00813A59">
        <w:t xml:space="preserve"> Периодично батериите от тези съдове се събират и се извозват до рециклираща инсталация за оползотворяване.</w:t>
      </w:r>
      <w:r w:rsidR="00E02EA0" w:rsidRPr="00E02EA0">
        <w:t xml:space="preserve"> </w:t>
      </w:r>
      <w:r w:rsidR="00A74B88">
        <w:t>Количествата разделно събрани от съдовете</w:t>
      </w:r>
      <w:r w:rsidR="000D37B1" w:rsidRPr="000D37B1">
        <w:t xml:space="preserve"> НУБА</w:t>
      </w:r>
      <w:r w:rsidR="00A74B88">
        <w:t xml:space="preserve">, </w:t>
      </w:r>
      <w:r w:rsidR="00813A59">
        <w:t>през последните три</w:t>
      </w:r>
      <w:r w:rsidR="000D37B1">
        <w:t xml:space="preserve"> години</w:t>
      </w:r>
      <w:r w:rsidR="00A74B88">
        <w:t xml:space="preserve"> са</w:t>
      </w:r>
      <w:r w:rsidR="000D37B1">
        <w:t>,</w:t>
      </w:r>
      <w:r w:rsidR="00A74B88">
        <w:t xml:space="preserve"> както следва: 2017 г. – 0,620 т., 2018 г. – 0,426 т. и 2019 г. – 0,138 т.</w:t>
      </w:r>
    </w:p>
    <w:p w:rsidR="00695414" w:rsidRPr="00695414" w:rsidRDefault="00695414" w:rsidP="00695414">
      <w:r w:rsidRPr="00695414">
        <w:t>Отпадъците от електрическото и електронно оборудване, ако не се третират, могат да бъдат опасни за човешкото здраве и околната среда, защото съдържат токсични метали, като олово, кадмий и живак.</w:t>
      </w:r>
      <w:r>
        <w:t xml:space="preserve"> </w:t>
      </w:r>
      <w:r w:rsidRPr="00695414">
        <w:t xml:space="preserve">Съдържанието на отрови в различните батерии зависи от вида им – </w:t>
      </w:r>
      <w:proofErr w:type="spellStart"/>
      <w:r w:rsidRPr="00695414">
        <w:t>литие</w:t>
      </w:r>
      <w:r>
        <w:t>во-йонни</w:t>
      </w:r>
      <w:proofErr w:type="spellEnd"/>
      <w:r>
        <w:t>, никел-кадмиеви и др.,</w:t>
      </w:r>
      <w:r w:rsidRPr="00695414">
        <w:t xml:space="preserve"> но като цяло батериите съдър</w:t>
      </w:r>
      <w:r>
        <w:t>жат опасни за здравето елементи –</w:t>
      </w:r>
      <w:r w:rsidRPr="00695414">
        <w:t xml:space="preserve"> живак, олово, кадмий, никел, цинк, литий, желязо, сребро, живак, различни киселини и др. Почти всички изброени съединения са канцерогенни, водят до мозъчни увреждания, хронични заболявания и са изключително опасни за бременни жени и за новородени деца. Затов</w:t>
      </w:r>
      <w:r>
        <w:t xml:space="preserve">а </w:t>
      </w:r>
      <w:r w:rsidRPr="00695414">
        <w:t>е добре, следващия път като посегнем да сменим батериите на фотоапарата</w:t>
      </w:r>
      <w:r>
        <w:t xml:space="preserve"> си или някой електроуред в дома си</w:t>
      </w:r>
      <w:r w:rsidRPr="00695414">
        <w:t>, д</w:t>
      </w:r>
      <w:r>
        <w:t>а се замислим  какво ще стане, ако г</w:t>
      </w:r>
      <w:r w:rsidR="00C32550">
        <w:t>и</w:t>
      </w:r>
      <w:r>
        <w:t xml:space="preserve"> изхвърлим неправилно</w:t>
      </w:r>
      <w:r w:rsidR="00C32550">
        <w:t xml:space="preserve"> – ще отров</w:t>
      </w:r>
      <w:r w:rsidR="000D37B1">
        <w:t>и</w:t>
      </w:r>
      <w:r w:rsidR="00C32550">
        <w:t xml:space="preserve"> почвата, после водата и по</w:t>
      </w:r>
      <w:r>
        <w:t xml:space="preserve"> хранителната верига </w:t>
      </w:r>
      <w:r w:rsidR="00C32550">
        <w:t>ще се върн</w:t>
      </w:r>
      <w:r w:rsidR="000D37B1">
        <w:t>е</w:t>
      </w:r>
      <w:r>
        <w:t xml:space="preserve"> отново при</w:t>
      </w:r>
      <w:r w:rsidR="00C32550">
        <w:t xml:space="preserve"> нас</w:t>
      </w:r>
      <w:r>
        <w:t xml:space="preserve"> </w:t>
      </w:r>
      <w:r w:rsidRPr="00695414">
        <w:t>– като елемент, отровил ябълката ни или рибата, която ядем.</w:t>
      </w:r>
    </w:p>
    <w:p w:rsidR="00695414" w:rsidRDefault="00A3671E" w:rsidP="00E02EA0">
      <w:r w:rsidRPr="00A3671E">
        <w:t>Когато изхвърляме</w:t>
      </w:r>
      <w:r w:rsidR="00C32550">
        <w:t xml:space="preserve"> тези опасни отпадъци</w:t>
      </w:r>
      <w:r w:rsidRPr="00A3671E">
        <w:t xml:space="preserve"> разделно</w:t>
      </w:r>
      <w:r w:rsidR="00C32550">
        <w:t>,</w:t>
      </w:r>
      <w:r w:rsidRPr="00A3671E">
        <w:t xml:space="preserve"> ние създаваме условия те да бъдат рециклирани и използвани отново. Така спестяваме първични природни материали и енергия.</w:t>
      </w:r>
      <w:r w:rsidR="00C32550">
        <w:t xml:space="preserve"> </w:t>
      </w:r>
      <w:r w:rsidRPr="00A3671E">
        <w:rPr>
          <w:bCs/>
          <w:iCs/>
        </w:rPr>
        <w:t>Електрическото и електронно оборудване</w:t>
      </w:r>
      <w:r>
        <w:t xml:space="preserve"> </w:t>
      </w:r>
      <w:r w:rsidRPr="00A3671E">
        <w:t>след рециклиране, понижава цената на тези уреди и значително намалява обема на депонираните отпадъци</w:t>
      </w:r>
      <w:r w:rsidR="00C32550">
        <w:t>.</w:t>
      </w:r>
      <w:bookmarkStart w:id="0" w:name="_GoBack"/>
      <w:bookmarkEnd w:id="0"/>
    </w:p>
    <w:sectPr w:rsidR="00695414" w:rsidSect="009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5AC5728F"/>
    <w:multiLevelType w:val="hybridMultilevel"/>
    <w:tmpl w:val="77929E7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56883"/>
    <w:rsid w:val="00085184"/>
    <w:rsid w:val="000946C6"/>
    <w:rsid w:val="000D37B1"/>
    <w:rsid w:val="000F2C5B"/>
    <w:rsid w:val="0010697D"/>
    <w:rsid w:val="001100E8"/>
    <w:rsid w:val="001458B9"/>
    <w:rsid w:val="001A088D"/>
    <w:rsid w:val="001A5170"/>
    <w:rsid w:val="001D64F2"/>
    <w:rsid w:val="001F14AA"/>
    <w:rsid w:val="002537A2"/>
    <w:rsid w:val="002E45D3"/>
    <w:rsid w:val="003218A3"/>
    <w:rsid w:val="003377B3"/>
    <w:rsid w:val="00370F5B"/>
    <w:rsid w:val="0037213F"/>
    <w:rsid w:val="00372202"/>
    <w:rsid w:val="003E0136"/>
    <w:rsid w:val="003E01FC"/>
    <w:rsid w:val="00403856"/>
    <w:rsid w:val="004325FA"/>
    <w:rsid w:val="004439B4"/>
    <w:rsid w:val="0047473F"/>
    <w:rsid w:val="0047660D"/>
    <w:rsid w:val="00483124"/>
    <w:rsid w:val="004C6D25"/>
    <w:rsid w:val="00507763"/>
    <w:rsid w:val="00524A99"/>
    <w:rsid w:val="005370BE"/>
    <w:rsid w:val="0054340B"/>
    <w:rsid w:val="006453EA"/>
    <w:rsid w:val="00663D42"/>
    <w:rsid w:val="0067500F"/>
    <w:rsid w:val="00695414"/>
    <w:rsid w:val="006B035C"/>
    <w:rsid w:val="006C3B9B"/>
    <w:rsid w:val="006D47EC"/>
    <w:rsid w:val="006E0569"/>
    <w:rsid w:val="006F1FCC"/>
    <w:rsid w:val="007327BC"/>
    <w:rsid w:val="00735D06"/>
    <w:rsid w:val="00754CB2"/>
    <w:rsid w:val="007653A7"/>
    <w:rsid w:val="007756E7"/>
    <w:rsid w:val="007D0DD4"/>
    <w:rsid w:val="007D0EFE"/>
    <w:rsid w:val="007D2A85"/>
    <w:rsid w:val="007F5F55"/>
    <w:rsid w:val="008059F3"/>
    <w:rsid w:val="00813A59"/>
    <w:rsid w:val="008167CF"/>
    <w:rsid w:val="008504EC"/>
    <w:rsid w:val="00855C99"/>
    <w:rsid w:val="008D50C4"/>
    <w:rsid w:val="008E7A45"/>
    <w:rsid w:val="008F3FCC"/>
    <w:rsid w:val="00924670"/>
    <w:rsid w:val="00937D5E"/>
    <w:rsid w:val="00966E25"/>
    <w:rsid w:val="009E19CE"/>
    <w:rsid w:val="009F51BF"/>
    <w:rsid w:val="00A156A9"/>
    <w:rsid w:val="00A3671E"/>
    <w:rsid w:val="00A47EE3"/>
    <w:rsid w:val="00A74B88"/>
    <w:rsid w:val="00AA3F50"/>
    <w:rsid w:val="00AB04F6"/>
    <w:rsid w:val="00AB2F16"/>
    <w:rsid w:val="00B01B77"/>
    <w:rsid w:val="00B12565"/>
    <w:rsid w:val="00B24349"/>
    <w:rsid w:val="00B26E7F"/>
    <w:rsid w:val="00B676FE"/>
    <w:rsid w:val="00B8213E"/>
    <w:rsid w:val="00B86BF8"/>
    <w:rsid w:val="00BC750F"/>
    <w:rsid w:val="00BD05C8"/>
    <w:rsid w:val="00BE3B8F"/>
    <w:rsid w:val="00C12C3E"/>
    <w:rsid w:val="00C32550"/>
    <w:rsid w:val="00C42D4F"/>
    <w:rsid w:val="00C5024A"/>
    <w:rsid w:val="00C54D1A"/>
    <w:rsid w:val="00C85803"/>
    <w:rsid w:val="00C9046E"/>
    <w:rsid w:val="00C96972"/>
    <w:rsid w:val="00CF27B0"/>
    <w:rsid w:val="00DB2C70"/>
    <w:rsid w:val="00DB30EB"/>
    <w:rsid w:val="00DF09F9"/>
    <w:rsid w:val="00E02EA0"/>
    <w:rsid w:val="00E10D64"/>
    <w:rsid w:val="00E14B27"/>
    <w:rsid w:val="00E45DDF"/>
    <w:rsid w:val="00E61099"/>
    <w:rsid w:val="00E72890"/>
    <w:rsid w:val="00EA324A"/>
    <w:rsid w:val="00ED0CA3"/>
    <w:rsid w:val="00EF3368"/>
    <w:rsid w:val="00F1274A"/>
    <w:rsid w:val="00F16790"/>
    <w:rsid w:val="00F43499"/>
    <w:rsid w:val="00F55CD5"/>
    <w:rsid w:val="00F70A60"/>
    <w:rsid w:val="00F955D0"/>
    <w:rsid w:val="00FC73EC"/>
    <w:rsid w:val="00FD07AA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2020-01-29T07:58:00Z</dcterms:created>
  <dcterms:modified xsi:type="dcterms:W3CDTF">2020-09-04T12:57:00Z</dcterms:modified>
</cp:coreProperties>
</file>