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42E0" w:rsidRPr="002742E0" w:rsidRDefault="002742E0" w:rsidP="002742E0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2742E0">
        <w:rPr>
          <w:rFonts w:asciiTheme="majorHAnsi" w:hAnsiTheme="majorHAnsi"/>
          <w:b/>
          <w:sz w:val="28"/>
          <w:szCs w:val="28"/>
          <w:lang w:val="bg-BG"/>
        </w:rPr>
        <w:t>ВАЖНО!!!!</w:t>
      </w:r>
    </w:p>
    <w:p w:rsidR="005C50D4" w:rsidRDefault="005C50D4" w:rsidP="005C50D4">
      <w:pPr>
        <w:jc w:val="both"/>
        <w:rPr>
          <w:b/>
          <w:sz w:val="28"/>
          <w:szCs w:val="28"/>
          <w:lang w:val="bg-BG"/>
        </w:rPr>
      </w:pPr>
    </w:p>
    <w:p w:rsidR="0027366B" w:rsidRPr="005C50D4" w:rsidRDefault="002C4C4B" w:rsidP="005C50D4">
      <w:pPr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>Уважаеми хотелиери</w:t>
      </w:r>
      <w:r w:rsidR="0027366B" w:rsidRPr="005C50D4">
        <w:rPr>
          <w:sz w:val="24"/>
          <w:szCs w:val="24"/>
          <w:lang w:val="bg-BG"/>
        </w:rPr>
        <w:t>,</w:t>
      </w:r>
    </w:p>
    <w:p w:rsidR="005C50D4" w:rsidRDefault="005C50D4" w:rsidP="005C50D4">
      <w:pPr>
        <w:jc w:val="both"/>
        <w:rPr>
          <w:sz w:val="24"/>
          <w:szCs w:val="24"/>
          <w:lang w:val="bg-BG"/>
        </w:rPr>
      </w:pPr>
    </w:p>
    <w:p w:rsidR="00CF56F1" w:rsidRPr="005C50D4" w:rsidRDefault="00CF56F1" w:rsidP="005C50D4">
      <w:pPr>
        <w:ind w:firstLine="720"/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>Единна система за туристическа информация (ЕСТИ)</w:t>
      </w:r>
      <w:r w:rsidR="00C826B3" w:rsidRPr="005C50D4">
        <w:rPr>
          <w:sz w:val="24"/>
          <w:szCs w:val="24"/>
          <w:lang w:val="bg-BG"/>
        </w:rPr>
        <w:t xml:space="preserve"> е система, която свързва в реално време регистрите на местата за настаняване с Министерството на туризма, НАП, МВР, НОИ и общините.</w:t>
      </w:r>
      <w:r w:rsidR="00273BA3" w:rsidRPr="005C50D4">
        <w:rPr>
          <w:sz w:val="24"/>
          <w:szCs w:val="24"/>
          <w:lang w:val="bg-BG"/>
        </w:rPr>
        <w:t xml:space="preserve"> ЕСТИ не е публична, до нея имат достъп</w:t>
      </w:r>
      <w:r w:rsidR="002742E0" w:rsidRPr="005C50D4">
        <w:rPr>
          <w:sz w:val="24"/>
          <w:szCs w:val="24"/>
          <w:lang w:val="bg-BG"/>
        </w:rPr>
        <w:t xml:space="preserve"> само</w:t>
      </w:r>
      <w:r w:rsidR="00273BA3" w:rsidRPr="005C50D4">
        <w:rPr>
          <w:sz w:val="24"/>
          <w:szCs w:val="24"/>
          <w:lang w:val="bg-BG"/>
        </w:rPr>
        <w:t xml:space="preserve"> оторизирани потребители от изброените по – горе. </w:t>
      </w:r>
      <w:r w:rsidR="00C826B3" w:rsidRPr="005C50D4">
        <w:rPr>
          <w:sz w:val="24"/>
          <w:szCs w:val="24"/>
          <w:lang w:val="bg-BG"/>
        </w:rPr>
        <w:t xml:space="preserve"> Целта на системата е </w:t>
      </w:r>
      <w:r w:rsidR="002A62C2" w:rsidRPr="005C50D4">
        <w:rPr>
          <w:sz w:val="24"/>
          <w:szCs w:val="24"/>
          <w:lang w:val="bg-BG"/>
        </w:rPr>
        <w:t>да облекчи въвеждането и обработката на данни от различните регистри. Осигурени са различни начини за подаване на данни към системата, първият е система към систем</w:t>
      </w:r>
      <w:r w:rsidR="002742E0" w:rsidRPr="005C50D4">
        <w:rPr>
          <w:sz w:val="24"/>
          <w:szCs w:val="24"/>
          <w:lang w:val="bg-BG"/>
        </w:rPr>
        <w:t xml:space="preserve">а, втория начин е чрез файлове, </w:t>
      </w:r>
      <w:r w:rsidR="002A62C2" w:rsidRPr="005C50D4">
        <w:rPr>
          <w:sz w:val="24"/>
          <w:szCs w:val="24"/>
          <w:lang w:val="bg-BG"/>
        </w:rPr>
        <w:t>а третия е с уеб интерфейс, за които е необходимо само да имате браузер, к</w:t>
      </w:r>
      <w:r w:rsidR="002742E0" w:rsidRPr="005C50D4">
        <w:rPr>
          <w:sz w:val="24"/>
          <w:szCs w:val="24"/>
          <w:lang w:val="bg-BG"/>
        </w:rPr>
        <w:t>ой</w:t>
      </w:r>
      <w:r w:rsidR="002A62C2" w:rsidRPr="005C50D4">
        <w:rPr>
          <w:sz w:val="24"/>
          <w:szCs w:val="24"/>
          <w:lang w:val="bg-BG"/>
        </w:rPr>
        <w:t>то всеки смартфон има и достъп до интернет. За българи и граждани на ЕС няма да се събират лични данни. За тези които са от трети страни, ще се събират лични данни и  ще се предават към МВР.</w:t>
      </w:r>
    </w:p>
    <w:p w:rsidR="00A62E3E" w:rsidRPr="005C50D4" w:rsidRDefault="0027366B" w:rsidP="005C50D4">
      <w:pPr>
        <w:ind w:firstLine="720"/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 xml:space="preserve">Във връзка с въвеждането и работа с </w:t>
      </w:r>
      <w:r w:rsidR="00C826B3" w:rsidRPr="005C50D4">
        <w:rPr>
          <w:sz w:val="24"/>
          <w:szCs w:val="24"/>
          <w:lang w:val="bg-BG"/>
        </w:rPr>
        <w:t xml:space="preserve">ЕСТИ </w:t>
      </w:r>
      <w:r w:rsidR="00A62E3E" w:rsidRPr="005C50D4">
        <w:rPr>
          <w:sz w:val="24"/>
          <w:szCs w:val="24"/>
          <w:lang w:val="bg-BG"/>
        </w:rPr>
        <w:t>за М</w:t>
      </w:r>
      <w:r w:rsidRPr="005C50D4">
        <w:rPr>
          <w:sz w:val="24"/>
          <w:szCs w:val="24"/>
          <w:lang w:val="bg-BG"/>
        </w:rPr>
        <w:t>естата за настаняване, приета с Наредба за организацията на Единна сист</w:t>
      </w:r>
      <w:r w:rsidR="002742E0" w:rsidRPr="005C50D4">
        <w:rPr>
          <w:sz w:val="24"/>
          <w:szCs w:val="24"/>
          <w:lang w:val="bg-BG"/>
        </w:rPr>
        <w:t xml:space="preserve">ема за туристическа информация, </w:t>
      </w:r>
      <w:r w:rsidRPr="005C50D4">
        <w:rPr>
          <w:sz w:val="24"/>
          <w:szCs w:val="24"/>
          <w:lang w:val="bg-BG"/>
        </w:rPr>
        <w:t xml:space="preserve">ПМС № 23 от 09.02.2015 г. </w:t>
      </w:r>
      <w:r w:rsidRPr="005C50D4">
        <w:rPr>
          <w:color w:val="000000"/>
          <w:sz w:val="24"/>
          <w:szCs w:val="24"/>
        </w:rPr>
        <w:t>Обн</w:t>
      </w:r>
      <w:r w:rsidRPr="005C50D4">
        <w:rPr>
          <w:color w:val="000000" w:themeColor="text1"/>
          <w:sz w:val="24"/>
          <w:szCs w:val="24"/>
        </w:rPr>
        <w:t>. ДВ. бр. 13 от 17 Февруари 2015 г.,  и необходимостта от попълване</w:t>
      </w:r>
      <w:r w:rsidR="002A62C2" w:rsidRPr="005C50D4">
        <w:rPr>
          <w:color w:val="000000" w:themeColor="text1"/>
          <w:sz w:val="24"/>
          <w:szCs w:val="24"/>
          <w:lang w:val="bg-BG"/>
        </w:rPr>
        <w:t>то</w:t>
      </w:r>
      <w:r w:rsidRPr="005C50D4">
        <w:rPr>
          <w:color w:val="000000" w:themeColor="text1"/>
          <w:sz w:val="24"/>
          <w:szCs w:val="24"/>
        </w:rPr>
        <w:t xml:space="preserve"> на данни в ЕСТИ от регистрите на настанените туристи, водени от хотелиерите на община </w:t>
      </w:r>
      <w:r w:rsidRPr="005C50D4">
        <w:rPr>
          <w:color w:val="000000" w:themeColor="text1"/>
          <w:sz w:val="24"/>
          <w:szCs w:val="24"/>
          <w:lang w:val="bg-BG"/>
        </w:rPr>
        <w:t>Шабла</w:t>
      </w:r>
      <w:r w:rsidR="002A62C2" w:rsidRPr="005C50D4">
        <w:rPr>
          <w:color w:val="000000" w:themeColor="text1"/>
          <w:sz w:val="24"/>
          <w:szCs w:val="24"/>
          <w:lang w:val="bg-BG"/>
        </w:rPr>
        <w:t>,</w:t>
      </w:r>
      <w:r w:rsidR="00BE7B4C" w:rsidRPr="005C50D4">
        <w:rPr>
          <w:color w:val="000000" w:themeColor="text1"/>
          <w:sz w:val="24"/>
          <w:szCs w:val="24"/>
          <w:lang w:val="bg-BG"/>
        </w:rPr>
        <w:t xml:space="preserve"> Ви информираме, че на страницата на Министерството на туризма</w:t>
      </w:r>
      <w:r w:rsidR="005C50D4">
        <w:rPr>
          <w:color w:val="000000" w:themeColor="text1"/>
          <w:sz w:val="24"/>
          <w:szCs w:val="24"/>
          <w:lang w:val="en-US"/>
        </w:rPr>
        <w:t xml:space="preserve"> </w:t>
      </w:r>
      <w:r w:rsidR="002C4C4B" w:rsidRPr="005C50D4">
        <w:rPr>
          <w:color w:val="000000" w:themeColor="text1"/>
          <w:sz w:val="24"/>
          <w:szCs w:val="24"/>
          <w:lang w:val="bg-BG"/>
        </w:rPr>
        <w:t>(МТ)</w:t>
      </w:r>
      <w:hyperlink r:id="rId4" w:history="1">
        <w:r w:rsidR="00BE7B4C" w:rsidRPr="005C50D4">
          <w:rPr>
            <w:rStyle w:val="Hyperlink"/>
            <w:sz w:val="24"/>
            <w:szCs w:val="24"/>
          </w:rPr>
          <w:t>http:</w:t>
        </w:r>
        <w:r w:rsidR="00BE7B4C" w:rsidRPr="005C50D4">
          <w:rPr>
            <w:rStyle w:val="Hyperlink"/>
            <w:sz w:val="24"/>
            <w:szCs w:val="24"/>
            <w:lang w:val="bg-BG"/>
          </w:rPr>
          <w:t>//</w:t>
        </w:r>
        <w:r w:rsidR="00BE7B4C" w:rsidRPr="005C50D4">
          <w:rPr>
            <w:rStyle w:val="Hyperlink"/>
            <w:sz w:val="24"/>
            <w:szCs w:val="24"/>
          </w:rPr>
          <w:t>www</w:t>
        </w:r>
        <w:r w:rsidR="00BE7B4C" w:rsidRPr="005C50D4">
          <w:rPr>
            <w:rStyle w:val="Hyperlink"/>
            <w:sz w:val="24"/>
            <w:szCs w:val="24"/>
            <w:lang w:val="bg-BG"/>
          </w:rPr>
          <w:t>.</w:t>
        </w:r>
        <w:r w:rsidR="00BE7B4C" w:rsidRPr="005C50D4">
          <w:rPr>
            <w:rStyle w:val="Hyperlink"/>
            <w:sz w:val="24"/>
            <w:szCs w:val="24"/>
          </w:rPr>
          <w:t>tourism.government.bg</w:t>
        </w:r>
      </w:hyperlink>
      <w:r w:rsidR="005C50D4">
        <w:rPr>
          <w:rStyle w:val="Hyperlink"/>
          <w:sz w:val="24"/>
          <w:szCs w:val="24"/>
        </w:rPr>
        <w:t xml:space="preserve"> </w:t>
      </w:r>
      <w:r w:rsidR="00BE7B4C" w:rsidRPr="005C50D4">
        <w:rPr>
          <w:sz w:val="24"/>
          <w:szCs w:val="24"/>
          <w:lang w:val="bg-BG"/>
        </w:rPr>
        <w:t>вече са публикувани видео обучения</w:t>
      </w:r>
      <w:r w:rsidR="005C50D4">
        <w:rPr>
          <w:sz w:val="24"/>
          <w:szCs w:val="24"/>
          <w:lang w:val="bg-BG"/>
        </w:rPr>
        <w:t xml:space="preserve"> и ръководства за потребителите </w:t>
      </w:r>
      <w:r w:rsidR="002C4C4B" w:rsidRPr="005C50D4">
        <w:rPr>
          <w:sz w:val="24"/>
          <w:szCs w:val="24"/>
          <w:lang w:val="bg-BG"/>
        </w:rPr>
        <w:t>(</w:t>
      </w:r>
      <w:r w:rsidR="00BE7B4C" w:rsidRPr="005C50D4">
        <w:rPr>
          <w:sz w:val="24"/>
          <w:szCs w:val="24"/>
          <w:lang w:val="bg-BG"/>
        </w:rPr>
        <w:t>местата за настаняване), информация от</w:t>
      </w:r>
      <w:r w:rsidR="00CF0B47" w:rsidRPr="005C50D4">
        <w:rPr>
          <w:sz w:val="24"/>
          <w:szCs w:val="24"/>
          <w:lang w:val="bg-BG"/>
        </w:rPr>
        <w:t>носно интернет достъпа до ЕСТИ –</w:t>
      </w:r>
      <w:r w:rsidR="005C50D4">
        <w:rPr>
          <w:sz w:val="24"/>
          <w:szCs w:val="24"/>
          <w:lang w:val="en-US"/>
        </w:rPr>
        <w:t xml:space="preserve"> </w:t>
      </w:r>
      <w:hyperlink r:id="rId5" w:history="1">
        <w:r w:rsidR="00A62E3E" w:rsidRPr="005C50D4">
          <w:rPr>
            <w:rStyle w:val="Hyperlink"/>
            <w:sz w:val="24"/>
            <w:szCs w:val="24"/>
            <w:lang w:val="bg-BG"/>
          </w:rPr>
          <w:t>https://esti.tourism.government.bg</w:t>
        </w:r>
      </w:hyperlink>
      <w:r w:rsidR="00A62E3E" w:rsidRPr="005C50D4">
        <w:rPr>
          <w:sz w:val="24"/>
          <w:szCs w:val="24"/>
          <w:lang w:val="bg-BG"/>
        </w:rPr>
        <w:t xml:space="preserve"> </w:t>
      </w:r>
      <w:r w:rsidR="00CF0B47" w:rsidRPr="005C50D4">
        <w:rPr>
          <w:sz w:val="24"/>
          <w:szCs w:val="24"/>
          <w:lang w:val="bg-BG"/>
        </w:rPr>
        <w:t xml:space="preserve">и формулярите – заявления за създаване на потребителско име и парола за достъп до ЕСТИ. </w:t>
      </w:r>
    </w:p>
    <w:p w:rsidR="00A62E3E" w:rsidRPr="005C50D4" w:rsidRDefault="002C4C4B" w:rsidP="005C50D4">
      <w:pPr>
        <w:ind w:firstLine="720"/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>За улеснение на хотелиерския бранш</w:t>
      </w:r>
      <w:r w:rsidR="00A62E3E" w:rsidRPr="005C50D4">
        <w:rPr>
          <w:sz w:val="24"/>
          <w:szCs w:val="24"/>
          <w:lang w:val="bg-BG"/>
        </w:rPr>
        <w:t>,</w:t>
      </w:r>
      <w:r w:rsidRPr="005C50D4">
        <w:rPr>
          <w:sz w:val="24"/>
          <w:szCs w:val="24"/>
          <w:lang w:val="bg-BG"/>
        </w:rPr>
        <w:t xml:space="preserve"> МТ осигурява възможност за регистрация в тестовата среда на системата, която не се различава от </w:t>
      </w:r>
      <w:r w:rsidR="00A62E3E" w:rsidRPr="005C50D4">
        <w:rPr>
          <w:sz w:val="24"/>
          <w:szCs w:val="24"/>
          <w:lang w:val="bg-BG"/>
        </w:rPr>
        <w:t>реалната и осигурява до</w:t>
      </w:r>
      <w:r w:rsidR="002A62C2" w:rsidRPr="005C50D4">
        <w:rPr>
          <w:sz w:val="24"/>
          <w:szCs w:val="24"/>
          <w:lang w:val="bg-BG"/>
        </w:rPr>
        <w:t>с</w:t>
      </w:r>
      <w:r w:rsidR="00A62E3E" w:rsidRPr="005C50D4">
        <w:rPr>
          <w:sz w:val="24"/>
          <w:szCs w:val="24"/>
          <w:lang w:val="bg-BG"/>
        </w:rPr>
        <w:t xml:space="preserve">тъп до целия набор от функционалности, но без риск от нежелани последствия от подаване на грешни данни или неправилна работа с системата. Адресът на тестовата система е </w:t>
      </w:r>
      <w:hyperlink r:id="rId6" w:history="1">
        <w:r w:rsidR="00A62E3E" w:rsidRPr="005C50D4">
          <w:rPr>
            <w:rStyle w:val="Hyperlink"/>
            <w:sz w:val="24"/>
            <w:szCs w:val="24"/>
            <w:lang w:val="bg-BG"/>
          </w:rPr>
          <w:t>https://estitest.tourism.government.bg</w:t>
        </w:r>
      </w:hyperlink>
    </w:p>
    <w:p w:rsidR="00A62E3E" w:rsidRPr="005C50D4" w:rsidRDefault="00A62E3E" w:rsidP="005C50D4">
      <w:pPr>
        <w:ind w:firstLine="720"/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 xml:space="preserve">От наше и от името на МТ, апелираме да предприемете необходимите действия за подаване на заявки за регистрация в ЕСТИ и да се съобразите с изискванията на действащата законова уредба. Също така, молим след получаване на достъп до ЕСТИ да започнете своевременно да подавате данни през системата. </w:t>
      </w:r>
    </w:p>
    <w:p w:rsidR="00273BA3" w:rsidRPr="005C50D4" w:rsidRDefault="00A62E3E" w:rsidP="005C50D4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 w:rsidRPr="005C50D4">
        <w:rPr>
          <w:sz w:val="24"/>
          <w:szCs w:val="24"/>
          <w:lang w:val="bg-BG"/>
        </w:rPr>
        <w:t>Гратисния период</w:t>
      </w:r>
      <w:r w:rsidR="002A62C2" w:rsidRPr="005C50D4">
        <w:rPr>
          <w:sz w:val="24"/>
          <w:szCs w:val="24"/>
          <w:lang w:val="bg-BG"/>
        </w:rPr>
        <w:t xml:space="preserve"> в който следва да постъпи информация за всички места за настаняване </w:t>
      </w:r>
      <w:r w:rsidR="00273BA3" w:rsidRPr="005C50D4">
        <w:rPr>
          <w:sz w:val="24"/>
          <w:szCs w:val="24"/>
          <w:lang w:val="bg-BG"/>
        </w:rPr>
        <w:t xml:space="preserve">на територията на общината </w:t>
      </w:r>
      <w:r w:rsidRPr="005C50D4">
        <w:rPr>
          <w:sz w:val="24"/>
          <w:szCs w:val="24"/>
          <w:lang w:val="bg-BG"/>
        </w:rPr>
        <w:t xml:space="preserve"> е</w:t>
      </w:r>
      <w:r w:rsidR="00CF56F1" w:rsidRPr="005C50D4">
        <w:rPr>
          <w:sz w:val="24"/>
          <w:szCs w:val="24"/>
          <w:lang w:val="bg-BG"/>
        </w:rPr>
        <w:t xml:space="preserve"> до 1 октомври 2019 г</w:t>
      </w:r>
      <w:r w:rsidR="00273BA3" w:rsidRPr="005C50D4">
        <w:rPr>
          <w:sz w:val="24"/>
          <w:szCs w:val="24"/>
          <w:lang w:val="bg-BG"/>
        </w:rPr>
        <w:t xml:space="preserve">. </w:t>
      </w:r>
      <w:r w:rsidR="00273BA3" w:rsidRPr="005C50D4">
        <w:rPr>
          <w:color w:val="000000"/>
          <w:sz w:val="24"/>
          <w:szCs w:val="24"/>
          <w:shd w:val="clear" w:color="auto" w:fill="FFFFFF"/>
        </w:rPr>
        <w:t xml:space="preserve">Санкции през </w:t>
      </w:r>
      <w:r w:rsidR="00273BA3" w:rsidRPr="005C50D4">
        <w:rPr>
          <w:color w:val="000000"/>
          <w:sz w:val="24"/>
          <w:szCs w:val="24"/>
          <w:shd w:val="clear" w:color="auto" w:fill="FFFFFF"/>
          <w:lang w:val="bg-BG"/>
        </w:rPr>
        <w:t xml:space="preserve">този </w:t>
      </w:r>
      <w:r w:rsidR="00CF56F1" w:rsidRPr="005C50D4">
        <w:rPr>
          <w:color w:val="000000"/>
          <w:sz w:val="24"/>
          <w:szCs w:val="24"/>
          <w:shd w:val="clear" w:color="auto" w:fill="FFFFFF"/>
        </w:rPr>
        <w:t xml:space="preserve">период няма да се налагат. </w:t>
      </w:r>
      <w:r w:rsidR="00273BA3" w:rsidRPr="005C50D4">
        <w:rPr>
          <w:color w:val="000000"/>
          <w:sz w:val="24"/>
          <w:szCs w:val="24"/>
          <w:shd w:val="clear" w:color="auto" w:fill="FFFFFF"/>
          <w:lang w:val="bg-BG"/>
        </w:rPr>
        <w:t>След изтичане на гратисния период с</w:t>
      </w:r>
      <w:r w:rsidR="00273BA3" w:rsidRPr="005C50D4">
        <w:rPr>
          <w:color w:val="000000"/>
          <w:sz w:val="24"/>
          <w:szCs w:val="24"/>
          <w:shd w:val="clear" w:color="auto" w:fill="FFFFFF"/>
        </w:rPr>
        <w:t>поред закона</w:t>
      </w:r>
      <w:r w:rsidR="00273BA3" w:rsidRPr="005C50D4">
        <w:rPr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CF56F1" w:rsidRPr="005C50D4">
        <w:rPr>
          <w:color w:val="000000"/>
          <w:sz w:val="24"/>
          <w:szCs w:val="24"/>
          <w:shd w:val="clear" w:color="auto" w:fill="FFFFFF"/>
        </w:rPr>
        <w:t>за неподаване на данни в ЕСТИ</w:t>
      </w:r>
      <w:r w:rsidR="00273BA3" w:rsidRPr="005C50D4">
        <w:rPr>
          <w:color w:val="000000"/>
          <w:sz w:val="24"/>
          <w:szCs w:val="24"/>
          <w:shd w:val="clear" w:color="auto" w:fill="FFFFFF"/>
          <w:lang w:val="bg-BG"/>
        </w:rPr>
        <w:t xml:space="preserve"> глобите</w:t>
      </w:r>
      <w:r w:rsidR="00CF56F1" w:rsidRPr="005C50D4">
        <w:rPr>
          <w:color w:val="000000"/>
          <w:sz w:val="24"/>
          <w:szCs w:val="24"/>
          <w:shd w:val="clear" w:color="auto" w:fill="FFFFFF"/>
        </w:rPr>
        <w:t xml:space="preserve"> варират  от  1000 до 3000 лв. При повторно нарушение санкцията става двойна, а при трето ще се пристъпва и към заличаване и отнемане на лиценза. </w:t>
      </w:r>
    </w:p>
    <w:p w:rsidR="00CF56F1" w:rsidRPr="005C50D4" w:rsidRDefault="00CF56F1" w:rsidP="005C50D4">
      <w:pPr>
        <w:jc w:val="both"/>
        <w:rPr>
          <w:sz w:val="24"/>
          <w:szCs w:val="24"/>
          <w:lang w:val="bg-BG"/>
        </w:rPr>
      </w:pPr>
      <w:r w:rsidRPr="005C50D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62E3E" w:rsidRPr="002742E0" w:rsidRDefault="00A62E3E" w:rsidP="0027366B">
      <w:pPr>
        <w:rPr>
          <w:sz w:val="24"/>
          <w:szCs w:val="24"/>
          <w:lang w:val="bg-BG"/>
        </w:rPr>
      </w:pPr>
    </w:p>
    <w:sectPr w:rsidR="00A62E3E" w:rsidRPr="002742E0" w:rsidSect="0046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366B"/>
    <w:rsid w:val="001814C5"/>
    <w:rsid w:val="00225F78"/>
    <w:rsid w:val="0027366B"/>
    <w:rsid w:val="00273BA3"/>
    <w:rsid w:val="002742E0"/>
    <w:rsid w:val="002A62C2"/>
    <w:rsid w:val="002C4C4B"/>
    <w:rsid w:val="002D7AE6"/>
    <w:rsid w:val="00302B8C"/>
    <w:rsid w:val="003C0E07"/>
    <w:rsid w:val="004602D5"/>
    <w:rsid w:val="005C50D4"/>
    <w:rsid w:val="00676F7F"/>
    <w:rsid w:val="0075151F"/>
    <w:rsid w:val="00761927"/>
    <w:rsid w:val="007C7339"/>
    <w:rsid w:val="00A10D88"/>
    <w:rsid w:val="00A62E3E"/>
    <w:rsid w:val="00BE7B4C"/>
    <w:rsid w:val="00C10C86"/>
    <w:rsid w:val="00C60223"/>
    <w:rsid w:val="00C826B3"/>
    <w:rsid w:val="00CB3581"/>
    <w:rsid w:val="00CF0B47"/>
    <w:rsid w:val="00CF56F1"/>
    <w:rsid w:val="00D21685"/>
    <w:rsid w:val="00E31BAF"/>
    <w:rsid w:val="00E55792"/>
    <w:rsid w:val="00E90A14"/>
    <w:rsid w:val="00EA079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C17FD25-D681-47E7-B5D9-85D6719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character" w:styleId="Hyperlink">
    <w:name w:val="Hyperlink"/>
    <w:basedOn w:val="DefaultParagraphFont"/>
    <w:uiPriority w:val="99"/>
    <w:unhideWhenUsed/>
    <w:rsid w:val="00BE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itest.tourism.government.bg" TargetMode="External"/><Relationship Id="rId5" Type="http://schemas.openxmlformats.org/officeDocument/2006/relationships/hyperlink" Target="https://esti.tourism.government.bg" TargetMode="External"/><Relationship Id="rId4" Type="http://schemas.openxmlformats.org/officeDocument/2006/relationships/hyperlink" Target="http://www.tourism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Usr</cp:lastModifiedBy>
  <cp:revision>5</cp:revision>
  <cp:lastPrinted>2019-06-27T13:52:00Z</cp:lastPrinted>
  <dcterms:created xsi:type="dcterms:W3CDTF">2019-06-27T11:37:00Z</dcterms:created>
  <dcterms:modified xsi:type="dcterms:W3CDTF">2019-06-28T05:57:00Z</dcterms:modified>
</cp:coreProperties>
</file>