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9F" w:rsidRPr="00A36CA2" w:rsidRDefault="00CB1323" w:rsidP="0098409F">
      <w:pPr>
        <w:pStyle w:val="a3"/>
        <w:jc w:val="left"/>
        <w:rPr>
          <w:b w:val="0"/>
          <w:i/>
          <w:sz w:val="20"/>
        </w:rPr>
      </w:pPr>
      <w:r>
        <w:rPr>
          <w:b w:val="0"/>
          <w:noProof/>
          <w:spacing w:val="78"/>
          <w:lang w:eastAsia="bg-BG"/>
        </w:rPr>
        <w:pict>
          <v:line id="Право съединение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70.35pt" to="483.7pt,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" strokeweight="4.5pt">
            <v:stroke linestyle="thinThick"/>
            <w10:wrap type="square"/>
          </v:line>
        </w:pict>
      </w:r>
      <w:r w:rsidR="0098409F">
        <w:rPr>
          <w:noProof/>
          <w:sz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5146675</wp:posOffset>
            </wp:positionH>
            <wp:positionV relativeFrom="paragraph">
              <wp:posOffset>40005</wp:posOffset>
            </wp:positionV>
            <wp:extent cx="836930" cy="756285"/>
            <wp:effectExtent l="0" t="0" r="1270" b="5715"/>
            <wp:wrapSquare wrapText="left"/>
            <wp:docPr id="5" name="Картина 5" descr="md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a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8409F">
        <w:rPr>
          <w:noProof/>
          <w:sz w:val="48"/>
          <w:szCs w:val="48"/>
          <w:u w:val="none"/>
          <w:lang w:eastAsia="bg-BG"/>
        </w:rPr>
        <w:drawing>
          <wp:inline distT="0" distB="0" distL="0" distR="0">
            <wp:extent cx="752475" cy="723900"/>
            <wp:effectExtent l="0" t="0" r="9525" b="0"/>
            <wp:docPr id="4" name="Картина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409F">
        <w:rPr>
          <w:sz w:val="48"/>
          <w:szCs w:val="48"/>
          <w:u w:val="none"/>
        </w:rPr>
        <w:t xml:space="preserve">       </w:t>
      </w:r>
      <w:r w:rsidR="0098409F" w:rsidRPr="00BD7295">
        <w:rPr>
          <w:spacing w:val="62"/>
          <w:sz w:val="44"/>
          <w:szCs w:val="44"/>
          <w:u w:val="none"/>
        </w:rPr>
        <w:t>ОБЩИНА ШАБЛА</w:t>
      </w:r>
      <w:r w:rsidR="0098409F" w:rsidRPr="00A36CA2">
        <w:rPr>
          <w:sz w:val="48"/>
          <w:szCs w:val="48"/>
        </w:rPr>
        <w:t xml:space="preserve"> </w:t>
      </w:r>
    </w:p>
    <w:p w:rsidR="0098409F" w:rsidRDefault="0066497C">
      <w:pPr>
        <w:rPr>
          <w:rFonts w:ascii="Times New Roman" w:hAnsi="Times New Roman" w:cs="Times New Roman"/>
          <w:sz w:val="24"/>
          <w:szCs w:val="24"/>
        </w:rPr>
      </w:pPr>
      <w:r w:rsidRPr="0066497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8409F" w:rsidRDefault="0066497C">
      <w:pPr>
        <w:rPr>
          <w:rFonts w:ascii="Times New Roman" w:hAnsi="Times New Roman" w:cs="Times New Roman"/>
          <w:sz w:val="24"/>
          <w:szCs w:val="24"/>
        </w:rPr>
      </w:pPr>
      <w:r w:rsidRPr="006649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8409F" w:rsidRPr="0098409F" w:rsidRDefault="0098409F" w:rsidP="00984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09F">
        <w:rPr>
          <w:rFonts w:ascii="Times New Roman" w:hAnsi="Times New Roman" w:cs="Times New Roman"/>
          <w:b/>
          <w:sz w:val="24"/>
          <w:szCs w:val="24"/>
        </w:rPr>
        <w:t>ФОРМУЛЯР ЗА  ПРЕДВАРИТЕЛНА ОЦЕНКА НА ВЪЗДЕЙСТВИЕТО</w:t>
      </w:r>
    </w:p>
    <w:p w:rsidR="0098409F" w:rsidRDefault="0098409F" w:rsidP="0066497C">
      <w:pPr>
        <w:rPr>
          <w:rFonts w:ascii="Times New Roman" w:hAnsi="Times New Roman" w:cs="Times New Roman"/>
          <w:b/>
          <w:sz w:val="24"/>
          <w:szCs w:val="24"/>
        </w:rPr>
      </w:pPr>
    </w:p>
    <w:p w:rsidR="00656A29" w:rsidRDefault="00656A29" w:rsidP="00B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98409F">
        <w:rPr>
          <w:rFonts w:ascii="Times New Roman" w:hAnsi="Times New Roman" w:cs="Times New Roman"/>
          <w:b/>
          <w:sz w:val="24"/>
          <w:szCs w:val="24"/>
        </w:rPr>
        <w:t>ИНСТИТУЦИЯ:</w:t>
      </w:r>
      <w:r>
        <w:rPr>
          <w:rFonts w:ascii="Times New Roman" w:hAnsi="Times New Roman" w:cs="Times New Roman"/>
          <w:sz w:val="24"/>
          <w:szCs w:val="24"/>
        </w:rPr>
        <w:t xml:space="preserve"> ОБЩИНА ШАБЛА</w:t>
      </w:r>
    </w:p>
    <w:p w:rsidR="00C475B3" w:rsidRPr="009A4D77" w:rsidRDefault="00656A29" w:rsidP="00C475B3">
      <w:pPr>
        <w:jc w:val="center"/>
        <w:rPr>
          <w:b/>
          <w:sz w:val="24"/>
          <w:szCs w:val="24"/>
        </w:rPr>
      </w:pPr>
      <w:r w:rsidRPr="00656A29">
        <w:rPr>
          <w:rFonts w:ascii="Times New Roman" w:hAnsi="Times New Roman" w:cs="Times New Roman"/>
          <w:b/>
          <w:i/>
          <w:sz w:val="24"/>
          <w:szCs w:val="24"/>
        </w:rPr>
        <w:t>НОРМАТИВЕН АКТ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6A29">
        <w:t xml:space="preserve"> </w:t>
      </w:r>
      <w:r w:rsidR="00C475B3" w:rsidRPr="009A4D77">
        <w:rPr>
          <w:b/>
          <w:sz w:val="24"/>
          <w:szCs w:val="24"/>
        </w:rPr>
        <w:t>НАРЕДБА ЗА РЕДА ЗА УПРАВЛЕНИЕ, РАЗПОРЕЖДАНЕ И ПОЛЗВАНЕ НА СПОРТНИ ОБЕКТИ – ОБЩИНСКА СОБСТВЕНОСТ</w:t>
      </w:r>
    </w:p>
    <w:p w:rsidR="0098409F" w:rsidRDefault="0098409F" w:rsidP="00B57423">
      <w:pPr>
        <w:jc w:val="both"/>
        <w:rPr>
          <w:rFonts w:ascii="Times New Roman" w:hAnsi="Times New Roman" w:cs="Times New Roman"/>
          <w:sz w:val="24"/>
          <w:szCs w:val="24"/>
        </w:rPr>
      </w:pPr>
      <w:r w:rsidRPr="00EE5154">
        <w:rPr>
          <w:rFonts w:ascii="Times New Roman" w:hAnsi="Times New Roman" w:cs="Times New Roman"/>
          <w:sz w:val="24"/>
          <w:szCs w:val="24"/>
        </w:rPr>
        <w:t xml:space="preserve">Дата: </w:t>
      </w:r>
      <w:r w:rsidR="006C4296">
        <w:rPr>
          <w:rFonts w:ascii="Times New Roman" w:hAnsi="Times New Roman" w:cs="Times New Roman"/>
          <w:sz w:val="24"/>
          <w:szCs w:val="24"/>
        </w:rPr>
        <w:t>20</w:t>
      </w:r>
      <w:r w:rsidRPr="00EE5154">
        <w:rPr>
          <w:rFonts w:ascii="Times New Roman" w:hAnsi="Times New Roman" w:cs="Times New Roman"/>
          <w:sz w:val="24"/>
          <w:szCs w:val="24"/>
        </w:rPr>
        <w:t>.</w:t>
      </w:r>
      <w:r w:rsidR="00C475B3">
        <w:rPr>
          <w:rFonts w:ascii="Times New Roman" w:hAnsi="Times New Roman" w:cs="Times New Roman"/>
          <w:sz w:val="24"/>
          <w:szCs w:val="24"/>
        </w:rPr>
        <w:t>12</w:t>
      </w:r>
      <w:r w:rsidRPr="00EE5154">
        <w:rPr>
          <w:rFonts w:ascii="Times New Roman" w:hAnsi="Times New Roman" w:cs="Times New Roman"/>
          <w:sz w:val="24"/>
          <w:szCs w:val="24"/>
        </w:rPr>
        <w:t>.2019 г.</w:t>
      </w:r>
      <w:r w:rsidR="004843E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8409F" w:rsidRPr="0098409F" w:rsidRDefault="0098409F" w:rsidP="009840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656A29" w:rsidRPr="00F746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61F" w:rsidRPr="00F7461F">
        <w:rPr>
          <w:rFonts w:ascii="Times New Roman" w:hAnsi="Times New Roman" w:cs="Times New Roman"/>
          <w:b/>
          <w:sz w:val="24"/>
          <w:szCs w:val="24"/>
        </w:rPr>
        <w:t>Дефиниране на проблема:</w:t>
      </w:r>
    </w:p>
    <w:tbl>
      <w:tblPr>
        <w:tblW w:w="97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9"/>
      </w:tblGrid>
      <w:tr w:rsidR="0098409F" w:rsidRPr="0098409F" w:rsidTr="0098409F">
        <w:trPr>
          <w:trHeight w:val="528"/>
        </w:trPr>
        <w:tc>
          <w:tcPr>
            <w:tcW w:w="9719" w:type="dxa"/>
          </w:tcPr>
          <w:p w:rsidR="0098104C" w:rsidRDefault="0098104C" w:rsidP="0098104C">
            <w:pPr>
              <w:jc w:val="both"/>
            </w:pPr>
            <w:r w:rsidRPr="00E75ECB">
              <w:rPr>
                <w:sz w:val="24"/>
                <w:szCs w:val="24"/>
              </w:rPr>
              <w:t xml:space="preserve">На основание чл. 21, </w:t>
            </w:r>
            <w:r>
              <w:rPr>
                <w:sz w:val="24"/>
                <w:szCs w:val="24"/>
              </w:rPr>
              <w:t>ал.2</w:t>
            </w:r>
            <w:r w:rsidRPr="00E75ECB">
              <w:rPr>
                <w:sz w:val="24"/>
                <w:szCs w:val="24"/>
              </w:rPr>
              <w:t xml:space="preserve"> от ЗМСМА</w:t>
            </w:r>
            <w:r>
              <w:rPr>
                <w:sz w:val="24"/>
                <w:szCs w:val="24"/>
              </w:rPr>
              <w:t xml:space="preserve"> и чл.103, ал.2, т.2 от ЗФВС</w:t>
            </w:r>
            <w:r w:rsidR="00E9066B">
              <w:rPr>
                <w:sz w:val="24"/>
                <w:szCs w:val="24"/>
              </w:rPr>
              <w:t xml:space="preserve"> е необходимо</w:t>
            </w:r>
            <w:r w:rsidRPr="00E75ECB">
              <w:rPr>
                <w:sz w:val="24"/>
                <w:szCs w:val="24"/>
              </w:rPr>
              <w:t xml:space="preserve"> приема</w:t>
            </w:r>
            <w:r w:rsidR="00E9066B">
              <w:rPr>
                <w:sz w:val="24"/>
                <w:szCs w:val="24"/>
              </w:rPr>
              <w:t xml:space="preserve">не на </w:t>
            </w:r>
            <w:r w:rsidRPr="00E75ECB">
              <w:rPr>
                <w:sz w:val="24"/>
                <w:szCs w:val="24"/>
              </w:rPr>
              <w:t xml:space="preserve"> </w:t>
            </w:r>
            <w:r w:rsidRPr="00D80302">
              <w:t xml:space="preserve">Н А Р Е Д Б А ЗА РЕДА ЗА УПРАВЛЕНИЕ, РАЗПОРЕЖДАНЕ И ПОЛЗВАНЕ НА СПОРТНИ ОБЕКТИ – ОБЩИНСКА СОБСТВЕНОСТ. </w:t>
            </w:r>
          </w:p>
          <w:tbl>
            <w:tblPr>
              <w:tblW w:w="9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9"/>
            </w:tblGrid>
            <w:tr w:rsidR="0098409F" w:rsidRPr="0098409F" w:rsidTr="0098409F">
              <w:trPr>
                <w:trHeight w:val="252"/>
              </w:trPr>
              <w:tc>
                <w:tcPr>
                  <w:tcW w:w="9719" w:type="dxa"/>
                </w:tcPr>
                <w:p w:rsidR="0098409F" w:rsidRPr="005F4B7D" w:rsidRDefault="0098409F" w:rsidP="005F4B7D">
                  <w:pPr>
                    <w:pStyle w:val="a8"/>
                    <w:numPr>
                      <w:ilvl w:val="1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5F4B7D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Кратко опишете проблема и причините за неговото възникване. Посочете аргументите, които обосновават нормативната промяна. </w:t>
                  </w:r>
                </w:p>
                <w:p w:rsidR="005F4B7D" w:rsidRPr="005F4B7D" w:rsidRDefault="005F4B7D" w:rsidP="005D475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Необходимо е привеждането на взаимоотношенията в община Шабла между собствениците  и ползвателите на спортни обекти </w:t>
                  </w:r>
                  <w:r w:rsidR="005D47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организациите, развиващи спортни дейности в съответствие с изискванията на националното законодателство. </w:t>
                  </w:r>
                </w:p>
              </w:tc>
            </w:tr>
          </w:tbl>
          <w:p w:rsidR="0098409F" w:rsidRPr="0098409F" w:rsidRDefault="0098409F" w:rsidP="00984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09F" w:rsidRPr="00C66069" w:rsidTr="0098409F">
        <w:trPr>
          <w:trHeight w:val="1494"/>
        </w:trPr>
        <w:tc>
          <w:tcPr>
            <w:tcW w:w="9719" w:type="dxa"/>
          </w:tcPr>
          <w:p w:rsidR="0098409F" w:rsidRPr="00C66069" w:rsidRDefault="0098409F" w:rsidP="00C66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6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1.2. Опишете какви са проблемите в прилагането на съществуващото законодателство или възникналите обстоятелства, които налагат приемането на ново законодателство.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инспекции между няколко органа и др.). </w:t>
            </w:r>
          </w:p>
          <w:p w:rsidR="00C66069" w:rsidRPr="005D4758" w:rsidRDefault="005F4B7D" w:rsidP="00C66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069">
              <w:rPr>
                <w:rFonts w:ascii="Times New Roman" w:hAnsi="Times New Roman" w:cs="Times New Roman"/>
                <w:sz w:val="24"/>
                <w:szCs w:val="24"/>
              </w:rPr>
              <w:t xml:space="preserve">Законът за физическото възпитание и спорта е обнародван в ДВ бр. 86 от 2018 г. В този закон, заедно с последващите изменения </w:t>
            </w:r>
            <w:r w:rsidR="00C66069">
              <w:rPr>
                <w:rFonts w:ascii="Times New Roman" w:hAnsi="Times New Roman" w:cs="Times New Roman"/>
                <w:sz w:val="24"/>
                <w:szCs w:val="24"/>
              </w:rPr>
              <w:t>се сочи, че</w:t>
            </w:r>
            <w:r w:rsidR="005D47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Start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словията</w:t>
            </w:r>
            <w:proofErr w:type="spellEnd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и </w:t>
            </w:r>
            <w:proofErr w:type="spellStart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редът</w:t>
            </w:r>
            <w:proofErr w:type="spellEnd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за</w:t>
            </w:r>
            <w:proofErr w:type="spellEnd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използването</w:t>
            </w:r>
            <w:proofErr w:type="spellEnd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спортни</w:t>
            </w:r>
            <w:proofErr w:type="spellEnd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обекти</w:t>
            </w:r>
            <w:proofErr w:type="spellEnd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- </w:t>
            </w:r>
            <w:proofErr w:type="spellStart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общинска</w:t>
            </w:r>
            <w:proofErr w:type="spellEnd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собственост</w:t>
            </w:r>
            <w:proofErr w:type="spellEnd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се</w:t>
            </w:r>
            <w:proofErr w:type="spellEnd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определят</w:t>
            </w:r>
            <w:proofErr w:type="spellEnd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със</w:t>
            </w:r>
            <w:proofErr w:type="spellEnd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66069" w:rsidRP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наредб</w:t>
            </w:r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а</w:t>
            </w:r>
            <w:proofErr w:type="spellEnd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на</w:t>
            </w:r>
            <w:proofErr w:type="spellEnd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съответния</w:t>
            </w:r>
            <w:proofErr w:type="spellEnd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общински</w:t>
            </w:r>
            <w:proofErr w:type="spellEnd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  <w:lang w:val="en"/>
              </w:rPr>
              <w:t>съвет</w:t>
            </w:r>
            <w:proofErr w:type="spellEnd"/>
            <w:r w:rsidR="00C660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случая на Общински съвет град Шабла.</w:t>
            </w:r>
          </w:p>
          <w:p w:rsidR="005F4B7D" w:rsidRPr="00C66069" w:rsidRDefault="005F4B7D" w:rsidP="00C6606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97C" w:rsidRDefault="00B05281" w:rsidP="00F746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6497C" w:rsidRPr="00F7461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461F" w:rsidRPr="00F7461F">
        <w:rPr>
          <w:rFonts w:ascii="Times New Roman" w:hAnsi="Times New Roman" w:cs="Times New Roman"/>
          <w:b/>
          <w:sz w:val="24"/>
          <w:szCs w:val="24"/>
        </w:rPr>
        <w:t>Цел на изменението на наредбата</w:t>
      </w:r>
      <w:r w:rsidR="0066497C" w:rsidRPr="00F7461F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9"/>
      </w:tblGrid>
      <w:tr w:rsidR="00B05281" w:rsidRPr="00B05281" w:rsidTr="00B05281">
        <w:trPr>
          <w:trHeight w:val="390"/>
        </w:trPr>
        <w:tc>
          <w:tcPr>
            <w:tcW w:w="9719" w:type="dxa"/>
          </w:tcPr>
          <w:p w:rsidR="00B05281" w:rsidRPr="00B05281" w:rsidRDefault="00B05281" w:rsidP="00B05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05281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Посочете целите, които си поставя нормативната промяна, по конкретен и измерим начин и график, ако е приложимо, за тяхното постигане. Съответстват ли целите на действащата стратегическа рамка? </w:t>
            </w:r>
          </w:p>
        </w:tc>
      </w:tr>
    </w:tbl>
    <w:p w:rsidR="00C475B3" w:rsidRPr="009A4D77" w:rsidRDefault="00C475B3" w:rsidP="00C475B3">
      <w:pPr>
        <w:jc w:val="both"/>
        <w:rPr>
          <w:sz w:val="24"/>
          <w:szCs w:val="24"/>
        </w:rPr>
      </w:pPr>
      <w:r w:rsidRPr="009A4D77">
        <w:rPr>
          <w:sz w:val="24"/>
          <w:szCs w:val="24"/>
        </w:rPr>
        <w:t>Наредбата има за цел да създаде условия за развитие на физическото възпитание и спорта и създаването на условия за занимания с физически упражнения и спорт, за насърчаване на инвестициите в тази област в съответствие с общинската политика за развитие на физическото възпитание и спорта в Община Шабла.</w:t>
      </w:r>
    </w:p>
    <w:tbl>
      <w:tblPr>
        <w:tblW w:w="97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9"/>
      </w:tblGrid>
      <w:tr w:rsidR="00B05281" w:rsidRPr="00B05281" w:rsidTr="00B05281">
        <w:trPr>
          <w:trHeight w:val="1214"/>
        </w:trPr>
        <w:tc>
          <w:tcPr>
            <w:tcW w:w="9719" w:type="dxa"/>
          </w:tcPr>
          <w:p w:rsidR="00B05281" w:rsidRPr="00B05281" w:rsidRDefault="00B05281" w:rsidP="00B0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Идентифициране на заинтересованите страни: </w:t>
            </w:r>
          </w:p>
          <w:p w:rsidR="00B05281" w:rsidRPr="00B05281" w:rsidRDefault="00B05281" w:rsidP="00B0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8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 </w:t>
            </w:r>
          </w:p>
        </w:tc>
      </w:tr>
    </w:tbl>
    <w:p w:rsidR="00B05281" w:rsidRPr="00B05281" w:rsidRDefault="00B05281" w:rsidP="00B05281">
      <w:pPr>
        <w:jc w:val="both"/>
        <w:rPr>
          <w:rFonts w:ascii="Times New Roman" w:hAnsi="Times New Roman" w:cs="Times New Roman"/>
          <w:sz w:val="24"/>
          <w:szCs w:val="24"/>
        </w:rPr>
      </w:pPr>
      <w:r w:rsidRPr="00B05281">
        <w:rPr>
          <w:rFonts w:ascii="Times New Roman" w:hAnsi="Times New Roman" w:cs="Times New Roman"/>
          <w:sz w:val="24"/>
          <w:szCs w:val="24"/>
        </w:rPr>
        <w:t xml:space="preserve">1. Община Шабла; </w:t>
      </w:r>
    </w:p>
    <w:p w:rsidR="009361F7" w:rsidRDefault="00B05281" w:rsidP="00B05281">
      <w:pPr>
        <w:jc w:val="both"/>
        <w:rPr>
          <w:rFonts w:ascii="Times New Roman" w:hAnsi="Times New Roman" w:cs="Times New Roman"/>
          <w:sz w:val="24"/>
          <w:szCs w:val="24"/>
        </w:rPr>
      </w:pPr>
      <w:r w:rsidRPr="00B0528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Гражданите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имащи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постоянен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настоящ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79B7" w:rsidRPr="001F79B7">
        <w:rPr>
          <w:rFonts w:ascii="Times New Roman" w:hAnsi="Times New Roman" w:cs="Times New Roman"/>
          <w:sz w:val="24"/>
          <w:szCs w:val="24"/>
        </w:rPr>
        <w:t>Шабла</w:t>
      </w:r>
      <w:r w:rsidR="009361F7">
        <w:rPr>
          <w:rFonts w:ascii="Times New Roman" w:hAnsi="Times New Roman" w:cs="Times New Roman"/>
          <w:sz w:val="24"/>
          <w:szCs w:val="24"/>
        </w:rPr>
        <w:t>;</w:t>
      </w:r>
    </w:p>
    <w:p w:rsidR="00B05281" w:rsidRDefault="009361F7" w:rsidP="00B05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Ю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ридически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лица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седалище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адрес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управление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общината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явяващи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и</w:t>
      </w:r>
      <w:r w:rsidR="001F79B7" w:rsidRPr="001F79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участници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обществените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79B7" w:rsidRPr="001F79B7">
        <w:rPr>
          <w:rFonts w:ascii="Times New Roman" w:hAnsi="Times New Roman" w:cs="Times New Roman"/>
          <w:sz w:val="24"/>
          <w:szCs w:val="24"/>
          <w:lang w:val="en-US"/>
        </w:rPr>
        <w:t>консултации</w:t>
      </w:r>
      <w:proofErr w:type="spellEnd"/>
      <w:r w:rsidR="001F79B7" w:rsidRPr="001F79B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9719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9"/>
      </w:tblGrid>
      <w:tr w:rsidR="00B05281" w:rsidRPr="00B05281" w:rsidTr="001F79B7">
        <w:trPr>
          <w:trHeight w:val="2180"/>
        </w:trPr>
        <w:tc>
          <w:tcPr>
            <w:tcW w:w="9719" w:type="dxa"/>
          </w:tcPr>
          <w:p w:rsidR="00B05281" w:rsidRPr="00B05281" w:rsidRDefault="00B05281" w:rsidP="00B0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Варианти на действие: </w:t>
            </w:r>
          </w:p>
          <w:p w:rsidR="001F79B7" w:rsidRDefault="001F79B7" w:rsidP="00B0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Идентифицирайте основните регулаторни и нерегулаторни възможни варианти на действие от страна на държавата, включително варианта "без действие</w:t>
            </w:r>
            <w:r w:rsidRPr="001F79B7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</w:p>
          <w:p w:rsidR="00C475B3" w:rsidRDefault="00C475B3" w:rsidP="00C475B3">
            <w:pPr>
              <w:jc w:val="both"/>
              <w:rPr>
                <w:sz w:val="24"/>
                <w:szCs w:val="24"/>
              </w:rPr>
            </w:pPr>
            <w:r w:rsidRPr="009A4D77">
              <w:rPr>
                <w:sz w:val="24"/>
                <w:szCs w:val="24"/>
              </w:rPr>
              <w:t xml:space="preserve">Тази наредба определя условията и реда за управление, разпореждане и ползване на спортни обекти, собственост на Община Шабла и конкретните правомощия на общинския съвет и кмета на общината. </w:t>
            </w:r>
          </w:p>
          <w:p w:rsidR="00B77FF2" w:rsidRPr="00B05281" w:rsidRDefault="00B77FF2" w:rsidP="00B77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за действие  „Не</w:t>
            </w:r>
            <w:r w:rsidR="00CB13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B0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риемане на наредбата”: </w:t>
            </w:r>
          </w:p>
          <w:p w:rsidR="00B77FF2" w:rsidRPr="009A4D77" w:rsidRDefault="00B77FF2" w:rsidP="00C475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 постави в невъзможност нормалната дейност на спортните клубове. Ще възпрепятства поддръжката и развитието на спортните обекти общинска собственост.</w:t>
            </w:r>
          </w:p>
          <w:p w:rsidR="00B05281" w:rsidRPr="00B05281" w:rsidRDefault="00B05281" w:rsidP="00B0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 за действие  „Приемане на наредбата”: </w:t>
            </w:r>
          </w:p>
          <w:tbl>
            <w:tblPr>
              <w:tblW w:w="9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9"/>
            </w:tblGrid>
            <w:tr w:rsidR="001F79B7" w:rsidRPr="001F79B7" w:rsidTr="0088272A">
              <w:trPr>
                <w:trHeight w:val="1766"/>
              </w:trPr>
              <w:tc>
                <w:tcPr>
                  <w:tcW w:w="9719" w:type="dxa"/>
                </w:tcPr>
                <w:p w:rsidR="000D71BE" w:rsidRPr="0088272A" w:rsidRDefault="00B05281" w:rsidP="001F79B7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0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този вариант ще бъде осигурено постигането на определените в т.</w:t>
                  </w:r>
                  <w:r w:rsidR="001F79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052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цели. </w:t>
                  </w:r>
                  <w:r w:rsidR="00B77F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Ще се въведе легитимна практика за развитието на дейността на съществуващите спортни клубове в съответствие с изискванията на закона, и ще способства при създаването на нови. Ще способства за поддръжката и развитието на спортните обекти и ще изясни отговорността за тяхната поддръжка и опазване.</w:t>
                  </w:r>
                </w:p>
                <w:p w:rsidR="001F79B7" w:rsidRPr="001F79B7" w:rsidRDefault="001F79B7" w:rsidP="001F79B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9B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5. Негативни въздействия: </w:t>
                  </w:r>
                </w:p>
                <w:p w:rsidR="001F79B7" w:rsidRPr="001F79B7" w:rsidRDefault="001F79B7" w:rsidP="001F79B7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79B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Опишете качествено (при възможност - и количествено) всички значителни потенциални икономически, социални, екологични и други негативни въздействия за всеки един от вариантите, в т.ч. разходи (негативни въздействия) за идентифицираните заинтересовани страни в резултат на предприемане на действията. Пояснете кои разходи (негативни въздействия) се очаква да бъдат второстепенни и кои да са значителни. </w:t>
                  </w:r>
                </w:p>
              </w:tc>
            </w:tr>
          </w:tbl>
          <w:p w:rsidR="00B05281" w:rsidRPr="00B05281" w:rsidRDefault="00B05281" w:rsidP="00B052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7FF2" w:rsidRDefault="00B77FF2" w:rsidP="00C47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се очакват нетативни въздействия.</w:t>
      </w:r>
    </w:p>
    <w:p w:rsidR="00C475B3" w:rsidRPr="009A4D77" w:rsidRDefault="001F79B7" w:rsidP="00C475B3">
      <w:pPr>
        <w:jc w:val="both"/>
        <w:rPr>
          <w:sz w:val="24"/>
          <w:szCs w:val="24"/>
        </w:rPr>
      </w:pPr>
      <w:r w:rsidRPr="001F79B7">
        <w:rPr>
          <w:rFonts w:ascii="Times New Roman" w:hAnsi="Times New Roman" w:cs="Times New Roman"/>
          <w:sz w:val="24"/>
          <w:szCs w:val="24"/>
        </w:rPr>
        <w:t xml:space="preserve">За всички заинтересовани страни: </w:t>
      </w:r>
      <w:r w:rsidR="00C475B3" w:rsidRPr="009A4D77">
        <w:rPr>
          <w:sz w:val="24"/>
          <w:szCs w:val="24"/>
        </w:rPr>
        <w:t>Наредбата има за цел да създаде условия за развитие на физическото възпитание и спорта и създаването на условия за занимания с физически упражнения и спорт, за насърчаване на инвестициите в тази област в съответствие с общинската политика за развитие на физическото възпитание и спорта в Община Шабла.</w:t>
      </w:r>
    </w:p>
    <w:tbl>
      <w:tblPr>
        <w:tblW w:w="9719" w:type="dxa"/>
        <w:tblLayout w:type="fixed"/>
        <w:tblLook w:val="0000" w:firstRow="0" w:lastRow="0" w:firstColumn="0" w:lastColumn="0" w:noHBand="0" w:noVBand="0"/>
      </w:tblPr>
      <w:tblGrid>
        <w:gridCol w:w="9719"/>
      </w:tblGrid>
      <w:tr w:rsidR="001F79B7" w:rsidRPr="001F79B7" w:rsidTr="00F36ECA">
        <w:trPr>
          <w:trHeight w:val="1352"/>
        </w:trPr>
        <w:tc>
          <w:tcPr>
            <w:tcW w:w="9719" w:type="dxa"/>
          </w:tcPr>
          <w:p w:rsidR="001F79B7" w:rsidRPr="001F79B7" w:rsidRDefault="001F79B7" w:rsidP="001F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6. Положителни въздействия: </w:t>
            </w:r>
          </w:p>
          <w:tbl>
            <w:tblPr>
              <w:tblW w:w="971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19"/>
            </w:tblGrid>
            <w:tr w:rsidR="001F79B7" w:rsidRPr="001F79B7" w:rsidTr="001F79B7">
              <w:trPr>
                <w:trHeight w:val="528"/>
              </w:trPr>
              <w:tc>
                <w:tcPr>
                  <w:tcW w:w="9719" w:type="dxa"/>
                </w:tcPr>
                <w:p w:rsidR="001F79B7" w:rsidRDefault="001F79B7" w:rsidP="001F7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</w:pPr>
                  <w:r w:rsidRPr="001F79B7">
                    <w:rPr>
                      <w:rFonts w:ascii="Times New Roman" w:hAnsi="Times New Roman" w:cs="Times New Roman"/>
                      <w:i/>
                      <w:iCs/>
                      <w:color w:val="000000"/>
                      <w:sz w:val="23"/>
                      <w:szCs w:val="23"/>
                    </w:rPr>
                    <w:t xml:space="preserve">Опишете качествено (при възможност - и количествено) всички значителни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 </w:t>
                  </w:r>
                </w:p>
                <w:p w:rsidR="000D71BE" w:rsidRPr="001F79B7" w:rsidRDefault="000D71BE" w:rsidP="001F79B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F79B7" w:rsidRPr="001F79B7" w:rsidRDefault="001F79B7" w:rsidP="001F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 за действие 1 „Без действие”: </w:t>
            </w:r>
          </w:p>
          <w:p w:rsidR="001F79B7" w:rsidRPr="001F79B7" w:rsidRDefault="001F79B7" w:rsidP="001F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7">
              <w:rPr>
                <w:rFonts w:ascii="Times New Roman" w:hAnsi="Times New Roman" w:cs="Times New Roman"/>
                <w:sz w:val="24"/>
                <w:szCs w:val="24"/>
              </w:rPr>
              <w:t xml:space="preserve">Не се наблюдават положителни въздействия при прилагане на този вариант. </w:t>
            </w:r>
          </w:p>
          <w:p w:rsidR="001F79B7" w:rsidRPr="001F79B7" w:rsidRDefault="001F79B7" w:rsidP="001F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Вариант за действие 2 „Приемане на наредбата”: </w:t>
            </w:r>
          </w:p>
          <w:p w:rsidR="008C5196" w:rsidRPr="001F79B7" w:rsidRDefault="001F79B7" w:rsidP="001F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7">
              <w:rPr>
                <w:rFonts w:ascii="Times New Roman" w:hAnsi="Times New Roman" w:cs="Times New Roman"/>
                <w:sz w:val="24"/>
                <w:szCs w:val="24"/>
              </w:rPr>
              <w:t xml:space="preserve">За всички заинтересовани страни ще се постигне конкретност, коректност и яснота в материята. </w:t>
            </w:r>
            <w:r w:rsidR="00B77FF2">
              <w:rPr>
                <w:rFonts w:ascii="Times New Roman" w:hAnsi="Times New Roman" w:cs="Times New Roman"/>
                <w:sz w:val="24"/>
                <w:szCs w:val="24"/>
              </w:rPr>
              <w:t>Ще се подобри съществуващата практика при отчитане особеностите на спортните имоти в общината и ще се отчитат по-добре изискванията за работата на отделните клубове и на гражданите.</w:t>
            </w:r>
          </w:p>
        </w:tc>
      </w:tr>
    </w:tbl>
    <w:p w:rsidR="001F79B7" w:rsidRPr="001F79B7" w:rsidRDefault="001F79B7" w:rsidP="001F7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F79B7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Потенциални рискове: </w:t>
      </w:r>
    </w:p>
    <w:p w:rsidR="001F79B7" w:rsidRPr="001F79B7" w:rsidRDefault="001F79B7" w:rsidP="001F7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F79B7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Посочете възможните рискове от приемането на нормативната промяна, включително възникване на съдебни спорове. </w:t>
      </w:r>
    </w:p>
    <w:p w:rsidR="001F79B7" w:rsidRDefault="001F79B7" w:rsidP="001F7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F79B7" w:rsidRPr="001F79B7" w:rsidRDefault="001F79B7" w:rsidP="001F7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F79B7">
        <w:rPr>
          <w:rFonts w:ascii="Times New Roman" w:hAnsi="Times New Roman" w:cs="Times New Roman"/>
          <w:color w:val="000000"/>
          <w:sz w:val="23"/>
          <w:szCs w:val="23"/>
        </w:rPr>
        <w:t xml:space="preserve">Не се предвиждат конкретни рискове при Вариант 2 „Приемане на наредбата”. </w:t>
      </w:r>
    </w:p>
    <w:tbl>
      <w:tblPr>
        <w:tblW w:w="971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19"/>
      </w:tblGrid>
      <w:tr w:rsidR="00B77FF2" w:rsidRPr="00B77FF2" w:rsidTr="0088272A">
        <w:trPr>
          <w:trHeight w:val="986"/>
        </w:trPr>
        <w:tc>
          <w:tcPr>
            <w:tcW w:w="9719" w:type="dxa"/>
          </w:tcPr>
          <w:p w:rsidR="00F36ECA" w:rsidRPr="00B77FF2" w:rsidRDefault="00F36ECA" w:rsidP="001F79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79B7" w:rsidRPr="00B77FF2" w:rsidRDefault="001F79B7" w:rsidP="001F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8.1. Административната тежест: </w:t>
            </w:r>
          </w:p>
          <w:p w:rsidR="001F79B7" w:rsidRPr="00CB1323" w:rsidRDefault="001F79B7" w:rsidP="001F79B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B132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0 Ще се повиши </w:t>
            </w:r>
          </w:p>
          <w:p w:rsidR="001F79B7" w:rsidRPr="00CB1323" w:rsidRDefault="001F79B7" w:rsidP="001F79B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B132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0 Ще се намали </w:t>
            </w:r>
          </w:p>
          <w:p w:rsidR="001F79B7" w:rsidRPr="00B77FF2" w:rsidRDefault="001F79B7" w:rsidP="001F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F2">
              <w:rPr>
                <w:rFonts w:ascii="Times New Roman" w:hAnsi="Times New Roman" w:cs="Times New Roman"/>
                <w:sz w:val="24"/>
                <w:szCs w:val="24"/>
              </w:rPr>
              <w:t xml:space="preserve">Х Няма ефект </w:t>
            </w:r>
          </w:p>
          <w:p w:rsidR="001F79B7" w:rsidRPr="00B77FF2" w:rsidRDefault="001F79B7" w:rsidP="001F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8.2. Създават ли се нови регулаторни режими? Засягат ли се съществуващи режими и услуги? </w:t>
            </w:r>
          </w:p>
          <w:p w:rsidR="008C5196" w:rsidRPr="00B77FF2" w:rsidRDefault="001F79B7" w:rsidP="00F36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FF2" w:rsidRPr="00B77FF2">
              <w:rPr>
                <w:rFonts w:ascii="Times New Roman" w:hAnsi="Times New Roman" w:cs="Times New Roman"/>
                <w:sz w:val="24"/>
                <w:szCs w:val="24"/>
              </w:rPr>
              <w:t>Не се създават нови регулаторни режими</w:t>
            </w:r>
            <w:r w:rsidR="00B77FF2">
              <w:rPr>
                <w:rFonts w:ascii="Times New Roman" w:hAnsi="Times New Roman" w:cs="Times New Roman"/>
                <w:sz w:val="24"/>
                <w:szCs w:val="24"/>
              </w:rPr>
              <w:t xml:space="preserve">. Създава се по-добра прозрачност в регулирането на обществените взаимоотношения и хармонизиране на обществените интереси. </w:t>
            </w:r>
          </w:p>
        </w:tc>
      </w:tr>
      <w:tr w:rsidR="001F79B7" w:rsidRPr="001F79B7" w:rsidTr="0088272A">
        <w:trPr>
          <w:trHeight w:val="656"/>
        </w:trPr>
        <w:tc>
          <w:tcPr>
            <w:tcW w:w="9719" w:type="dxa"/>
          </w:tcPr>
          <w:p w:rsidR="001F79B7" w:rsidRPr="001F79B7" w:rsidRDefault="001F79B7" w:rsidP="001F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Създават ли се нови регистри? </w:t>
            </w:r>
          </w:p>
          <w:p w:rsidR="001F79B7" w:rsidRPr="008F0ED7" w:rsidRDefault="001F79B7" w:rsidP="008C5196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F0ED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Когато отговорът е </w:t>
            </w:r>
            <w:r w:rsidR="008C5196" w:rsidRPr="008F0ED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"да", посочете колко и кои са те</w:t>
            </w:r>
            <w:r w:rsidRPr="008F0ED7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. </w:t>
            </w:r>
          </w:p>
          <w:p w:rsidR="008C5196" w:rsidRPr="001F79B7" w:rsidRDefault="008C5196" w:rsidP="008C51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се създават нови регистри.</w:t>
            </w:r>
            <w:r w:rsidRPr="001F7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79B7" w:rsidRPr="001F79B7" w:rsidTr="0088272A">
        <w:trPr>
          <w:trHeight w:val="380"/>
        </w:trPr>
        <w:tc>
          <w:tcPr>
            <w:tcW w:w="9719" w:type="dxa"/>
          </w:tcPr>
          <w:p w:rsidR="008C5196" w:rsidRDefault="008C5196" w:rsidP="001F79B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79B7" w:rsidRPr="001F79B7" w:rsidRDefault="001F79B7" w:rsidP="001F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C51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1F7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Проектът на нормативен акт изисква ли цялостна оценка на въздействието? </w:t>
            </w:r>
          </w:p>
          <w:p w:rsidR="001F79B7" w:rsidRPr="00CB1323" w:rsidRDefault="001F79B7" w:rsidP="001F79B7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CB132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0 Да </w:t>
            </w:r>
          </w:p>
          <w:p w:rsidR="001F79B7" w:rsidRPr="001F79B7" w:rsidRDefault="001F79B7" w:rsidP="001F79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B7">
              <w:rPr>
                <w:rFonts w:ascii="Times New Roman" w:hAnsi="Times New Roman" w:cs="Times New Roman"/>
                <w:sz w:val="24"/>
                <w:szCs w:val="24"/>
              </w:rPr>
              <w:t xml:space="preserve">Х Не </w:t>
            </w:r>
          </w:p>
        </w:tc>
      </w:tr>
      <w:tr w:rsidR="001F79B7" w:rsidRPr="001F79B7" w:rsidTr="0088272A">
        <w:trPr>
          <w:trHeight w:val="1494"/>
        </w:trPr>
        <w:tc>
          <w:tcPr>
            <w:tcW w:w="9719" w:type="dxa"/>
          </w:tcPr>
          <w:p w:rsidR="001F79B7" w:rsidRPr="008F0ED7" w:rsidRDefault="001F79B7" w:rsidP="001F79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E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8C5196" w:rsidRPr="008F0E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8F0ED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Обществени консултации: </w:t>
            </w:r>
            <w:r w:rsidRPr="008F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Най - важните въпроси за обществената консултация – срещи със заинтересованите страни: </w:t>
            </w:r>
          </w:p>
          <w:p w:rsidR="001F79B7" w:rsidRPr="008F0ED7" w:rsidRDefault="001F79B7" w:rsidP="001F79B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Съгласно чл. 26, ал. 4, изр. първо от Закона за нормативните актове, чрез настоящото публикуване, Община Шабла предоставя възможност на заинтересованите лица да направят </w:t>
            </w:r>
            <w:r w:rsidRPr="008F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своите писмени предложения и становища по проект на </w:t>
            </w:r>
            <w:r w:rsidR="008F0ED7" w:rsidRPr="008F0ED7">
              <w:rPr>
                <w:color w:val="000000" w:themeColor="text1"/>
              </w:rPr>
              <w:t xml:space="preserve">Н А Р Е Д Б А ЗА РЕДА ЗА УПРАВЛЕНИЕ, РАЗПОРЕЖДАНЕ И ПОЛЗВАНЕ НА СПОРТНИ ОБЕКТИ – ОБЩИНСКА СОБСТВЕНОСТ. </w:t>
            </w:r>
            <w:r w:rsidRPr="008F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територията на община Шабла, които могат да бъдат депозирани в деловодството на Община Шабла, както и на електронен адрес: </w:t>
            </w:r>
            <w:hyperlink r:id="rId9" w:history="1">
              <w:r w:rsidR="00A67362" w:rsidRPr="008F0ED7">
                <w:rPr>
                  <w:rStyle w:val="a7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obshtina@ob-shabla.org</w:t>
              </w:r>
            </w:hyperlink>
            <w:r w:rsidRPr="008F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646E21" w:rsidRPr="008F0ED7" w:rsidRDefault="001F79B7" w:rsidP="00646E2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за провеждане на обществени консултации: до </w:t>
            </w:r>
            <w:r w:rsidR="00EE5154" w:rsidRPr="008F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F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8F0ED7" w:rsidRPr="008F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Pr="008F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8F0ED7" w:rsidRPr="008F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8F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г., включително. </w:t>
            </w:r>
          </w:p>
          <w:p w:rsidR="001F79B7" w:rsidRPr="00C475B3" w:rsidRDefault="001F79B7" w:rsidP="00646E2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0E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Проектът на наредбата е публикуван на интернет страницата на Община Шабла, на портала за обществени консултации и на информационното табло на община Шабла.</w:t>
            </w:r>
            <w:r w:rsidRPr="00C475B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901C4" w:rsidRPr="003901C4" w:rsidRDefault="00C475B3" w:rsidP="003901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МАРИЯН ЖЕЧЕВ</w:t>
      </w:r>
    </w:p>
    <w:p w:rsidR="003901C4" w:rsidRPr="003901C4" w:rsidRDefault="00EE5154" w:rsidP="00F7461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01C4" w:rsidRPr="003901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КМЕТ НА ОБЩИНА ШАБЛА</w:t>
      </w:r>
    </w:p>
    <w:sectPr w:rsidR="003901C4" w:rsidRPr="003901C4" w:rsidSect="008C5196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31874"/>
    <w:multiLevelType w:val="multilevel"/>
    <w:tmpl w:val="8F64545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497C"/>
    <w:rsid w:val="000D71BE"/>
    <w:rsid w:val="00105D4F"/>
    <w:rsid w:val="001B1522"/>
    <w:rsid w:val="001F6307"/>
    <w:rsid w:val="001F79B7"/>
    <w:rsid w:val="00204748"/>
    <w:rsid w:val="00231A20"/>
    <w:rsid w:val="003901C4"/>
    <w:rsid w:val="003B3C68"/>
    <w:rsid w:val="003F5788"/>
    <w:rsid w:val="004843E7"/>
    <w:rsid w:val="00491FE8"/>
    <w:rsid w:val="004E74A7"/>
    <w:rsid w:val="00555592"/>
    <w:rsid w:val="005A2DA7"/>
    <w:rsid w:val="005D4758"/>
    <w:rsid w:val="005F4B7D"/>
    <w:rsid w:val="0061558E"/>
    <w:rsid w:val="00631F36"/>
    <w:rsid w:val="00646E21"/>
    <w:rsid w:val="00656A29"/>
    <w:rsid w:val="0066497C"/>
    <w:rsid w:val="006C4296"/>
    <w:rsid w:val="0088272A"/>
    <w:rsid w:val="00890CEB"/>
    <w:rsid w:val="008C5196"/>
    <w:rsid w:val="008F0ED7"/>
    <w:rsid w:val="009361F7"/>
    <w:rsid w:val="0098104C"/>
    <w:rsid w:val="0098409F"/>
    <w:rsid w:val="00A67362"/>
    <w:rsid w:val="00A76846"/>
    <w:rsid w:val="00B05281"/>
    <w:rsid w:val="00B32C76"/>
    <w:rsid w:val="00B36B3B"/>
    <w:rsid w:val="00B57423"/>
    <w:rsid w:val="00B708D7"/>
    <w:rsid w:val="00B77FF2"/>
    <w:rsid w:val="00BE64AB"/>
    <w:rsid w:val="00C475B3"/>
    <w:rsid w:val="00C66069"/>
    <w:rsid w:val="00CB1323"/>
    <w:rsid w:val="00CB163A"/>
    <w:rsid w:val="00D83147"/>
    <w:rsid w:val="00DA406B"/>
    <w:rsid w:val="00E5642E"/>
    <w:rsid w:val="00E9066B"/>
    <w:rsid w:val="00EB2F3D"/>
    <w:rsid w:val="00EE5154"/>
    <w:rsid w:val="00F22A02"/>
    <w:rsid w:val="00F36ECA"/>
    <w:rsid w:val="00F46E04"/>
    <w:rsid w:val="00F7461F"/>
    <w:rsid w:val="00F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0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u w:val="single"/>
    </w:rPr>
  </w:style>
  <w:style w:type="character" w:customStyle="1" w:styleId="a4">
    <w:name w:val="Заглавие Знак"/>
    <w:basedOn w:val="a0"/>
    <w:link w:val="a3"/>
    <w:rsid w:val="0098409F"/>
    <w:rPr>
      <w:rFonts w:ascii="Times New Roman" w:eastAsia="Times New Roman" w:hAnsi="Times New Roman" w:cs="Times New Roman"/>
      <w:b/>
      <w:bCs/>
      <w:sz w:val="52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840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7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6736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F4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409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u w:val="single"/>
    </w:rPr>
  </w:style>
  <w:style w:type="character" w:customStyle="1" w:styleId="a4">
    <w:name w:val="Заглавие Знак"/>
    <w:basedOn w:val="a0"/>
    <w:link w:val="a3"/>
    <w:rsid w:val="0098409F"/>
    <w:rPr>
      <w:rFonts w:ascii="Times New Roman" w:eastAsia="Times New Roman" w:hAnsi="Times New Roman" w:cs="Times New Roman"/>
      <w:b/>
      <w:bCs/>
      <w:sz w:val="52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840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7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A67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bshtina@ob-shabla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DA19-0898-4D20-952D-B4B2AC73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kk</cp:lastModifiedBy>
  <cp:revision>38</cp:revision>
  <cp:lastPrinted>2019-12-17T12:45:00Z</cp:lastPrinted>
  <dcterms:created xsi:type="dcterms:W3CDTF">2019-08-29T11:43:00Z</dcterms:created>
  <dcterms:modified xsi:type="dcterms:W3CDTF">2019-12-17T13:33:00Z</dcterms:modified>
</cp:coreProperties>
</file>