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72" w:rsidRDefault="00486F72" w:rsidP="00486F72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</w:p>
    <w:p w:rsidR="00486F72" w:rsidRPr="00211B53" w:rsidRDefault="00486F72" w:rsidP="00486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</w:pPr>
      <w:r w:rsidRPr="00211B53"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  <w:t>ОБЩИНСКИ СЪВЕТ - ШАБЛА</w:t>
      </w:r>
    </w:p>
    <w:p w:rsidR="00486F72" w:rsidRPr="00211B53" w:rsidRDefault="00486F72" w:rsidP="00486F7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Calibri" w:eastAsia="Calibri" w:hAnsi="Calibri" w:cs="Times New Roman"/>
          <w:noProof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0" allowOverlap="1" wp14:anchorId="35122DC9" wp14:editId="15733D55">
                <wp:simplePos x="0" y="0"/>
                <wp:positionH relativeFrom="column">
                  <wp:posOffset>271145</wp:posOffset>
                </wp:positionH>
                <wp:positionV relativeFrom="paragraph">
                  <wp:posOffset>76199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486F72" w:rsidRPr="00211B53" w:rsidRDefault="00486F72" w:rsidP="00486F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1B5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486F72" w:rsidRPr="00211B53" w:rsidRDefault="00486F72" w:rsidP="00486F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1B5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Препис-извлечение !</w:t>
      </w:r>
    </w:p>
    <w:p w:rsidR="00486F72" w:rsidRPr="00211B53" w:rsidRDefault="00486F72" w:rsidP="00486F72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86F72" w:rsidRPr="00211B53" w:rsidRDefault="00486F72" w:rsidP="00486F72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11B53">
        <w:rPr>
          <w:rFonts w:ascii="Times New Roman" w:eastAsia="Times New Roman" w:hAnsi="Times New Roman" w:cs="Times New Roman"/>
          <w:b/>
          <w:sz w:val="36"/>
          <w:szCs w:val="36"/>
        </w:rPr>
        <w:t>ПРОТОКОЛ</w:t>
      </w:r>
    </w:p>
    <w:p w:rsidR="00486F72" w:rsidRPr="00211B53" w:rsidRDefault="00486F72" w:rsidP="00486F7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11B53">
        <w:rPr>
          <w:rFonts w:ascii="Times New Roman" w:eastAsia="Calibri" w:hAnsi="Times New Roman" w:cs="Times New Roman"/>
          <w:b/>
          <w:sz w:val="36"/>
          <w:szCs w:val="36"/>
        </w:rPr>
        <w:t>№ 5</w:t>
      </w:r>
      <w:r>
        <w:rPr>
          <w:rFonts w:ascii="Times New Roman" w:eastAsia="Calibri" w:hAnsi="Times New Roman" w:cs="Times New Roman"/>
          <w:b/>
          <w:sz w:val="36"/>
          <w:szCs w:val="36"/>
        </w:rPr>
        <w:t>9</w:t>
      </w:r>
    </w:p>
    <w:p w:rsidR="00486F72" w:rsidRPr="00211B53" w:rsidRDefault="00486F72" w:rsidP="00486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1B53">
        <w:rPr>
          <w:rFonts w:ascii="Times New Roman" w:eastAsia="Times New Roman" w:hAnsi="Times New Roman" w:cs="Times New Roman"/>
          <w:b/>
          <w:sz w:val="28"/>
          <w:szCs w:val="28"/>
        </w:rPr>
        <w:t xml:space="preserve">от проведено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извънредно</w:t>
      </w:r>
      <w:r w:rsidRPr="00211B53">
        <w:rPr>
          <w:rFonts w:ascii="Times New Roman" w:eastAsia="Times New Roman" w:hAnsi="Times New Roman" w:cs="Times New Roman"/>
          <w:b/>
          <w:sz w:val="28"/>
          <w:szCs w:val="28"/>
        </w:rPr>
        <w:t xml:space="preserve"> заседание на Общински съвет - Шабла</w:t>
      </w:r>
    </w:p>
    <w:p w:rsidR="00486F72" w:rsidRPr="00211B53" w:rsidRDefault="00486F72" w:rsidP="00486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1B53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31</w:t>
      </w:r>
      <w:r w:rsidRPr="00211B53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211B53">
        <w:rPr>
          <w:rFonts w:ascii="Times New Roman" w:eastAsia="Times New Roman" w:hAnsi="Times New Roman" w:cs="Times New Roman"/>
          <w:b/>
          <w:sz w:val="28"/>
          <w:szCs w:val="28"/>
        </w:rPr>
        <w:t>.2019  година</w:t>
      </w:r>
    </w:p>
    <w:p w:rsidR="00486F72" w:rsidRPr="00211B53" w:rsidRDefault="00486F72" w:rsidP="00486F72">
      <w:pPr>
        <w:spacing w:after="0"/>
        <w:jc w:val="both"/>
        <w:rPr>
          <w:rFonts w:ascii="Calibri" w:eastAsia="Calibri" w:hAnsi="Calibri" w:cs="Times New Roman"/>
          <w:b/>
          <w:i/>
          <w:iCs/>
        </w:rPr>
      </w:pPr>
    </w:p>
    <w:p w:rsidR="00486F72" w:rsidRDefault="00486F72" w:rsidP="00486F72"/>
    <w:p w:rsidR="00486F72" w:rsidRPr="00C60785" w:rsidRDefault="00486F72" w:rsidP="00486F72">
      <w:pPr>
        <w:tabs>
          <w:tab w:val="left" w:pos="851"/>
          <w:tab w:val="left" w:pos="1276"/>
        </w:tabs>
        <w:spacing w:after="0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A1A">
        <w:rPr>
          <w:rFonts w:ascii="Times New Roman" w:hAnsi="Times New Roman"/>
          <w:b/>
          <w:sz w:val="28"/>
          <w:szCs w:val="28"/>
        </w:rPr>
        <w:t>ОТНОСНО:</w:t>
      </w:r>
      <w:r w:rsidRPr="00486F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Докладна записка относно в</w:t>
      </w:r>
      <w:r w:rsidRPr="00C60785">
        <w:rPr>
          <w:rFonts w:ascii="Times New Roman" w:eastAsia="Calibri" w:hAnsi="Times New Roman" w:cs="Times New Roman"/>
          <w:sz w:val="28"/>
          <w:szCs w:val="28"/>
        </w:rPr>
        <w:t xml:space="preserve">ъзникнал казус при изпълнението на проект на община Шабла с наименование „Реконструкция, ремонт, оборудване и обзавеждане на общинска образователна инфраструктура – Детска градина „Дора Габе“ гр.Шабла, община Шабла, финансиран по Договор №08/07/2/00600 от 08.02.2018 г. за отпускане на безвъзмездна финансова помощ по </w:t>
      </w:r>
      <w:proofErr w:type="spellStart"/>
      <w:r w:rsidRPr="00C60785">
        <w:rPr>
          <w:rFonts w:ascii="Times New Roman" w:eastAsia="Calibri" w:hAnsi="Times New Roman" w:cs="Times New Roman"/>
          <w:sz w:val="28"/>
          <w:szCs w:val="28"/>
        </w:rPr>
        <w:t>подмярка</w:t>
      </w:r>
      <w:proofErr w:type="spellEnd"/>
      <w:r w:rsidRPr="00C60785">
        <w:rPr>
          <w:rFonts w:ascii="Times New Roman" w:eastAsia="Calibri" w:hAnsi="Times New Roman" w:cs="Times New Roman"/>
          <w:sz w:val="28"/>
          <w:szCs w:val="28"/>
        </w:rPr>
        <w:t xml:space="preserve">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2014-2020 г. </w:t>
      </w:r>
      <w:proofErr w:type="gramStart"/>
      <w:r w:rsidRPr="00C60785">
        <w:rPr>
          <w:rFonts w:ascii="Times New Roman" w:eastAsia="Calibri" w:hAnsi="Times New Roman" w:cs="Times New Roman"/>
          <w:sz w:val="28"/>
          <w:szCs w:val="28"/>
          <w:lang w:val="en-US"/>
        </w:rPr>
        <w:t>(</w:t>
      </w:r>
      <w:r w:rsidRPr="00C60785">
        <w:rPr>
          <w:rFonts w:ascii="Times New Roman" w:eastAsia="Calibri" w:hAnsi="Times New Roman" w:cs="Times New Roman"/>
          <w:sz w:val="28"/>
          <w:szCs w:val="28"/>
        </w:rPr>
        <w:t xml:space="preserve"> ПРСР</w:t>
      </w:r>
      <w:proofErr w:type="gramEnd"/>
      <w:r w:rsidRPr="00C60785">
        <w:rPr>
          <w:rFonts w:ascii="Times New Roman" w:eastAsia="Calibri" w:hAnsi="Times New Roman" w:cs="Times New Roman"/>
          <w:sz w:val="28"/>
          <w:szCs w:val="28"/>
        </w:rPr>
        <w:t xml:space="preserve"> 2014-2020 г.</w:t>
      </w:r>
      <w:r w:rsidRPr="00C60785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  <w:r w:rsidRPr="00C607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60785">
        <w:rPr>
          <w:rFonts w:ascii="Times New Roman" w:eastAsia="Calibri" w:hAnsi="Times New Roman" w:cs="Times New Roman"/>
          <w:sz w:val="28"/>
          <w:szCs w:val="28"/>
        </w:rPr>
        <w:t>съфинансирана</w:t>
      </w:r>
      <w:proofErr w:type="spellEnd"/>
      <w:r w:rsidRPr="00C60785">
        <w:rPr>
          <w:rFonts w:ascii="Times New Roman" w:eastAsia="Calibri" w:hAnsi="Times New Roman" w:cs="Times New Roman"/>
          <w:sz w:val="28"/>
          <w:szCs w:val="28"/>
        </w:rPr>
        <w:t xml:space="preserve"> от Европейския земеделски фонд за развитие на селските райони </w:t>
      </w:r>
      <w:r w:rsidRPr="00C60785">
        <w:rPr>
          <w:rFonts w:ascii="Times New Roman" w:eastAsia="Calibri" w:hAnsi="Times New Roman" w:cs="Times New Roman"/>
          <w:sz w:val="28"/>
          <w:szCs w:val="28"/>
          <w:lang w:val="en-US"/>
        </w:rPr>
        <w:t>(E</w:t>
      </w:r>
      <w:r w:rsidRPr="00C60785">
        <w:rPr>
          <w:rFonts w:ascii="Times New Roman" w:eastAsia="Calibri" w:hAnsi="Times New Roman" w:cs="Times New Roman"/>
          <w:sz w:val="28"/>
          <w:szCs w:val="28"/>
        </w:rPr>
        <w:t>ЗФРСР</w:t>
      </w:r>
      <w:r w:rsidRPr="00C60785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  <w:r w:rsidRPr="00C6078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6F72" w:rsidRDefault="00486F72" w:rsidP="00486F72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</w:p>
    <w:p w:rsidR="00486F72" w:rsidRDefault="00486F72" w:rsidP="00486F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6F72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РЕШЕНИЕ №584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:</w:t>
      </w:r>
      <w:r w:rsidRPr="002907EA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На основание чл.21, ал.1, т.8 и т.19 от ЗМСМА</w:t>
      </w:r>
      <w:r w:rsidRPr="00FD166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,във връзка с докладна записка с вх.№</w:t>
      </w:r>
      <w:r w:rsidR="00251ED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К-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123 от 31.07.2019 г., Общински съвет-Шабла:</w:t>
      </w:r>
      <w:r w:rsidRPr="00EE4C3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486F72" w:rsidRDefault="00486F72" w:rsidP="00486F7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О</w:t>
      </w:r>
      <w:r w:rsidRPr="002907EA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пределя</w:t>
      </w:r>
      <w:r w:rsidRPr="002907E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Цветелин </w:t>
      </w:r>
      <w:r w:rsidR="00251ED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Иванов </w:t>
      </w:r>
      <w:r w:rsidRPr="002907E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Йорданов – зам. кмет, да представлява Община Шабла пред Държавен фонд „Земеделие“ – Разплащателна агенция във връзка с изпълнението на проект „Реконструкция, ремонт, оборудване и обзавеждане на общинска образователна инфраструктура – Детска градина „Дора Габе“ гр. Шабла, община Шабла“, финансиран по Договор № 08/07/2/0/00600 от 08.02.2018 г. и проект „Реконструкция и рехабилитация на </w:t>
      </w:r>
      <w:r w:rsidRPr="002907EA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съществуващи улици, съоръженията и принадлежностите към тях в гр. Шабла</w:t>
      </w:r>
      <w:r w:rsidRPr="002907E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община Шабла“, финансиран по </w:t>
      </w:r>
      <w:r w:rsidRPr="002907EA">
        <w:rPr>
          <w:rFonts w:ascii="Times New Roman" w:eastAsia="Times New Roman" w:hAnsi="Times New Roman" w:cs="Times New Roman"/>
          <w:sz w:val="28"/>
          <w:szCs w:val="28"/>
          <w:lang w:eastAsia="en-GB"/>
        </w:rPr>
        <w:lastRenderedPageBreak/>
        <w:t xml:space="preserve">Договор № </w:t>
      </w:r>
      <w:r w:rsidRPr="002907EA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BG06RDNP001-0002-C01 </w:t>
      </w:r>
      <w:r w:rsidRPr="002907E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от 23.05.2019 г. по </w:t>
      </w:r>
      <w:proofErr w:type="spellStart"/>
      <w:r w:rsidRPr="002907EA">
        <w:rPr>
          <w:rFonts w:ascii="Times New Roman" w:eastAsia="Times New Roman" w:hAnsi="Times New Roman" w:cs="Times New Roman"/>
          <w:iCs/>
          <w:sz w:val="28"/>
          <w:szCs w:val="28"/>
          <w:lang w:val="en-GB" w:eastAsia="en-GB"/>
        </w:rPr>
        <w:t>подмярка</w:t>
      </w:r>
      <w:proofErr w:type="spellEnd"/>
      <w:r w:rsidRPr="002907EA">
        <w:rPr>
          <w:rFonts w:ascii="Times New Roman" w:eastAsia="Times New Roman" w:hAnsi="Times New Roman" w:cs="Times New Roman"/>
          <w:iCs/>
          <w:sz w:val="28"/>
          <w:szCs w:val="28"/>
          <w:lang w:val="en-GB" w:eastAsia="en-GB"/>
        </w:rPr>
        <w:t xml:space="preserve"> 7.2. „</w:t>
      </w:r>
      <w:proofErr w:type="spellStart"/>
      <w:r w:rsidRPr="002907EA">
        <w:rPr>
          <w:rFonts w:ascii="Times New Roman" w:eastAsia="Times New Roman" w:hAnsi="Times New Roman" w:cs="Times New Roman"/>
          <w:iCs/>
          <w:sz w:val="28"/>
          <w:szCs w:val="28"/>
          <w:lang w:val="en-GB" w:eastAsia="en-GB"/>
        </w:rPr>
        <w:t>Инвестиции</w:t>
      </w:r>
      <w:proofErr w:type="spellEnd"/>
      <w:r w:rsidRPr="002907EA">
        <w:rPr>
          <w:rFonts w:ascii="Times New Roman" w:eastAsia="Times New Roman" w:hAnsi="Times New Roman" w:cs="Times New Roman"/>
          <w:iCs/>
          <w:sz w:val="28"/>
          <w:szCs w:val="28"/>
          <w:lang w:val="en-GB" w:eastAsia="en-GB"/>
        </w:rPr>
        <w:t xml:space="preserve"> в </w:t>
      </w:r>
      <w:proofErr w:type="spellStart"/>
      <w:r w:rsidRPr="002907EA">
        <w:rPr>
          <w:rFonts w:ascii="Times New Roman" w:eastAsia="Times New Roman" w:hAnsi="Times New Roman" w:cs="Times New Roman"/>
          <w:iCs/>
          <w:sz w:val="28"/>
          <w:szCs w:val="28"/>
          <w:lang w:val="en-GB" w:eastAsia="en-GB"/>
        </w:rPr>
        <w:t>създаването</w:t>
      </w:r>
      <w:proofErr w:type="spellEnd"/>
      <w:r w:rsidRPr="002907EA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, </w:t>
      </w:r>
      <w:proofErr w:type="spellStart"/>
      <w:r w:rsidRPr="002907EA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подобряването</w:t>
      </w:r>
      <w:proofErr w:type="spellEnd"/>
      <w:r w:rsidRPr="002907EA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2907EA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или</w:t>
      </w:r>
      <w:proofErr w:type="spellEnd"/>
      <w:r w:rsidRPr="002907EA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2907EA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разширяването</w:t>
      </w:r>
      <w:proofErr w:type="spellEnd"/>
      <w:r w:rsidRPr="002907EA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2907EA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на</w:t>
      </w:r>
      <w:proofErr w:type="spellEnd"/>
      <w:r w:rsidRPr="002907EA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2907EA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всички</w:t>
      </w:r>
      <w:proofErr w:type="spellEnd"/>
      <w:r w:rsidRPr="002907EA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2907EA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видове</w:t>
      </w:r>
      <w:proofErr w:type="spellEnd"/>
      <w:r w:rsidRPr="002907EA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2907EA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малка</w:t>
      </w:r>
      <w:proofErr w:type="spellEnd"/>
      <w:r w:rsidRPr="002907EA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2907EA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по</w:t>
      </w:r>
      <w:proofErr w:type="spellEnd"/>
      <w:r w:rsidRPr="002907EA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2907EA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мащаби</w:t>
      </w:r>
      <w:proofErr w:type="spellEnd"/>
      <w:r w:rsidRPr="002907EA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2907EA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инфраструктура</w:t>
      </w:r>
      <w:proofErr w:type="spellEnd"/>
      <w:r w:rsidRPr="002907EA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“ </w:t>
      </w:r>
      <w:proofErr w:type="spellStart"/>
      <w:r w:rsidRPr="002907EA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от</w:t>
      </w:r>
      <w:proofErr w:type="spellEnd"/>
      <w:r w:rsidRPr="002907EA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2907EA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мярка</w:t>
      </w:r>
      <w:proofErr w:type="spellEnd"/>
      <w:r w:rsidRPr="002907EA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7 „</w:t>
      </w:r>
      <w:proofErr w:type="spellStart"/>
      <w:r w:rsidRPr="002907EA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Основни</w:t>
      </w:r>
      <w:proofErr w:type="spellEnd"/>
      <w:r w:rsidRPr="002907EA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2907EA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услуги</w:t>
      </w:r>
      <w:proofErr w:type="spellEnd"/>
      <w:r w:rsidRPr="002907EA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и </w:t>
      </w:r>
      <w:proofErr w:type="spellStart"/>
      <w:r w:rsidRPr="002907EA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обновяване</w:t>
      </w:r>
      <w:proofErr w:type="spellEnd"/>
      <w:r w:rsidRPr="002907EA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2907EA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на</w:t>
      </w:r>
      <w:proofErr w:type="spellEnd"/>
      <w:r w:rsidRPr="002907EA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2907EA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селата</w:t>
      </w:r>
      <w:proofErr w:type="spellEnd"/>
      <w:r w:rsidRPr="002907EA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в </w:t>
      </w:r>
      <w:proofErr w:type="spellStart"/>
      <w:r w:rsidRPr="002907EA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селските</w:t>
      </w:r>
      <w:proofErr w:type="spellEnd"/>
      <w:r w:rsidRPr="002907EA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2907EA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райони</w:t>
      </w:r>
      <w:proofErr w:type="spellEnd"/>
      <w:r w:rsidRPr="002907EA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“ </w:t>
      </w:r>
      <w:proofErr w:type="spellStart"/>
      <w:r w:rsidRPr="002907EA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от</w:t>
      </w:r>
      <w:proofErr w:type="spellEnd"/>
      <w:r w:rsidRPr="002907EA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2907EA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Програмата</w:t>
      </w:r>
      <w:proofErr w:type="spellEnd"/>
      <w:r w:rsidRPr="002907EA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2907EA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за</w:t>
      </w:r>
      <w:proofErr w:type="spellEnd"/>
      <w:r w:rsidRPr="002907EA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2907EA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развитие</w:t>
      </w:r>
      <w:proofErr w:type="spellEnd"/>
      <w:r w:rsidRPr="002907EA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2907EA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на</w:t>
      </w:r>
      <w:proofErr w:type="spellEnd"/>
      <w:r w:rsidRPr="002907EA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2907EA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селските</w:t>
      </w:r>
      <w:proofErr w:type="spellEnd"/>
      <w:r w:rsidRPr="002907EA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2907EA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райони</w:t>
      </w:r>
      <w:proofErr w:type="spellEnd"/>
      <w:r w:rsidRPr="002907EA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2907EA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за</w:t>
      </w:r>
      <w:proofErr w:type="spellEnd"/>
      <w:r w:rsidRPr="002907EA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2907EA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периода</w:t>
      </w:r>
      <w:proofErr w:type="spellEnd"/>
      <w:r w:rsidRPr="002907EA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2014 – 2020 г. (ПРСР 2014 – 2020 г.), </w:t>
      </w:r>
      <w:proofErr w:type="spellStart"/>
      <w:r w:rsidRPr="002907EA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съфинансирана</w:t>
      </w:r>
      <w:proofErr w:type="spellEnd"/>
      <w:r w:rsidRPr="002907EA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2907EA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от</w:t>
      </w:r>
      <w:proofErr w:type="spellEnd"/>
      <w:r w:rsidRPr="002907EA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2907EA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Европейския</w:t>
      </w:r>
      <w:proofErr w:type="spellEnd"/>
      <w:r w:rsidRPr="002907EA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2907EA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земеделски</w:t>
      </w:r>
      <w:proofErr w:type="spellEnd"/>
      <w:r w:rsidRPr="002907EA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2907EA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фонд</w:t>
      </w:r>
      <w:proofErr w:type="spellEnd"/>
      <w:r w:rsidRPr="002907EA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2907EA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за</w:t>
      </w:r>
      <w:proofErr w:type="spellEnd"/>
      <w:r w:rsidRPr="002907EA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2907EA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развитие</w:t>
      </w:r>
      <w:proofErr w:type="spellEnd"/>
      <w:r w:rsidRPr="002907EA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2907EA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на</w:t>
      </w:r>
      <w:proofErr w:type="spellEnd"/>
      <w:r w:rsidRPr="002907EA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2907EA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селските</w:t>
      </w:r>
      <w:proofErr w:type="spellEnd"/>
      <w:r w:rsidRPr="002907EA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2907EA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райони</w:t>
      </w:r>
      <w:proofErr w:type="spellEnd"/>
      <w:r w:rsidRPr="002907EA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(ЕЗФРСР)</w:t>
      </w:r>
      <w:r w:rsidRPr="002907EA">
        <w:rPr>
          <w:rFonts w:ascii="Times New Roman" w:eastAsia="Times New Roman" w:hAnsi="Times New Roman" w:cs="Times New Roman"/>
          <w:sz w:val="28"/>
          <w:szCs w:val="28"/>
          <w:lang w:eastAsia="en-GB"/>
        </w:rPr>
        <w:t>, до окончателното им приключване.</w:t>
      </w:r>
    </w:p>
    <w:p w:rsidR="00486F72" w:rsidRDefault="00486F72" w:rsidP="00486F7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575C09" w:rsidRDefault="00575C09" w:rsidP="00575C0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поименно гласуване от присъстващите 7 общински </w:t>
      </w:r>
      <w:proofErr w:type="spellStart"/>
      <w:r>
        <w:rPr>
          <w:rFonts w:ascii="Times New Roman" w:hAnsi="Times New Roman"/>
          <w:b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 7 гласа  - „за”,  0 „против” и 0 „въздържал се” - решението се приема</w:t>
      </w:r>
    </w:p>
    <w:p w:rsidR="00575C09" w:rsidRDefault="00575C09" w:rsidP="00575C0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„За“ – Йорданка Иванова Стоева – Йорданова; Иванка Цвяткова Пенева; Стефан Вълев Иванов; Живко Спасов Иванов  и Ивелина Георгиева Янакиева – Демирева; Кирил Стефанов Кирилов, Елеонора Николова Василева. </w:t>
      </w:r>
    </w:p>
    <w:p w:rsidR="00486F72" w:rsidRDefault="00486F72"/>
    <w:p w:rsidR="00486F72" w:rsidRPr="00486F72" w:rsidRDefault="00486F72" w:rsidP="00486F72"/>
    <w:p w:rsidR="00486F72" w:rsidRPr="00A476F3" w:rsidRDefault="00486F72" w:rsidP="00486F72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476F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ПРЕДСЕДАТЕЛ НА </w:t>
      </w:r>
      <w:proofErr w:type="spellStart"/>
      <w:r w:rsidRPr="00A476F3">
        <w:rPr>
          <w:rFonts w:ascii="Times New Roman" w:eastAsia="Calibri" w:hAnsi="Times New Roman" w:cs="Times New Roman"/>
          <w:b/>
          <w:sz w:val="28"/>
          <w:szCs w:val="28"/>
        </w:rPr>
        <w:t>ОбС-ШАБЛА</w:t>
      </w:r>
      <w:proofErr w:type="spellEnd"/>
      <w:r w:rsidRPr="00A476F3">
        <w:rPr>
          <w:rFonts w:ascii="Times New Roman" w:eastAsia="Calibri" w:hAnsi="Times New Roman" w:cs="Times New Roman"/>
          <w:b/>
          <w:sz w:val="28"/>
          <w:szCs w:val="28"/>
        </w:rPr>
        <w:t xml:space="preserve">:       </w:t>
      </w:r>
      <w:r w:rsidR="004E4C00">
        <w:rPr>
          <w:rFonts w:ascii="Times New Roman" w:eastAsia="Calibri" w:hAnsi="Times New Roman" w:cs="Times New Roman"/>
          <w:b/>
          <w:sz w:val="28"/>
          <w:szCs w:val="28"/>
        </w:rPr>
        <w:t>/п/</w:t>
      </w:r>
    </w:p>
    <w:p w:rsidR="00486F72" w:rsidRPr="00A476F3" w:rsidRDefault="00486F72" w:rsidP="00486F72">
      <w:pPr>
        <w:tabs>
          <w:tab w:val="left" w:pos="5245"/>
        </w:tabs>
        <w:spacing w:after="0"/>
        <w:ind w:left="609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476F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</w:t>
      </w:r>
      <w:bookmarkStart w:id="0" w:name="_GoBack"/>
      <w:bookmarkEnd w:id="0"/>
      <w:r w:rsidRPr="00A476F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r w:rsidRPr="00A476F3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A476F3">
        <w:rPr>
          <w:rFonts w:ascii="Times New Roman" w:eastAsia="Calibri" w:hAnsi="Times New Roman" w:cs="Times New Roman"/>
          <w:b/>
          <w:sz w:val="28"/>
          <w:szCs w:val="28"/>
        </w:rPr>
        <w:t xml:space="preserve">         / д-р Йорданка Стоева/</w:t>
      </w:r>
    </w:p>
    <w:p w:rsidR="00486F72" w:rsidRPr="00A476F3" w:rsidRDefault="00486F72" w:rsidP="00486F72">
      <w:pPr>
        <w:tabs>
          <w:tab w:val="left" w:pos="5805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6F72" w:rsidRDefault="004E4C00" w:rsidP="00486F72">
      <w:pPr>
        <w:tabs>
          <w:tab w:val="left" w:pos="5805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Вярно с оригинала при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ОбС-Шабла</w:t>
      </w:r>
      <w:proofErr w:type="spellEnd"/>
    </w:p>
    <w:p w:rsidR="004E4C00" w:rsidRDefault="004E4C00" w:rsidP="00486F72">
      <w:pPr>
        <w:tabs>
          <w:tab w:val="left" w:pos="5805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Снел преписа</w:t>
      </w:r>
    </w:p>
    <w:p w:rsidR="004E4C00" w:rsidRPr="00A476F3" w:rsidRDefault="004E4C00" w:rsidP="00486F72">
      <w:pPr>
        <w:tabs>
          <w:tab w:val="left" w:pos="5805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/Н.Иванова/</w:t>
      </w:r>
    </w:p>
    <w:p w:rsidR="00486F72" w:rsidRPr="00A476F3" w:rsidRDefault="00486F72" w:rsidP="00486F72">
      <w:pPr>
        <w:jc w:val="both"/>
        <w:rPr>
          <w:rFonts w:ascii="Times New Roman" w:eastAsia="Calibri" w:hAnsi="Times New Roman" w:cs="Times New Roman"/>
        </w:rPr>
      </w:pPr>
    </w:p>
    <w:p w:rsidR="00486F72" w:rsidRPr="00A476F3" w:rsidRDefault="00486F72" w:rsidP="00486F72"/>
    <w:p w:rsidR="00665026" w:rsidRPr="00486F72" w:rsidRDefault="00665026" w:rsidP="00486F72"/>
    <w:sectPr w:rsidR="00665026" w:rsidRPr="00486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70"/>
    <w:rsid w:val="00251EDE"/>
    <w:rsid w:val="00361A1A"/>
    <w:rsid w:val="00486F72"/>
    <w:rsid w:val="004E4C00"/>
    <w:rsid w:val="00575C09"/>
    <w:rsid w:val="00665026"/>
    <w:rsid w:val="00816B70"/>
    <w:rsid w:val="00E5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10</cp:revision>
  <cp:lastPrinted>2019-08-02T05:47:00Z</cp:lastPrinted>
  <dcterms:created xsi:type="dcterms:W3CDTF">2019-07-31T12:58:00Z</dcterms:created>
  <dcterms:modified xsi:type="dcterms:W3CDTF">2019-08-02T05:48:00Z</dcterms:modified>
</cp:coreProperties>
</file>