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9" w:rsidRDefault="00DB7E09" w:rsidP="00DB7E09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DB7E09" w:rsidRDefault="00DB7E09" w:rsidP="00DB7E09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DB7E09" w:rsidRDefault="00DB7E09" w:rsidP="00DB7E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B7E09" w:rsidRDefault="00DB7E09" w:rsidP="00DB7E0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DB7E09" w:rsidRDefault="00DB7E09" w:rsidP="00DB7E09">
      <w:pPr>
        <w:pStyle w:val="2"/>
        <w:rPr>
          <w:sz w:val="36"/>
          <w:szCs w:val="36"/>
        </w:rPr>
      </w:pPr>
    </w:p>
    <w:p w:rsidR="00DB7E09" w:rsidRDefault="00DB7E09" w:rsidP="00DB7E09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DB7E09" w:rsidRDefault="00DB7E09" w:rsidP="00DB7E09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44</w:t>
      </w:r>
    </w:p>
    <w:p w:rsidR="00DB7E09" w:rsidRDefault="00DB7E09" w:rsidP="00DB7E09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DB7E09" w:rsidRDefault="00DB7E09" w:rsidP="00DB7E09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26.06.2018  година</w:t>
      </w:r>
    </w:p>
    <w:p w:rsidR="00492EDF" w:rsidRDefault="00492EDF" w:rsidP="00697F0E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697F0E" w:rsidRPr="00697F0E" w:rsidRDefault="00DB7E09" w:rsidP="00697F0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697F0E"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r w:rsidR="00697F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7F0E">
        <w:rPr>
          <w:rFonts w:ascii="Times New Roman" w:hAnsi="Times New Roman"/>
          <w:sz w:val="28"/>
          <w:szCs w:val="28"/>
          <w:lang w:val="bg-BG"/>
        </w:rPr>
        <w:t>определяне на представител на община Шабла в общото събрание на „Спортно-туристически комплекс – Езерец“ АД, ЕИК: 202650582;</w:t>
      </w:r>
    </w:p>
    <w:p w:rsidR="00697F0E" w:rsidRDefault="00697F0E" w:rsidP="00697F0E">
      <w:pPr>
        <w:pStyle w:val="31"/>
        <w:shd w:val="clear" w:color="auto" w:fill="auto"/>
        <w:spacing w:after="0"/>
        <w:rPr>
          <w:rStyle w:val="a7"/>
          <w:b/>
          <w:sz w:val="28"/>
          <w:szCs w:val="28"/>
        </w:rPr>
      </w:pPr>
    </w:p>
    <w:p w:rsidR="00EE313F" w:rsidRDefault="00EE313F" w:rsidP="00EE313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429.</w:t>
      </w:r>
      <w:r>
        <w:rPr>
          <w:rFonts w:ascii="Times New Roman" w:hAnsi="Times New Roman"/>
          <w:sz w:val="28"/>
          <w:szCs w:val="28"/>
          <w:lang w:val="bg-BG"/>
        </w:rPr>
        <w:t xml:space="preserve">На основание чл. 21 ал.1 т.9 от ЗМСМА,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К-116/20.06.2018г.,  Общински съвет – Шабла:</w:t>
      </w:r>
    </w:p>
    <w:p w:rsidR="00EE313F" w:rsidRDefault="00EE313F" w:rsidP="00EE31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1.Определя Мариян Александров Жечев - Кмет на община Шабла,  за представител на Община Шабла в  общото събрание на акционерите на 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>„Спортно - туристически комплекс - Езерец“ АД, ЕИК: 202650582</w:t>
      </w:r>
      <w:r>
        <w:rPr>
          <w:rFonts w:ascii="Times New Roman" w:hAnsi="Times New Roman"/>
          <w:sz w:val="28"/>
          <w:szCs w:val="28"/>
          <w:lang w:val="bg-BG"/>
        </w:rPr>
        <w:t xml:space="preserve"> , което ще се проведе на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>7</w:t>
      </w:r>
      <w:r>
        <w:rPr>
          <w:rFonts w:ascii="Times New Roman" w:hAnsi="Times New Roman"/>
          <w:sz w:val="28"/>
          <w:szCs w:val="28"/>
        </w:rPr>
        <w:t xml:space="preserve">.06.2017 </w:t>
      </w:r>
      <w:r>
        <w:rPr>
          <w:rFonts w:ascii="Times New Roman" w:hAnsi="Times New Roman"/>
          <w:sz w:val="28"/>
          <w:szCs w:val="28"/>
          <w:lang w:val="bg-BG"/>
        </w:rPr>
        <w:t>г. от 14:00 ч. по седалището и адреса на управление на дружеството в гр. Шабла, ул. „Пионерска“ №1, което да се счита за упълномощаване по смисъла на чл.226 от Търговския закон.</w:t>
      </w:r>
    </w:p>
    <w:p w:rsidR="00EE313F" w:rsidRDefault="00EE313F" w:rsidP="00EE31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2.Делегира права на представителя на общината да гласува по собствена преценка за предложенията от дневния ред, посочени в покана за свикване на общото събрание на акционерите на дружеството. </w:t>
      </w:r>
    </w:p>
    <w:p w:rsidR="00697F0E" w:rsidRDefault="00697F0E" w:rsidP="00697F0E">
      <w:pPr>
        <w:pStyle w:val="31"/>
        <w:shd w:val="clear" w:color="auto" w:fill="auto"/>
        <w:spacing w:after="0"/>
        <w:rPr>
          <w:rStyle w:val="a7"/>
          <w:b/>
          <w:sz w:val="28"/>
          <w:szCs w:val="28"/>
        </w:rPr>
      </w:pPr>
    </w:p>
    <w:p w:rsidR="00A926F0" w:rsidRDefault="00A926F0" w:rsidP="00A926F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A926F0" w:rsidRDefault="00A926F0" w:rsidP="00A926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Румен Георгиев Радев;   Теодора Иванова Асенова; Иванка Цвяткова Пенева;  Кирил Стефанов Кирилов;  Елеонора Николова Василева; Стефан Вълев Иванов и  Ивелина Георгиева Янакиева – Демирева</w:t>
      </w:r>
    </w:p>
    <w:p w:rsidR="008F0E02" w:rsidRDefault="008F0E02" w:rsidP="00697F0E">
      <w:pPr>
        <w:pStyle w:val="31"/>
        <w:shd w:val="clear" w:color="auto" w:fill="auto"/>
        <w:spacing w:after="0"/>
        <w:rPr>
          <w:rStyle w:val="a7"/>
          <w:b/>
          <w:sz w:val="28"/>
          <w:szCs w:val="28"/>
        </w:rPr>
      </w:pPr>
    </w:p>
    <w:p w:rsidR="00697F0E" w:rsidRDefault="00697F0E" w:rsidP="00697F0E">
      <w:pPr>
        <w:pStyle w:val="3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Докладна записка  </w:t>
      </w:r>
      <w:r>
        <w:rPr>
          <w:rFonts w:ascii="Times New Roman" w:hAnsi="Times New Roman" w:cs="Times New Roman"/>
          <w:sz w:val="28"/>
          <w:szCs w:val="28"/>
        </w:rPr>
        <w:t>относно  покана за извънредно заседание на Общо събрание на Асоциацията по водоснабдяване и канализация в обособената територия, обслужвана от „В и К Добрич" АД, гр. Добрич.</w:t>
      </w:r>
    </w:p>
    <w:p w:rsidR="00492EDF" w:rsidRDefault="00492EDF" w:rsidP="00EE313F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E313F" w:rsidRPr="00152AC9" w:rsidRDefault="00EE313F" w:rsidP="00EE313F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430.</w:t>
      </w:r>
      <w:r w:rsidRPr="00152AC9">
        <w:rPr>
          <w:rFonts w:ascii="Times New Roman" w:hAnsi="Times New Roman"/>
          <w:sz w:val="28"/>
          <w:szCs w:val="28"/>
          <w:lang w:val="bg-BG"/>
        </w:rPr>
        <w:t xml:space="preserve">На основание 21, ал. 1, т. 15 от ЗМСМА, във </w:t>
      </w:r>
      <w:proofErr w:type="spellStart"/>
      <w:r w:rsidRPr="00152AC9"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 w:rsidRPr="00152AC9">
        <w:rPr>
          <w:rFonts w:ascii="Times New Roman" w:hAnsi="Times New Roman"/>
          <w:sz w:val="28"/>
          <w:szCs w:val="28"/>
          <w:lang w:val="bg-BG"/>
        </w:rPr>
        <w:t>. с отправена покана от Председателя на Асоциация по водоснабдяване и канализация в обособената територия, обслужвана от „</w:t>
      </w:r>
      <w:proofErr w:type="spellStart"/>
      <w:r w:rsidRPr="00152AC9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Pr="00152AC9">
        <w:rPr>
          <w:rFonts w:ascii="Times New Roman" w:hAnsi="Times New Roman"/>
          <w:sz w:val="28"/>
          <w:szCs w:val="28"/>
          <w:lang w:val="bg-BG"/>
        </w:rPr>
        <w:t xml:space="preserve"> Добрич" АД гр. </w:t>
      </w:r>
      <w:r w:rsidRPr="00152AC9">
        <w:rPr>
          <w:rFonts w:ascii="Times New Roman" w:hAnsi="Times New Roman"/>
          <w:sz w:val="28"/>
          <w:szCs w:val="28"/>
          <w:lang w:val="bg-BG"/>
        </w:rPr>
        <w:lastRenderedPageBreak/>
        <w:t xml:space="preserve">Добрич, за свикване на </w:t>
      </w:r>
      <w:r w:rsidRPr="00152AC9">
        <w:rPr>
          <w:rStyle w:val="21"/>
          <w:rFonts w:ascii="Times New Roman" w:hAnsi="Times New Roman"/>
          <w:sz w:val="28"/>
          <w:szCs w:val="28"/>
        </w:rPr>
        <w:t>извънредно</w:t>
      </w:r>
      <w:r w:rsidRPr="00152AC9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152AC9">
        <w:rPr>
          <w:rFonts w:ascii="Times New Roman" w:hAnsi="Times New Roman"/>
          <w:sz w:val="28"/>
          <w:szCs w:val="28"/>
          <w:lang w:val="bg-BG"/>
        </w:rPr>
        <w:t>заседание на Общото събрание на Асоциацията по водоснабдяване и канализация, на 19.07.2018 год., от 10:00 ч. в Зала „Пресцентър" на Областна администрация Добрич, и чл. 5, ал. 5 от Правилник за организацията и дейността на асоциациите по водоснабдяване и к</w:t>
      </w:r>
      <w:r>
        <w:rPr>
          <w:rFonts w:ascii="Times New Roman" w:hAnsi="Times New Roman"/>
          <w:sz w:val="28"/>
          <w:szCs w:val="28"/>
          <w:lang w:val="bg-BG"/>
        </w:rPr>
        <w:t xml:space="preserve">анализация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записка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сс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вх. № К-115/20.06.2018г., Общински съвет - </w:t>
      </w:r>
      <w:r w:rsidRPr="00152AC9">
        <w:rPr>
          <w:rFonts w:ascii="Times New Roman" w:hAnsi="Times New Roman"/>
          <w:sz w:val="28"/>
          <w:szCs w:val="28"/>
          <w:lang w:val="bg-BG"/>
        </w:rPr>
        <w:t>Шабла:</w:t>
      </w:r>
    </w:p>
    <w:p w:rsidR="00B04A1D" w:rsidRDefault="00B04A1D" w:rsidP="00B04A1D">
      <w:pPr>
        <w:pStyle w:val="6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Делегира правомощия на Кмета на община Шабла – Мариян Жечев, за представител на община Шабла в Общото събрание на Асоциацията по водоснабдяване и канализация, да изрази съгласие, като гласува със </w:t>
      </w:r>
      <w:r>
        <w:rPr>
          <w:rFonts w:ascii="Times New Roman" w:hAnsi="Times New Roman" w:cs="Times New Roman"/>
          <w:i w:val="0"/>
          <w:sz w:val="28"/>
          <w:szCs w:val="28"/>
        </w:rPr>
        <w:t>„ЗА“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по представеният в поканата проект на решение по т. 1 от дневния ред, а именно  „На основание чл. 20, ал. 3 от Правилника за организацията и дейността на асоциациите по водоснабдяване и канализация, Общото събрание на Асоциацията по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обособената територия, обслужвана от „В и К Добрич" АД гр. Добрич, приема решение за препоръчителния размер на вносната на държавата в бюджета на асоциацията в размер на 20904,54 лева, а по останалите точки от дневния ред по собствена преценка.</w:t>
      </w:r>
    </w:p>
    <w:p w:rsidR="00B04A1D" w:rsidRDefault="00B04A1D" w:rsidP="00B04A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Определя</w:t>
      </w:r>
      <w:proofErr w:type="spellEnd"/>
      <w:r>
        <w:rPr>
          <w:rFonts w:ascii="Times New Roman" w:hAnsi="Times New Roman"/>
          <w:sz w:val="28"/>
          <w:szCs w:val="28"/>
        </w:rPr>
        <w:t xml:space="preserve"> г-</w:t>
      </w:r>
      <w:proofErr w:type="spellStart"/>
      <w:r>
        <w:rPr>
          <w:rFonts w:ascii="Times New Roman" w:hAnsi="Times New Roman"/>
          <w:sz w:val="28"/>
          <w:szCs w:val="28"/>
        </w:rPr>
        <w:t>жа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Марияна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Димитрова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Бобева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началник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отдел</w:t>
      </w:r>
      <w:proofErr w:type="spellEnd"/>
      <w:r>
        <w:rPr>
          <w:rFonts w:ascii="Times New Roman" w:hAnsi="Times New Roman"/>
          <w:sz w:val="28"/>
          <w:szCs w:val="28"/>
        </w:rPr>
        <w:t xml:space="preserve"> „УТС</w:t>
      </w:r>
      <w:proofErr w:type="gramStart"/>
      <w:r>
        <w:rPr>
          <w:rFonts w:ascii="Times New Roman" w:hAnsi="Times New Roman"/>
          <w:sz w:val="28"/>
          <w:szCs w:val="28"/>
        </w:rPr>
        <w:t>“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представител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събрание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Асоциация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 –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“,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19.07.2018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10:00 ч. в </w:t>
      </w:r>
      <w:proofErr w:type="spellStart"/>
      <w:r>
        <w:rPr>
          <w:rFonts w:ascii="Times New Roman" w:hAnsi="Times New Roman"/>
          <w:sz w:val="28"/>
          <w:szCs w:val="28"/>
        </w:rPr>
        <w:t>Зала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Пресцентър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случай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обективна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невъзможност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присъства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извънредното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делегира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задължения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посочени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т. 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04A1D" w:rsidRDefault="00B04A1D" w:rsidP="00492E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2EDF" w:rsidRDefault="00492EDF" w:rsidP="00492E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8 гласа  - „за”,  0 „против” и 0 „въздържал се” - решението се приема</w:t>
      </w:r>
    </w:p>
    <w:p w:rsidR="00492EDF" w:rsidRDefault="00492EDF" w:rsidP="00492E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„За“ – Йорданка Иванова Стоева – Йорданова; Румен Георгиев Радев;   Теодора Иванова Асенова; Иванка Цвяткова Пенева;  Кирил Стефанов Кирилов;  Елеонора Николова Василева; Стефан Вълев Иванов и  Ивелина Георгиева Янакиева – Демирева</w:t>
      </w:r>
    </w:p>
    <w:p w:rsidR="007E5B17" w:rsidRDefault="007E5B17" w:rsidP="007E5B1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7E5B17" w:rsidRDefault="007E5B17" w:rsidP="007E5B1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9F5E8D">
        <w:rPr>
          <w:rFonts w:ascii="Times New Roman" w:hAnsi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7E5B17" w:rsidRDefault="007E5B17" w:rsidP="007E5B1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7E5B17" w:rsidRDefault="007E5B17" w:rsidP="007E5B1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7E5B17" w:rsidRDefault="007E5B17" w:rsidP="007E5B1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7E5B17" w:rsidRDefault="007E5B17" w:rsidP="007E5B1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7E5B17" w:rsidRDefault="007E5B17" w:rsidP="007E5B1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sectPr w:rsidR="007E5B17" w:rsidSect="007E5B1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4"/>
    <w:rsid w:val="00135344"/>
    <w:rsid w:val="00492EDF"/>
    <w:rsid w:val="00697F0E"/>
    <w:rsid w:val="007E5B17"/>
    <w:rsid w:val="00802F93"/>
    <w:rsid w:val="008F0E02"/>
    <w:rsid w:val="009F5E8D"/>
    <w:rsid w:val="00A926F0"/>
    <w:rsid w:val="00B04A1D"/>
    <w:rsid w:val="00DB7E09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9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B7E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B7E09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B7E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B7E0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B7E09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B7E09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B7E09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B7E09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B7E09"/>
    <w:rPr>
      <w:i/>
      <w:iCs/>
    </w:rPr>
  </w:style>
  <w:style w:type="character" w:customStyle="1" w:styleId="3">
    <w:name w:val="Основен текст (3)_"/>
    <w:link w:val="31"/>
    <w:locked/>
    <w:rsid w:val="00697F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697F0E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customStyle="1" w:styleId="6">
    <w:name w:val="Основен текст (6)_"/>
    <w:link w:val="60"/>
    <w:locked/>
    <w:rsid w:val="00EE313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EE313F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1">
    <w:name w:val="Основен текст (2) + Курсив"/>
    <w:rsid w:val="00EE313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9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B7E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DB7E09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B7E0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DB7E0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B7E09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DB7E09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DB7E09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DB7E09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DB7E09"/>
    <w:rPr>
      <w:i/>
      <w:iCs/>
    </w:rPr>
  </w:style>
  <w:style w:type="character" w:customStyle="1" w:styleId="3">
    <w:name w:val="Основен текст (3)_"/>
    <w:link w:val="31"/>
    <w:locked/>
    <w:rsid w:val="00697F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697F0E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customStyle="1" w:styleId="6">
    <w:name w:val="Основен текст (6)_"/>
    <w:link w:val="60"/>
    <w:locked/>
    <w:rsid w:val="00EE313F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EE313F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1">
    <w:name w:val="Основен текст (2) + Курсив"/>
    <w:rsid w:val="00EE313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10</cp:revision>
  <cp:lastPrinted>2018-06-29T06:42:00Z</cp:lastPrinted>
  <dcterms:created xsi:type="dcterms:W3CDTF">2018-06-29T06:32:00Z</dcterms:created>
  <dcterms:modified xsi:type="dcterms:W3CDTF">2018-06-29T13:32:00Z</dcterms:modified>
</cp:coreProperties>
</file>