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3A" w:rsidRPr="0095553A" w:rsidRDefault="0095553A" w:rsidP="004D4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53A">
        <w:rPr>
          <w:rFonts w:ascii="Times New Roman" w:hAnsi="Times New Roman" w:cs="Times New Roman"/>
          <w:b/>
          <w:sz w:val="24"/>
          <w:szCs w:val="24"/>
        </w:rPr>
        <w:t xml:space="preserve">ИНФОРМАЦИЯ ОТНОСНО ПРЪСКАНИЯТА </w:t>
      </w:r>
      <w:r w:rsidR="00150DB1">
        <w:rPr>
          <w:rFonts w:ascii="Times New Roman" w:hAnsi="Times New Roman" w:cs="Times New Roman"/>
          <w:b/>
          <w:sz w:val="24"/>
          <w:szCs w:val="24"/>
        </w:rPr>
        <w:t>ПО ПОСЕВИТЕ</w:t>
      </w:r>
    </w:p>
    <w:p w:rsidR="0095553A" w:rsidRPr="0095553A" w:rsidRDefault="0095553A" w:rsidP="009555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4AA1" w:rsidRPr="00386E8F" w:rsidRDefault="004D4AA1" w:rsidP="00386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>Разрешено е</w:t>
      </w:r>
      <w:r w:rsidR="0095553A" w:rsidRPr="00386E8F">
        <w:rPr>
          <w:rFonts w:ascii="Times New Roman" w:hAnsi="Times New Roman" w:cs="Times New Roman"/>
          <w:sz w:val="24"/>
          <w:szCs w:val="24"/>
        </w:rPr>
        <w:t xml:space="preserve"> третиране с инсектициди, препарати за дезинфекция и дезинсекция: </w:t>
      </w:r>
    </w:p>
    <w:p w:rsidR="0095553A" w:rsidRPr="00386E8F" w:rsidRDefault="004D4AA1" w:rsidP="00386E8F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 xml:space="preserve">с наземна техника </w:t>
      </w:r>
      <w:r w:rsidR="0095553A" w:rsidRPr="00386E8F">
        <w:rPr>
          <w:rFonts w:ascii="Times New Roman" w:hAnsi="Times New Roman" w:cs="Times New Roman"/>
          <w:sz w:val="24"/>
          <w:szCs w:val="24"/>
        </w:rPr>
        <w:t xml:space="preserve">– от залез слънце до 10,00 ч. на следващия ден; </w:t>
      </w:r>
    </w:p>
    <w:p w:rsidR="0095553A" w:rsidRPr="00386E8F" w:rsidRDefault="004D4AA1" w:rsidP="00386E8F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>с авиационна техника</w:t>
      </w:r>
      <w:r w:rsidR="0095553A" w:rsidRPr="00386E8F">
        <w:rPr>
          <w:rFonts w:ascii="Times New Roman" w:hAnsi="Times New Roman" w:cs="Times New Roman"/>
          <w:sz w:val="24"/>
          <w:szCs w:val="24"/>
        </w:rPr>
        <w:t xml:space="preserve"> – от изгрев слънце до 10,00 ч. </w:t>
      </w:r>
    </w:p>
    <w:p w:rsidR="0095553A" w:rsidRPr="00386E8F" w:rsidRDefault="004D4AA1" w:rsidP="00386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 xml:space="preserve">Не се разрешава третиране </w:t>
      </w:r>
      <w:r w:rsidR="0095553A" w:rsidRPr="00386E8F">
        <w:rPr>
          <w:rFonts w:ascii="Times New Roman" w:hAnsi="Times New Roman" w:cs="Times New Roman"/>
          <w:sz w:val="24"/>
          <w:szCs w:val="24"/>
        </w:rPr>
        <w:t xml:space="preserve">с продукти за растителна защита, препарати за дезинфекция и дезинсекция на площи с цъфтяща растителност, пасищни площи, вододайни зони и третиране извън буферните зони, определени при разрешаването на продуктите за растителна защита. </w:t>
      </w:r>
    </w:p>
    <w:p w:rsidR="00F86335" w:rsidRPr="00386E8F" w:rsidRDefault="004D4AA1" w:rsidP="00386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6E8F">
        <w:rPr>
          <w:rFonts w:ascii="Times New Roman" w:hAnsi="Times New Roman" w:cs="Times New Roman"/>
          <w:sz w:val="24"/>
          <w:szCs w:val="24"/>
        </w:rPr>
        <w:t xml:space="preserve">Не се разрешава </w:t>
      </w:r>
      <w:r w:rsidR="0095553A" w:rsidRPr="00386E8F">
        <w:rPr>
          <w:rFonts w:ascii="Times New Roman" w:hAnsi="Times New Roman" w:cs="Times New Roman"/>
          <w:sz w:val="24"/>
          <w:szCs w:val="24"/>
        </w:rPr>
        <w:t>пръскане с наземна техника при:</w:t>
      </w:r>
    </w:p>
    <w:p w:rsidR="00F86335" w:rsidRPr="00386E8F" w:rsidRDefault="00386E8F" w:rsidP="00386E8F">
      <w:pPr>
        <w:pStyle w:val="a5"/>
        <w:numPr>
          <w:ilvl w:val="0"/>
          <w:numId w:val="2"/>
        </w:numPr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6E8F">
        <w:rPr>
          <w:rFonts w:ascii="Times New Roman" w:hAnsi="Times New Roman" w:cs="Times New Roman"/>
          <w:sz w:val="24"/>
          <w:szCs w:val="24"/>
        </w:rPr>
        <w:t>с</w:t>
      </w:r>
      <w:r w:rsidR="0095553A" w:rsidRPr="00386E8F">
        <w:rPr>
          <w:rFonts w:ascii="Times New Roman" w:hAnsi="Times New Roman" w:cs="Times New Roman"/>
          <w:sz w:val="24"/>
          <w:szCs w:val="24"/>
        </w:rPr>
        <w:t>корост на вятъра над 5 м/сек.;</w:t>
      </w:r>
    </w:p>
    <w:p w:rsidR="0095553A" w:rsidRPr="00386E8F" w:rsidRDefault="00386E8F" w:rsidP="00386E8F">
      <w:pPr>
        <w:pStyle w:val="a5"/>
        <w:numPr>
          <w:ilvl w:val="0"/>
          <w:numId w:val="2"/>
        </w:numPr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>т</w:t>
      </w:r>
      <w:r w:rsidR="0095553A" w:rsidRPr="00386E8F">
        <w:rPr>
          <w:rFonts w:ascii="Times New Roman" w:hAnsi="Times New Roman" w:cs="Times New Roman"/>
          <w:sz w:val="24"/>
          <w:szCs w:val="24"/>
        </w:rPr>
        <w:t xml:space="preserve">емпература на въздуха над 25°С, измерена на сянка. </w:t>
      </w:r>
    </w:p>
    <w:p w:rsidR="00F86335" w:rsidRPr="00386E8F" w:rsidRDefault="004D4AA1" w:rsidP="00386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6E8F">
        <w:rPr>
          <w:rFonts w:ascii="Times New Roman" w:hAnsi="Times New Roman" w:cs="Times New Roman"/>
          <w:sz w:val="24"/>
          <w:szCs w:val="24"/>
        </w:rPr>
        <w:t>Не се разрешава</w:t>
      </w:r>
      <w:r w:rsidR="0095553A" w:rsidRPr="00386E8F">
        <w:rPr>
          <w:rFonts w:ascii="Times New Roman" w:hAnsi="Times New Roman" w:cs="Times New Roman"/>
          <w:sz w:val="24"/>
          <w:szCs w:val="24"/>
        </w:rPr>
        <w:t xml:space="preserve"> пръскане с въздушна техника:</w:t>
      </w:r>
    </w:p>
    <w:p w:rsidR="004D4AA1" w:rsidRPr="00386E8F" w:rsidRDefault="0095553A" w:rsidP="00386E8F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>при скорост на вятъра над 2 м</w:t>
      </w:r>
      <w:r w:rsidR="004D4AA1" w:rsidRPr="00386E8F">
        <w:rPr>
          <w:rFonts w:ascii="Times New Roman" w:hAnsi="Times New Roman" w:cs="Times New Roman"/>
          <w:sz w:val="24"/>
          <w:szCs w:val="24"/>
        </w:rPr>
        <w:t>.</w:t>
      </w:r>
      <w:r w:rsidRPr="00386E8F">
        <w:rPr>
          <w:rFonts w:ascii="Times New Roman" w:hAnsi="Times New Roman" w:cs="Times New Roman"/>
          <w:sz w:val="24"/>
          <w:szCs w:val="24"/>
        </w:rPr>
        <w:t xml:space="preserve">/сек. при третиране с хербициди, десиканти и дефолианти; </w:t>
      </w:r>
    </w:p>
    <w:p w:rsidR="00F86335" w:rsidRPr="00386E8F" w:rsidRDefault="0095553A" w:rsidP="00386E8F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6E8F">
        <w:rPr>
          <w:rFonts w:ascii="Times New Roman" w:hAnsi="Times New Roman" w:cs="Times New Roman"/>
          <w:sz w:val="24"/>
          <w:szCs w:val="24"/>
        </w:rPr>
        <w:t>при скорост на вятъра над 5 м</w:t>
      </w:r>
      <w:r w:rsidR="004D4AA1" w:rsidRPr="00386E8F">
        <w:rPr>
          <w:rFonts w:ascii="Times New Roman" w:hAnsi="Times New Roman" w:cs="Times New Roman"/>
          <w:sz w:val="24"/>
          <w:szCs w:val="24"/>
        </w:rPr>
        <w:t>.</w:t>
      </w:r>
      <w:r w:rsidRPr="00386E8F">
        <w:rPr>
          <w:rFonts w:ascii="Times New Roman" w:hAnsi="Times New Roman" w:cs="Times New Roman"/>
          <w:sz w:val="24"/>
          <w:szCs w:val="24"/>
        </w:rPr>
        <w:t xml:space="preserve">/сек. при третиране с инсектициди, фунгициди и растежни регулатори; </w:t>
      </w:r>
    </w:p>
    <w:p w:rsidR="00F86335" w:rsidRPr="00386E8F" w:rsidRDefault="0095553A" w:rsidP="00386E8F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6E8F">
        <w:rPr>
          <w:rFonts w:ascii="Times New Roman" w:hAnsi="Times New Roman" w:cs="Times New Roman"/>
          <w:sz w:val="24"/>
          <w:szCs w:val="24"/>
        </w:rPr>
        <w:t>пр</w:t>
      </w:r>
      <w:r w:rsidR="00386E8F" w:rsidRPr="00386E8F">
        <w:rPr>
          <w:rFonts w:ascii="Times New Roman" w:hAnsi="Times New Roman" w:cs="Times New Roman"/>
          <w:sz w:val="24"/>
          <w:szCs w:val="24"/>
        </w:rPr>
        <w:t>и температура на въздуха над 25</w:t>
      </w:r>
      <w:r w:rsidRPr="00386E8F">
        <w:rPr>
          <w:rFonts w:ascii="Times New Roman" w:hAnsi="Times New Roman" w:cs="Times New Roman"/>
          <w:sz w:val="24"/>
          <w:szCs w:val="24"/>
        </w:rPr>
        <w:t xml:space="preserve">°С, измерена на сянка; </w:t>
      </w:r>
    </w:p>
    <w:p w:rsidR="00F86335" w:rsidRPr="00386E8F" w:rsidRDefault="0095553A" w:rsidP="00386E8F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6E8F">
        <w:rPr>
          <w:rFonts w:ascii="Times New Roman" w:hAnsi="Times New Roman" w:cs="Times New Roman"/>
          <w:sz w:val="24"/>
          <w:szCs w:val="24"/>
        </w:rPr>
        <w:t xml:space="preserve">при пълно безветрие с тотални хербициди; </w:t>
      </w:r>
    </w:p>
    <w:p w:rsidR="0095553A" w:rsidRPr="00386E8F" w:rsidRDefault="0095553A" w:rsidP="00386E8F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>при температурна инверсия.</w:t>
      </w:r>
    </w:p>
    <w:p w:rsidR="0095553A" w:rsidRPr="00386E8F" w:rsidRDefault="004D4AA1" w:rsidP="00386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 xml:space="preserve">Възложителят </w:t>
      </w:r>
      <w:r w:rsidR="0095553A" w:rsidRPr="00386E8F">
        <w:rPr>
          <w:rFonts w:ascii="Times New Roman" w:hAnsi="Times New Roman" w:cs="Times New Roman"/>
          <w:sz w:val="24"/>
          <w:szCs w:val="24"/>
        </w:rPr>
        <w:t>на пръскането</w:t>
      </w:r>
      <w:r w:rsidRPr="00386E8F">
        <w:rPr>
          <w:rFonts w:ascii="Times New Roman" w:hAnsi="Times New Roman" w:cs="Times New Roman"/>
          <w:sz w:val="24"/>
          <w:szCs w:val="24"/>
        </w:rPr>
        <w:t xml:space="preserve"> е длъжен</w:t>
      </w:r>
      <w:r w:rsidR="0095553A" w:rsidRPr="00386E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553A" w:rsidRPr="00386E8F" w:rsidRDefault="0095553A" w:rsidP="00386E8F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 xml:space="preserve">да окоси цъфтящата растителност в междуредията на трайните насаждения (овощни градини, лозя и др.); </w:t>
      </w:r>
    </w:p>
    <w:p w:rsidR="0095553A" w:rsidRPr="00386E8F" w:rsidRDefault="0095553A" w:rsidP="00386E8F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 xml:space="preserve">да осигури съхранение на празните опаковки от употребените продукти в специално обособени и обезопасени за целта места; </w:t>
      </w:r>
    </w:p>
    <w:p w:rsidR="0095553A" w:rsidRPr="00386E8F" w:rsidRDefault="0095553A" w:rsidP="00386E8F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 xml:space="preserve">в срок до 3 дни преди датата на третирането да уведоми </w:t>
      </w:r>
      <w:r w:rsidR="004D4AA1" w:rsidRPr="00386E8F">
        <w:rPr>
          <w:rFonts w:ascii="Times New Roman" w:hAnsi="Times New Roman" w:cs="Times New Roman"/>
          <w:sz w:val="24"/>
          <w:szCs w:val="24"/>
        </w:rPr>
        <w:t>лично</w:t>
      </w:r>
      <w:r w:rsidRPr="00386E8F">
        <w:rPr>
          <w:rFonts w:ascii="Times New Roman" w:hAnsi="Times New Roman" w:cs="Times New Roman"/>
          <w:sz w:val="24"/>
          <w:szCs w:val="24"/>
        </w:rPr>
        <w:t xml:space="preserve"> (с SMS и/или по електронна поща) собствениците на пчелини, разположени в землището и в граничните землища на населеното място по местонахождение на площите, които ще бъдат третирани за датата и часа, в който ще се извърши мероприятието; </w:t>
      </w:r>
    </w:p>
    <w:p w:rsidR="0095553A" w:rsidRPr="00386E8F" w:rsidRDefault="0095553A" w:rsidP="00386E8F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>да изпрати уведомително писмо до кмета, в чието землище ще се извършва третирането, и до кметове</w:t>
      </w:r>
      <w:r w:rsidR="00386E8F" w:rsidRPr="00386E8F">
        <w:rPr>
          <w:rFonts w:ascii="Times New Roman" w:hAnsi="Times New Roman" w:cs="Times New Roman"/>
          <w:sz w:val="24"/>
          <w:szCs w:val="24"/>
        </w:rPr>
        <w:t>те на съседните населени места;</w:t>
      </w:r>
    </w:p>
    <w:p w:rsidR="0095553A" w:rsidRPr="00386E8F" w:rsidRDefault="0095553A" w:rsidP="00386E8F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>да уведоми кмета на населеното място и кметовете на граничещите населени мест</w:t>
      </w:r>
      <w:r w:rsidR="00386E8F" w:rsidRPr="00386E8F">
        <w:rPr>
          <w:rFonts w:ascii="Times New Roman" w:hAnsi="Times New Roman" w:cs="Times New Roman"/>
          <w:sz w:val="24"/>
          <w:szCs w:val="24"/>
        </w:rPr>
        <w:t>а за приключване на третирането;</w:t>
      </w:r>
    </w:p>
    <w:p w:rsidR="0095553A" w:rsidRPr="00386E8F" w:rsidRDefault="0095553A" w:rsidP="00386E8F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 xml:space="preserve">третирането на площите, посочени в уведомителното писмо, не може да продължи повече от 3 дни за определен масив, когато се извършва с наземна техника, и повече от 5 дни – чрез въздушно пръскане. </w:t>
      </w:r>
    </w:p>
    <w:p w:rsidR="0095553A" w:rsidRPr="00386E8F" w:rsidRDefault="0095553A" w:rsidP="00386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 xml:space="preserve">В случаите, когато обявено третиране не бъде проведено, ново третиране, както и всяко следващо третиране на площите в същото населено място, се извършва след нова процедурата за уведомяване. </w:t>
      </w:r>
    </w:p>
    <w:p w:rsidR="0095553A" w:rsidRPr="00386E8F" w:rsidRDefault="0095553A" w:rsidP="00386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>Който не спазва мерките за опазването на пчелите от отравяне и начините за провеждане на растителнозащитни, дезинфекционни и дезинсекционни дейности, оп</w:t>
      </w:r>
      <w:r w:rsidR="004D4AA1" w:rsidRPr="00386E8F">
        <w:rPr>
          <w:rFonts w:ascii="Times New Roman" w:hAnsi="Times New Roman" w:cs="Times New Roman"/>
          <w:sz w:val="24"/>
          <w:szCs w:val="24"/>
        </w:rPr>
        <w:t>ределени по реда на чл. 32 от Закона за пчеларството</w:t>
      </w:r>
      <w:r w:rsidRPr="00386E8F">
        <w:rPr>
          <w:rFonts w:ascii="Times New Roman" w:hAnsi="Times New Roman" w:cs="Times New Roman"/>
          <w:sz w:val="24"/>
          <w:szCs w:val="24"/>
        </w:rPr>
        <w:t xml:space="preserve">, се наказва с </w:t>
      </w:r>
      <w:r w:rsidR="004D4AA1" w:rsidRPr="00386E8F">
        <w:rPr>
          <w:rFonts w:ascii="Times New Roman" w:hAnsi="Times New Roman" w:cs="Times New Roman"/>
          <w:sz w:val="24"/>
          <w:szCs w:val="24"/>
        </w:rPr>
        <w:t>глоба от</w:t>
      </w:r>
      <w:r w:rsidRPr="00386E8F">
        <w:rPr>
          <w:rFonts w:ascii="Times New Roman" w:hAnsi="Times New Roman" w:cs="Times New Roman"/>
          <w:sz w:val="24"/>
          <w:szCs w:val="24"/>
        </w:rPr>
        <w:t xml:space="preserve"> 3000 </w:t>
      </w:r>
      <w:r w:rsidR="004D4AA1" w:rsidRPr="00386E8F">
        <w:rPr>
          <w:rFonts w:ascii="Times New Roman" w:hAnsi="Times New Roman" w:cs="Times New Roman"/>
          <w:sz w:val="24"/>
          <w:szCs w:val="24"/>
        </w:rPr>
        <w:t>до</w:t>
      </w:r>
      <w:r w:rsidRPr="00386E8F">
        <w:rPr>
          <w:rFonts w:ascii="Times New Roman" w:hAnsi="Times New Roman" w:cs="Times New Roman"/>
          <w:sz w:val="24"/>
          <w:szCs w:val="24"/>
        </w:rPr>
        <w:t xml:space="preserve"> 5000 </w:t>
      </w:r>
      <w:r w:rsidR="004D4AA1" w:rsidRPr="00386E8F">
        <w:rPr>
          <w:rFonts w:ascii="Times New Roman" w:hAnsi="Times New Roman" w:cs="Times New Roman"/>
          <w:sz w:val="24"/>
          <w:szCs w:val="24"/>
        </w:rPr>
        <w:t>лв</w:t>
      </w:r>
      <w:r w:rsidRPr="00386E8F">
        <w:rPr>
          <w:rFonts w:ascii="Times New Roman" w:hAnsi="Times New Roman" w:cs="Times New Roman"/>
          <w:sz w:val="24"/>
          <w:szCs w:val="24"/>
        </w:rPr>
        <w:t xml:space="preserve">. Когато нарушението е извършено от юридическо лице или едноличен търговец, се налага </w:t>
      </w:r>
      <w:r w:rsidR="004D4AA1" w:rsidRPr="00386E8F">
        <w:rPr>
          <w:rFonts w:ascii="Times New Roman" w:hAnsi="Times New Roman" w:cs="Times New Roman"/>
          <w:sz w:val="24"/>
          <w:szCs w:val="24"/>
        </w:rPr>
        <w:t xml:space="preserve">имуществена санкция в размер от </w:t>
      </w:r>
      <w:r w:rsidRPr="00386E8F">
        <w:rPr>
          <w:rFonts w:ascii="Times New Roman" w:hAnsi="Times New Roman" w:cs="Times New Roman"/>
          <w:sz w:val="24"/>
          <w:szCs w:val="24"/>
        </w:rPr>
        <w:t xml:space="preserve">8000 </w:t>
      </w:r>
      <w:r w:rsidR="004D4AA1" w:rsidRPr="00386E8F">
        <w:rPr>
          <w:rFonts w:ascii="Times New Roman" w:hAnsi="Times New Roman" w:cs="Times New Roman"/>
          <w:sz w:val="24"/>
          <w:szCs w:val="24"/>
        </w:rPr>
        <w:t>до</w:t>
      </w:r>
      <w:r w:rsidRPr="00386E8F">
        <w:rPr>
          <w:rFonts w:ascii="Times New Roman" w:hAnsi="Times New Roman" w:cs="Times New Roman"/>
          <w:sz w:val="24"/>
          <w:szCs w:val="24"/>
        </w:rPr>
        <w:t xml:space="preserve"> 10 000 </w:t>
      </w:r>
      <w:r w:rsidR="004D4AA1" w:rsidRPr="00386E8F">
        <w:rPr>
          <w:rFonts w:ascii="Times New Roman" w:hAnsi="Times New Roman" w:cs="Times New Roman"/>
          <w:sz w:val="24"/>
          <w:szCs w:val="24"/>
        </w:rPr>
        <w:t>лв</w:t>
      </w:r>
      <w:r w:rsidRPr="00386E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53A" w:rsidRPr="00386E8F" w:rsidRDefault="0095553A" w:rsidP="00386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 xml:space="preserve">Който пръска земеделски и горски култури, трайни и крайпътни насаждения и медоносна растителност, намиращи се във фаза на цъфтеж и през периода на отделяне на </w:t>
      </w:r>
      <w:r w:rsidRPr="00386E8F">
        <w:rPr>
          <w:rFonts w:ascii="Times New Roman" w:hAnsi="Times New Roman" w:cs="Times New Roman"/>
          <w:sz w:val="24"/>
          <w:szCs w:val="24"/>
        </w:rPr>
        <w:lastRenderedPageBreak/>
        <w:t>мана се наказва с глоба от 4000 до 5000 лв. Когато нарушението е извършено от юридическо лице или едноличен търговец, се налага имуществена</w:t>
      </w:r>
      <w:r w:rsidR="004D4AA1" w:rsidRPr="00386E8F">
        <w:rPr>
          <w:rFonts w:ascii="Times New Roman" w:hAnsi="Times New Roman" w:cs="Times New Roman"/>
          <w:sz w:val="24"/>
          <w:szCs w:val="24"/>
        </w:rPr>
        <w:t xml:space="preserve"> санкция в размер от 8000 до 10</w:t>
      </w:r>
      <w:r w:rsidRPr="00386E8F">
        <w:rPr>
          <w:rFonts w:ascii="Times New Roman" w:hAnsi="Times New Roman" w:cs="Times New Roman"/>
          <w:sz w:val="24"/>
          <w:szCs w:val="24"/>
        </w:rPr>
        <w:t xml:space="preserve">000 лв. </w:t>
      </w:r>
    </w:p>
    <w:p w:rsidR="0095553A" w:rsidRPr="00386E8F" w:rsidRDefault="004D4AA1" w:rsidP="00386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 xml:space="preserve">При масов </w:t>
      </w:r>
      <w:proofErr w:type="spellStart"/>
      <w:r w:rsidRPr="00386E8F">
        <w:rPr>
          <w:rFonts w:ascii="Times New Roman" w:hAnsi="Times New Roman" w:cs="Times New Roman"/>
          <w:sz w:val="24"/>
          <w:szCs w:val="24"/>
        </w:rPr>
        <w:t>подмор</w:t>
      </w:r>
      <w:proofErr w:type="spellEnd"/>
      <w:r w:rsidRPr="00386E8F">
        <w:rPr>
          <w:rFonts w:ascii="Times New Roman" w:hAnsi="Times New Roman" w:cs="Times New Roman"/>
          <w:sz w:val="24"/>
          <w:szCs w:val="24"/>
        </w:rPr>
        <w:t xml:space="preserve"> на пчели:</w:t>
      </w:r>
    </w:p>
    <w:p w:rsidR="0095553A" w:rsidRPr="00386E8F" w:rsidRDefault="0095553A" w:rsidP="00386E8F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 xml:space="preserve">Пчеларят уведомява незабавно ветеринарния лекар, обслужващ пчелина, и кмета на населеното място . </w:t>
      </w:r>
    </w:p>
    <w:p w:rsidR="0095553A" w:rsidRPr="00386E8F" w:rsidRDefault="0095553A" w:rsidP="00386E8F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 xml:space="preserve">Подава жалба до директора на Областната дирекция „Земеделие" с копие до кмета на населеното място не по-късно от първия работен ден след констатираната смъртност на пчели. </w:t>
      </w:r>
    </w:p>
    <w:p w:rsidR="0095553A" w:rsidRPr="00386E8F" w:rsidRDefault="0095553A" w:rsidP="00386E8F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>Директорът на ОДЗ незабавно уведомява О</w:t>
      </w:r>
      <w:r w:rsidR="004D4AA1" w:rsidRPr="00386E8F">
        <w:rPr>
          <w:rFonts w:ascii="Times New Roman" w:hAnsi="Times New Roman" w:cs="Times New Roman"/>
          <w:sz w:val="24"/>
          <w:szCs w:val="24"/>
        </w:rPr>
        <w:t>бластна дирекция по безопасност на храните</w:t>
      </w:r>
      <w:r w:rsidRPr="00386E8F">
        <w:rPr>
          <w:rFonts w:ascii="Times New Roman" w:hAnsi="Times New Roman" w:cs="Times New Roman"/>
          <w:sz w:val="24"/>
          <w:szCs w:val="24"/>
        </w:rPr>
        <w:t xml:space="preserve"> и свиква комисия, в срок до 24 часа от получаване на жалбата или в първия работен ден след получаване на жалбата. </w:t>
      </w:r>
    </w:p>
    <w:p w:rsidR="0095553A" w:rsidRPr="00386E8F" w:rsidRDefault="0095553A" w:rsidP="00386E8F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>Комисията уведомява възложителя на пръскането или негов предст</w:t>
      </w:r>
      <w:r w:rsidR="004D4AA1" w:rsidRPr="00386E8F">
        <w:rPr>
          <w:rFonts w:ascii="Times New Roman" w:hAnsi="Times New Roman" w:cs="Times New Roman"/>
          <w:sz w:val="24"/>
          <w:szCs w:val="24"/>
        </w:rPr>
        <w:t>авител за предстоящата проверка</w:t>
      </w:r>
      <w:r w:rsidRPr="00386E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53A" w:rsidRPr="00386E8F" w:rsidRDefault="0095553A" w:rsidP="00386E8F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>Ветеринарният лекар, обслужващ пчелина, в срок до 24 часа от уведомяването прави преглед на пчелното семейство и взема проби от пчели, които се изпращат за анализ в акредитирана лаборатория</w:t>
      </w:r>
      <w:r w:rsidR="004D4AA1" w:rsidRPr="00386E8F">
        <w:rPr>
          <w:rFonts w:ascii="Times New Roman" w:hAnsi="Times New Roman" w:cs="Times New Roman"/>
          <w:sz w:val="24"/>
          <w:szCs w:val="24"/>
        </w:rPr>
        <w:t>,</w:t>
      </w:r>
      <w:r w:rsidRPr="00386E8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86E8F">
        <w:rPr>
          <w:rFonts w:ascii="Times New Roman" w:hAnsi="Times New Roman" w:cs="Times New Roman"/>
          <w:sz w:val="24"/>
          <w:szCs w:val="24"/>
        </w:rPr>
        <w:t>придружително</w:t>
      </w:r>
      <w:proofErr w:type="spellEnd"/>
      <w:r w:rsidRPr="00386E8F">
        <w:rPr>
          <w:rFonts w:ascii="Times New Roman" w:hAnsi="Times New Roman" w:cs="Times New Roman"/>
          <w:sz w:val="24"/>
          <w:szCs w:val="24"/>
        </w:rPr>
        <w:t xml:space="preserve"> писмо по образец. Пробата трябва да съдържа не по-малко от 50 г</w:t>
      </w:r>
      <w:r w:rsidR="004D4AA1" w:rsidRPr="00386E8F">
        <w:rPr>
          <w:rFonts w:ascii="Times New Roman" w:hAnsi="Times New Roman" w:cs="Times New Roman"/>
          <w:sz w:val="24"/>
          <w:szCs w:val="24"/>
        </w:rPr>
        <w:t>.</w:t>
      </w:r>
      <w:r w:rsidRPr="00386E8F">
        <w:rPr>
          <w:rFonts w:ascii="Times New Roman" w:hAnsi="Times New Roman" w:cs="Times New Roman"/>
          <w:sz w:val="24"/>
          <w:szCs w:val="24"/>
        </w:rPr>
        <w:t xml:space="preserve"> от материалите за изследване, поставени в подходяща, инертна опаковка, предпазваща от от замърсяване, повреда или изтичане, запечатана и етикетирана. Информацията върху етикета съдържа: наименование и количество на пробата; дата, час и място на вземане на пробата; име и подпис на заинтересованото лице или неговия представител, присъствал при вземането на пробата; име, подпис и </w:t>
      </w:r>
      <w:r w:rsidR="004D4AA1" w:rsidRPr="00386E8F">
        <w:rPr>
          <w:rFonts w:ascii="Times New Roman" w:hAnsi="Times New Roman" w:cs="Times New Roman"/>
          <w:sz w:val="24"/>
          <w:szCs w:val="24"/>
        </w:rPr>
        <w:t>щемпел на лицето, взело пробата</w:t>
      </w:r>
      <w:r w:rsidRPr="00386E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53A" w:rsidRPr="00386E8F" w:rsidRDefault="0095553A" w:rsidP="00386E8F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>Пробата се транспортира незабавно за изследване в хладилна чанта с охладители. При невъзможност за незабавно изследване пробите се замразяват при</w:t>
      </w:r>
      <w:r w:rsidR="004D4AA1" w:rsidRPr="00386E8F">
        <w:rPr>
          <w:rFonts w:ascii="Times New Roman" w:hAnsi="Times New Roman" w:cs="Times New Roman"/>
          <w:sz w:val="24"/>
          <w:szCs w:val="24"/>
        </w:rPr>
        <w:t xml:space="preserve"> минус 18</w:t>
      </w:r>
      <w:r w:rsidRPr="00386E8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86E8F">
        <w:rPr>
          <w:rFonts w:ascii="Times New Roman" w:hAnsi="Times New Roman" w:cs="Times New Roman"/>
          <w:sz w:val="24"/>
          <w:szCs w:val="24"/>
        </w:rPr>
        <w:t>С за не повече от един м</w:t>
      </w:r>
      <w:r w:rsidR="004D4AA1" w:rsidRPr="00386E8F">
        <w:rPr>
          <w:rFonts w:ascii="Times New Roman" w:hAnsi="Times New Roman" w:cs="Times New Roman"/>
          <w:sz w:val="24"/>
          <w:szCs w:val="24"/>
        </w:rPr>
        <w:t>есец до извършването на анализа</w:t>
      </w:r>
      <w:r w:rsidRPr="00386E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53A" w:rsidRPr="00386E8F" w:rsidRDefault="0095553A" w:rsidP="00386E8F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>Комисията извършва проверка на място. Представител на ОДБХ взема проби от третираната растителност и проверява за наличие на умрели пчели в нея. Пробите се транспортират незабавно. Пробите се придружават от протокол за вземане на проби от растения и растителни продукти за установяване на остатъчни количества о</w:t>
      </w:r>
      <w:r w:rsidR="004D4AA1" w:rsidRPr="00386E8F">
        <w:rPr>
          <w:rFonts w:ascii="Times New Roman" w:hAnsi="Times New Roman" w:cs="Times New Roman"/>
          <w:sz w:val="24"/>
          <w:szCs w:val="24"/>
        </w:rPr>
        <w:t>т продукти за растителна защита</w:t>
      </w:r>
      <w:r w:rsidRPr="00386E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53A" w:rsidRPr="00386E8F" w:rsidRDefault="0095553A" w:rsidP="00386E8F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>Пробите се изпращат за анализ от и за сметка на пчеларя.</w:t>
      </w:r>
    </w:p>
    <w:p w:rsidR="0095553A" w:rsidRPr="00386E8F" w:rsidRDefault="0095553A" w:rsidP="00386E8F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>След извършване на проверката комисията съставя констативен протокол</w:t>
      </w:r>
      <w:r w:rsidR="004D4AA1" w:rsidRPr="00386E8F">
        <w:rPr>
          <w:rFonts w:ascii="Times New Roman" w:hAnsi="Times New Roman" w:cs="Times New Roman"/>
          <w:sz w:val="24"/>
          <w:szCs w:val="24"/>
        </w:rPr>
        <w:t>,</w:t>
      </w:r>
      <w:r w:rsidRPr="00386E8F">
        <w:rPr>
          <w:rFonts w:ascii="Times New Roman" w:hAnsi="Times New Roman" w:cs="Times New Roman"/>
          <w:sz w:val="24"/>
          <w:szCs w:val="24"/>
        </w:rPr>
        <w:t xml:space="preserve"> в който се потвърждава или отхвърля съмнението за отравяне, придружено с мотиви; при установяване на отравяне се отразяват обстоятелствата, при които е нас</w:t>
      </w:r>
      <w:r w:rsidR="004D4AA1" w:rsidRPr="00386E8F">
        <w:rPr>
          <w:rFonts w:ascii="Times New Roman" w:hAnsi="Times New Roman" w:cs="Times New Roman"/>
          <w:sz w:val="24"/>
          <w:szCs w:val="24"/>
        </w:rPr>
        <w:t>тъпило събитието,</w:t>
      </w:r>
      <w:r w:rsidRPr="00386E8F">
        <w:rPr>
          <w:rFonts w:ascii="Times New Roman" w:hAnsi="Times New Roman" w:cs="Times New Roman"/>
          <w:sz w:val="24"/>
          <w:szCs w:val="24"/>
        </w:rPr>
        <w:t xml:space="preserve"> определят</w:t>
      </w:r>
      <w:r w:rsidR="004D4AA1" w:rsidRPr="00386E8F">
        <w:rPr>
          <w:rFonts w:ascii="Times New Roman" w:hAnsi="Times New Roman" w:cs="Times New Roman"/>
          <w:sz w:val="24"/>
          <w:szCs w:val="24"/>
        </w:rPr>
        <w:t xml:space="preserve"> се</w:t>
      </w:r>
      <w:r w:rsidRPr="00386E8F">
        <w:rPr>
          <w:rFonts w:ascii="Times New Roman" w:hAnsi="Times New Roman" w:cs="Times New Roman"/>
          <w:sz w:val="24"/>
          <w:szCs w:val="24"/>
        </w:rPr>
        <w:t xml:space="preserve"> вид</w:t>
      </w:r>
      <w:r w:rsidR="004D4AA1" w:rsidRPr="00386E8F">
        <w:rPr>
          <w:rFonts w:ascii="Times New Roman" w:hAnsi="Times New Roman" w:cs="Times New Roman"/>
          <w:sz w:val="24"/>
          <w:szCs w:val="24"/>
        </w:rPr>
        <w:t>а</w:t>
      </w:r>
      <w:r w:rsidRPr="00386E8F">
        <w:rPr>
          <w:rFonts w:ascii="Times New Roman" w:hAnsi="Times New Roman" w:cs="Times New Roman"/>
          <w:sz w:val="24"/>
          <w:szCs w:val="24"/>
        </w:rPr>
        <w:t xml:space="preserve"> и размер</w:t>
      </w:r>
      <w:r w:rsidR="004D4AA1" w:rsidRPr="00386E8F">
        <w:rPr>
          <w:rFonts w:ascii="Times New Roman" w:hAnsi="Times New Roman" w:cs="Times New Roman"/>
          <w:sz w:val="24"/>
          <w:szCs w:val="24"/>
        </w:rPr>
        <w:t>а</w:t>
      </w:r>
      <w:r w:rsidRPr="00386E8F">
        <w:rPr>
          <w:rFonts w:ascii="Times New Roman" w:hAnsi="Times New Roman" w:cs="Times New Roman"/>
          <w:sz w:val="24"/>
          <w:szCs w:val="24"/>
        </w:rPr>
        <w:t xml:space="preserve"> на причинените щети на пчелните семейства от отравянето, като при не върнали се летящи пчели силата на пчелните семейства се определя по броя на рамките с пило и броя на медовите пити, заети с нектар и мед. </w:t>
      </w:r>
    </w:p>
    <w:p w:rsidR="0095553A" w:rsidRPr="00386E8F" w:rsidRDefault="0095553A" w:rsidP="00386E8F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sz w:val="24"/>
          <w:szCs w:val="24"/>
        </w:rPr>
        <w:t>В срок до 5 дни след получаване на резултатите от анализите комисията изготвя окончателното з</w:t>
      </w:r>
      <w:r w:rsidR="004D4AA1" w:rsidRPr="00386E8F">
        <w:rPr>
          <w:rFonts w:ascii="Times New Roman" w:hAnsi="Times New Roman" w:cs="Times New Roman"/>
          <w:sz w:val="24"/>
          <w:szCs w:val="24"/>
        </w:rPr>
        <w:t>аключение съгласно приложение №</w:t>
      </w:r>
      <w:r w:rsidRPr="00386E8F">
        <w:rPr>
          <w:rFonts w:ascii="Times New Roman" w:hAnsi="Times New Roman" w:cs="Times New Roman"/>
          <w:sz w:val="24"/>
          <w:szCs w:val="24"/>
        </w:rPr>
        <w:t xml:space="preserve"> 3</w:t>
      </w:r>
      <w:r w:rsidR="00D97F71" w:rsidRPr="00386E8F">
        <w:rPr>
          <w:rFonts w:ascii="Times New Roman" w:hAnsi="Times New Roman" w:cs="Times New Roman"/>
          <w:sz w:val="24"/>
          <w:szCs w:val="24"/>
        </w:rPr>
        <w:t xml:space="preserve"> от Наредба № 13 </w:t>
      </w:r>
      <w:r w:rsidRPr="00386E8F">
        <w:rPr>
          <w:rFonts w:ascii="Times New Roman" w:hAnsi="Times New Roman" w:cs="Times New Roman"/>
          <w:sz w:val="24"/>
          <w:szCs w:val="24"/>
        </w:rPr>
        <w:t xml:space="preserve"> за причините за подмор на пчелите и установяване на нарушителя. </w:t>
      </w:r>
    </w:p>
    <w:p w:rsidR="00386E8F" w:rsidRPr="00386E8F" w:rsidRDefault="00386E8F" w:rsidP="00386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DFB" w:rsidRPr="00386E8F" w:rsidRDefault="0095553A" w:rsidP="00386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imes New Roman" w:hAnsi="Times New Roman" w:cs="Times New Roman"/>
          <w:b/>
          <w:sz w:val="24"/>
          <w:szCs w:val="24"/>
        </w:rPr>
        <w:t>Източници</w:t>
      </w:r>
      <w:r w:rsidRPr="00386E8F">
        <w:rPr>
          <w:rFonts w:ascii="Times New Roman" w:hAnsi="Times New Roman" w:cs="Times New Roman"/>
          <w:sz w:val="24"/>
          <w:szCs w:val="24"/>
        </w:rPr>
        <w:t xml:space="preserve">: Наредба </w:t>
      </w:r>
      <w:r w:rsidR="004D4AA1" w:rsidRPr="00386E8F">
        <w:rPr>
          <w:rFonts w:ascii="Times New Roman" w:hAnsi="Times New Roman" w:cs="Times New Roman"/>
          <w:sz w:val="24"/>
          <w:szCs w:val="24"/>
        </w:rPr>
        <w:t>№</w:t>
      </w:r>
      <w:r w:rsidRPr="00386E8F">
        <w:rPr>
          <w:rFonts w:ascii="Times New Roman" w:hAnsi="Times New Roman" w:cs="Times New Roman"/>
          <w:sz w:val="24"/>
          <w:szCs w:val="24"/>
        </w:rPr>
        <w:t xml:space="preserve"> 13 от 26 август 2016 г. за мерките за опазването на пчелите и пчелните семейства от отравяне и начините за провеждане на растителнозащитни, дезинфекци</w:t>
      </w:r>
      <w:r w:rsidR="00D97F71" w:rsidRPr="00386E8F">
        <w:rPr>
          <w:rFonts w:ascii="Times New Roman" w:hAnsi="Times New Roman" w:cs="Times New Roman"/>
          <w:sz w:val="24"/>
          <w:szCs w:val="24"/>
        </w:rPr>
        <w:t>о</w:t>
      </w:r>
      <w:r w:rsidR="00386E8F">
        <w:rPr>
          <w:rFonts w:ascii="Times New Roman" w:hAnsi="Times New Roman" w:cs="Times New Roman"/>
          <w:sz w:val="24"/>
          <w:szCs w:val="24"/>
        </w:rPr>
        <w:t xml:space="preserve">нни и </w:t>
      </w:r>
      <w:proofErr w:type="spellStart"/>
      <w:r w:rsidR="00386E8F">
        <w:rPr>
          <w:rFonts w:ascii="Times New Roman" w:hAnsi="Times New Roman" w:cs="Times New Roman"/>
          <w:sz w:val="24"/>
          <w:szCs w:val="24"/>
        </w:rPr>
        <w:t>дезинсекционни</w:t>
      </w:r>
      <w:proofErr w:type="spellEnd"/>
      <w:r w:rsidR="00386E8F">
        <w:rPr>
          <w:rFonts w:ascii="Times New Roman" w:hAnsi="Times New Roman" w:cs="Times New Roman"/>
          <w:sz w:val="24"/>
          <w:szCs w:val="24"/>
        </w:rPr>
        <w:t xml:space="preserve"> дейности, З</w:t>
      </w:r>
      <w:bookmarkStart w:id="0" w:name="_GoBack"/>
      <w:bookmarkEnd w:id="0"/>
      <w:r w:rsidR="00D97F71" w:rsidRPr="00386E8F">
        <w:rPr>
          <w:rFonts w:ascii="Times New Roman" w:hAnsi="Times New Roman" w:cs="Times New Roman"/>
          <w:sz w:val="24"/>
          <w:szCs w:val="24"/>
        </w:rPr>
        <w:t>акон за пчеларството</w:t>
      </w:r>
      <w:r w:rsidR="00386E8F" w:rsidRPr="00386E8F">
        <w:rPr>
          <w:rFonts w:ascii="Times New Roman" w:hAnsi="Times New Roman" w:cs="Times New Roman"/>
          <w:sz w:val="24"/>
          <w:szCs w:val="24"/>
        </w:rPr>
        <w:t>.</w:t>
      </w:r>
    </w:p>
    <w:sectPr w:rsidR="00EC6DFB" w:rsidRPr="00386E8F" w:rsidSect="00386E8F">
      <w:pgSz w:w="11906" w:h="16838"/>
      <w:pgMar w:top="1135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046"/>
    <w:multiLevelType w:val="hybridMultilevel"/>
    <w:tmpl w:val="6E48484A"/>
    <w:lvl w:ilvl="0" w:tplc="F6B406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5C17"/>
    <w:multiLevelType w:val="hybridMultilevel"/>
    <w:tmpl w:val="682E17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6F0A"/>
    <w:multiLevelType w:val="hybridMultilevel"/>
    <w:tmpl w:val="617C684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1764E"/>
    <w:multiLevelType w:val="hybridMultilevel"/>
    <w:tmpl w:val="E00E2FCA"/>
    <w:lvl w:ilvl="0" w:tplc="2A8C912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3B95BD5"/>
    <w:multiLevelType w:val="hybridMultilevel"/>
    <w:tmpl w:val="646ACD9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52463"/>
    <w:multiLevelType w:val="hybridMultilevel"/>
    <w:tmpl w:val="2E748C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13EE"/>
    <w:multiLevelType w:val="hybridMultilevel"/>
    <w:tmpl w:val="81B8D9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F"/>
    <w:rsid w:val="00022850"/>
    <w:rsid w:val="00150DB1"/>
    <w:rsid w:val="00386E8F"/>
    <w:rsid w:val="004D4AA1"/>
    <w:rsid w:val="005F2A4F"/>
    <w:rsid w:val="0095553A"/>
    <w:rsid w:val="00D14D2A"/>
    <w:rsid w:val="00D97F71"/>
    <w:rsid w:val="00EC6DFB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228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6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228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11</cp:revision>
  <cp:lastPrinted>2019-04-22T08:55:00Z</cp:lastPrinted>
  <dcterms:created xsi:type="dcterms:W3CDTF">2019-04-18T12:10:00Z</dcterms:created>
  <dcterms:modified xsi:type="dcterms:W3CDTF">2019-04-25T10:00:00Z</dcterms:modified>
</cp:coreProperties>
</file>