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41" w:rsidRDefault="00254141" w:rsidP="00254141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254141" w:rsidRDefault="00254141" w:rsidP="00254141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54141" w:rsidRDefault="00254141" w:rsidP="0025414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54141" w:rsidRDefault="00254141" w:rsidP="0025414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4141" w:rsidRDefault="00254141" w:rsidP="00254141">
      <w:pPr>
        <w:pStyle w:val="2"/>
        <w:rPr>
          <w:sz w:val="36"/>
          <w:szCs w:val="36"/>
        </w:rPr>
      </w:pPr>
    </w:p>
    <w:p w:rsidR="00254141" w:rsidRDefault="00254141" w:rsidP="00254141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254141" w:rsidRDefault="00254141" w:rsidP="00254141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27</w:t>
      </w:r>
    </w:p>
    <w:p w:rsidR="00254141" w:rsidRDefault="00254141" w:rsidP="00254141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254141" w:rsidRDefault="00254141" w:rsidP="00254141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22.06.2017  година</w:t>
      </w:r>
    </w:p>
    <w:p w:rsidR="00254141" w:rsidRDefault="00254141" w:rsidP="00254141">
      <w:pPr>
        <w:rPr>
          <w:lang w:val="bg-BG"/>
        </w:rPr>
      </w:pPr>
    </w:p>
    <w:p w:rsidR="004C55E8" w:rsidRDefault="00254141" w:rsidP="004C55E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55E8">
        <w:rPr>
          <w:rFonts w:ascii="Times New Roman" w:hAnsi="Times New Roman"/>
          <w:sz w:val="28"/>
          <w:szCs w:val="28"/>
          <w:lang w:val="bg-BG"/>
        </w:rPr>
        <w:t>Докладна записка относно определяне на представител на община Шабла в общото събрание на „ШАБЛА ГОЛФ – ВАКЛИНО“ АД, ЕИК: 200830717.</w:t>
      </w:r>
    </w:p>
    <w:p w:rsidR="004C55E8" w:rsidRDefault="004C55E8" w:rsidP="0025414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C55E8" w:rsidRDefault="00254141" w:rsidP="004C55E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10C09">
        <w:rPr>
          <w:rFonts w:ascii="Times New Roman" w:hAnsi="Times New Roman"/>
          <w:b/>
          <w:sz w:val="28"/>
          <w:szCs w:val="28"/>
          <w:lang w:val="bg-BG"/>
        </w:rPr>
        <w:t xml:space="preserve"> 2</w:t>
      </w:r>
      <w:r w:rsidR="0063457A">
        <w:rPr>
          <w:rFonts w:ascii="Times New Roman" w:hAnsi="Times New Roman"/>
          <w:b/>
          <w:sz w:val="28"/>
          <w:szCs w:val="28"/>
          <w:lang w:val="bg-BG"/>
        </w:rPr>
        <w:t>60</w:t>
      </w:r>
      <w:r>
        <w:rPr>
          <w:rFonts w:ascii="Times New Roman" w:hAnsi="Times New Roman"/>
          <w:b/>
          <w:sz w:val="28"/>
          <w:szCs w:val="28"/>
        </w:rPr>
        <w:t>.</w:t>
      </w:r>
      <w:r w:rsidR="004C55E8">
        <w:rPr>
          <w:rFonts w:ascii="Times New Roman" w:hAnsi="Times New Roman"/>
          <w:sz w:val="28"/>
          <w:szCs w:val="28"/>
          <w:lang w:val="bg-BG"/>
        </w:rPr>
        <w:t xml:space="preserve">На основание чл. 21 ал.1 т.9 от ЗМСМА,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4C55E8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4C55E8">
        <w:rPr>
          <w:rFonts w:ascii="Times New Roman" w:hAnsi="Times New Roman"/>
          <w:sz w:val="28"/>
          <w:szCs w:val="28"/>
          <w:lang w:val="bg-BG"/>
        </w:rPr>
        <w:t>. записка с вх.№ К -85/15.06.2017г., Общински съвет – Шабла:</w:t>
      </w:r>
    </w:p>
    <w:p w:rsidR="004C55E8" w:rsidRDefault="004C55E8" w:rsidP="004C55E8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1.Определя Мариян Александров Жечев - Кмет на община Шабла,  за представител на Община Шабла в  общото събрание на акционерите на „ШАБЛА ГОЛФ-ВАКЛИНО“ АД, ЕИК: 200830717, което ще се проведе на 26.06.2017 г. от 11:30 ч. в сградата на общинска администрация – Шабла, а при липса на кворум,  по реда на чл. 227 от Търговския закон на 11.07.2017г. от 11:30ч. на същото място и при същия дневен, което да се счита за упълномощаване по смисъла на чл.226 от Търговския закон.</w:t>
      </w:r>
    </w:p>
    <w:p w:rsidR="004C55E8" w:rsidRDefault="004C55E8" w:rsidP="004C55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4C55E8" w:rsidRDefault="004C55E8" w:rsidP="0063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3457A" w:rsidRDefault="0063457A" w:rsidP="006345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3457A" w:rsidRDefault="0063457A" w:rsidP="006345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 Велизар Валентинов Иванов;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63457A" w:rsidRDefault="0063457A">
      <w:pPr>
        <w:rPr>
          <w:lang w:val="bg-BG"/>
        </w:rPr>
      </w:pPr>
    </w:p>
    <w:p w:rsidR="003B2912" w:rsidRDefault="003B2912" w:rsidP="003B291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3B291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определяне на представител на община Шабла в общото събрание на „ШАБЛА МАРИНА“ АД, ЕИК: 200831032.</w:t>
      </w:r>
    </w:p>
    <w:p w:rsidR="003B2912" w:rsidRDefault="003B2912" w:rsidP="003B291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8C46BC" w:rsidRPr="003B2912" w:rsidRDefault="003B2912" w:rsidP="003B2912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10C09">
        <w:rPr>
          <w:rFonts w:ascii="Times New Roman" w:hAnsi="Times New Roman"/>
          <w:b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bg-BG"/>
        </w:rPr>
        <w:t>61</w:t>
      </w:r>
      <w:r>
        <w:rPr>
          <w:rFonts w:ascii="Times New Roman" w:hAnsi="Times New Roman"/>
          <w:b/>
          <w:sz w:val="28"/>
          <w:szCs w:val="28"/>
        </w:rPr>
        <w:t>.</w:t>
      </w:r>
      <w:r w:rsidR="008C46BC">
        <w:rPr>
          <w:rFonts w:ascii="Times New Roman" w:hAnsi="Times New Roman"/>
          <w:sz w:val="28"/>
          <w:szCs w:val="28"/>
          <w:lang w:val="bg-BG"/>
        </w:rPr>
        <w:t xml:space="preserve">На основание чл. 21 ал.1 т.9 от ЗМСМА и чл. 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8C46B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8C46BC">
        <w:rPr>
          <w:rFonts w:ascii="Times New Roman" w:hAnsi="Times New Roman"/>
          <w:sz w:val="28"/>
          <w:szCs w:val="28"/>
          <w:lang w:val="bg-BG"/>
        </w:rPr>
        <w:t>. записка с вх.№ К-86/15.06.2017г., Общински съвет – Шабла:</w:t>
      </w:r>
    </w:p>
    <w:p w:rsidR="008C46BC" w:rsidRDefault="008C46BC" w:rsidP="003B2912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1.Определя Мариян Александров Жечев - Кмет на община Шабла,  за представител на Община Шабла в  общото събрание на акционерите на „ШАБЛА МАРИНА“ АД, ЕИК: 200831032, което ще се проведе на 26.06.2017 г. от 10:30 ч. в сградата на общинска администрация – Шабла, а при липса на кворум по реда на чл. 227 от Търговския закон на 11.07.2017 г. от 10:30 ч. на същото място и при същия дневен ред, което да се счита за упълномощаване по смисъла на чл.226 от Търговския закон.</w:t>
      </w:r>
    </w:p>
    <w:p w:rsidR="008C46BC" w:rsidRDefault="008C46BC" w:rsidP="003B291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3B2912" w:rsidRDefault="003B2912" w:rsidP="008C46B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2912" w:rsidRDefault="003B2912" w:rsidP="003B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B2912" w:rsidRDefault="003B2912" w:rsidP="003B2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 Велизар Валентинов Иванов;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3B2912" w:rsidRDefault="003B2912" w:rsidP="008C46B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2912" w:rsidRDefault="003B2912" w:rsidP="003B291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определяне на представител на община Шабла в общото събрание на „ШАБЛА ГОЛФ“ АД, ЕИК 124712625.</w:t>
      </w:r>
    </w:p>
    <w:p w:rsidR="003B2912" w:rsidRDefault="003B2912" w:rsidP="003B291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8C46BC" w:rsidRPr="003B2912" w:rsidRDefault="003B2912" w:rsidP="003B291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10C09">
        <w:rPr>
          <w:rFonts w:ascii="Times New Roman" w:hAnsi="Times New Roman"/>
          <w:b/>
          <w:sz w:val="28"/>
          <w:szCs w:val="28"/>
          <w:lang w:val="bg-BG"/>
        </w:rPr>
        <w:t xml:space="preserve">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>62</w:t>
      </w:r>
      <w:r>
        <w:rPr>
          <w:rFonts w:ascii="Times New Roman" w:hAnsi="Times New Roman"/>
          <w:b/>
          <w:sz w:val="28"/>
          <w:szCs w:val="28"/>
        </w:rPr>
        <w:t>.</w:t>
      </w:r>
      <w:r w:rsidR="008C46BC">
        <w:rPr>
          <w:rFonts w:ascii="Times New Roman" w:hAnsi="Times New Roman"/>
          <w:sz w:val="28"/>
          <w:szCs w:val="28"/>
          <w:lang w:val="bg-BG"/>
        </w:rPr>
        <w:t xml:space="preserve">На основание чл. 21 ал.1 т.9 от ЗМСМА и чл. 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8C46B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8C46BC">
        <w:rPr>
          <w:rFonts w:ascii="Times New Roman" w:hAnsi="Times New Roman"/>
          <w:sz w:val="28"/>
          <w:szCs w:val="28"/>
          <w:lang w:val="bg-BG"/>
        </w:rPr>
        <w:t>. записка с вх.№ К-92/20.06.2017г., Общински съвет – Шабла:</w:t>
      </w:r>
    </w:p>
    <w:p w:rsidR="008C46BC" w:rsidRDefault="008C46BC" w:rsidP="008C46B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1.Определя Мариян Александров Жечев - Кмет на община Шабла,  за представител на Община Шабла в  общото събрание на акционерите на „ШАБЛА ГОЛФ“ АД, ЕИК: 124712625, което ще се проведе на 26.06.2017 г. от 13:00 ч. в сградата на общинска администрация – Шабла, а при липса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на кворум по реда на чл. 227 от Търговския закон на 11.07.2017 г. от 13:00 ч. на същото място и при същия дневен ред, което да се счита за упълномощаване по смисъла на чл.226 от Търговския закон.</w:t>
      </w:r>
    </w:p>
    <w:p w:rsidR="008C46BC" w:rsidRDefault="008C46BC" w:rsidP="008C46B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8C46BC" w:rsidRDefault="008C46BC">
      <w:pPr>
        <w:rPr>
          <w:lang w:val="bg-BG"/>
        </w:rPr>
      </w:pPr>
    </w:p>
    <w:p w:rsidR="003B2912" w:rsidRDefault="003B2912" w:rsidP="003B29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B2912" w:rsidRDefault="003B2912" w:rsidP="003B2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 Велизар Валентинов Иванов; Теодора Иванова Асенова;  Иванка Цвяткова Пенева; Стефан Вълев Иванов; Живко Спасов Иванов  и Ивелина Георгиева Янакиева – Демирева</w:t>
      </w:r>
    </w:p>
    <w:p w:rsidR="003B2912" w:rsidRDefault="003B2912">
      <w:pPr>
        <w:rPr>
          <w:lang w:val="bg-BG"/>
        </w:rPr>
      </w:pPr>
    </w:p>
    <w:p w:rsidR="005B3586" w:rsidRDefault="005B3586">
      <w:pPr>
        <w:rPr>
          <w:lang w:val="bg-BG"/>
        </w:rPr>
      </w:pPr>
    </w:p>
    <w:p w:rsidR="005B3586" w:rsidRDefault="005B3586" w:rsidP="005B3586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751036">
        <w:rPr>
          <w:rFonts w:ascii="Times New Roman" w:hAnsi="Times New Roman"/>
          <w:b/>
          <w:sz w:val="28"/>
          <w:szCs w:val="28"/>
          <w:lang w:val="bg-BG"/>
        </w:rPr>
        <w:t>/п/</w:t>
      </w:r>
    </w:p>
    <w:p w:rsidR="005B3586" w:rsidRDefault="00751036" w:rsidP="00751036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B3586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</w:t>
      </w:r>
      <w:r w:rsidR="005B3586">
        <w:rPr>
          <w:rFonts w:ascii="Times New Roman" w:hAnsi="Times New Roman"/>
          <w:b/>
          <w:sz w:val="28"/>
          <w:szCs w:val="28"/>
        </w:rPr>
        <w:t xml:space="preserve"> </w:t>
      </w:r>
      <w:r w:rsidR="005B3586">
        <w:rPr>
          <w:rFonts w:ascii="Times New Roman" w:hAnsi="Times New Roman"/>
          <w:b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5B3586">
        <w:rPr>
          <w:rFonts w:ascii="Times New Roman" w:hAnsi="Times New Roman"/>
          <w:b/>
          <w:sz w:val="28"/>
          <w:szCs w:val="28"/>
          <w:lang w:val="bg-BG"/>
        </w:rPr>
        <w:t>/ д-р Йорданка Стоева/</w:t>
      </w:r>
    </w:p>
    <w:p w:rsidR="005B3586" w:rsidRDefault="005B3586" w:rsidP="005B358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B3586" w:rsidRDefault="005B3586" w:rsidP="005B358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5B3586" w:rsidRDefault="005B3586" w:rsidP="005B358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5B3586" w:rsidRDefault="005B3586" w:rsidP="005B358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5B3586" w:rsidRPr="0063457A" w:rsidRDefault="005B3586">
      <w:pPr>
        <w:rPr>
          <w:lang w:val="bg-BG"/>
        </w:rPr>
      </w:pPr>
    </w:p>
    <w:sectPr w:rsidR="005B3586" w:rsidRPr="0063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4A"/>
    <w:rsid w:val="00210C09"/>
    <w:rsid w:val="00254141"/>
    <w:rsid w:val="003B2912"/>
    <w:rsid w:val="004C55E8"/>
    <w:rsid w:val="005B3586"/>
    <w:rsid w:val="0063457A"/>
    <w:rsid w:val="00751036"/>
    <w:rsid w:val="008517D1"/>
    <w:rsid w:val="008C46BC"/>
    <w:rsid w:val="009543F1"/>
    <w:rsid w:val="00B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1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541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54141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41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5414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54141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54141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54141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54141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254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41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541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54141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41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5414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54141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54141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54141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54141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254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</cp:revision>
  <cp:lastPrinted>2017-06-23T06:04:00Z</cp:lastPrinted>
  <dcterms:created xsi:type="dcterms:W3CDTF">2017-06-23T05:15:00Z</dcterms:created>
  <dcterms:modified xsi:type="dcterms:W3CDTF">2017-06-23T06:12:00Z</dcterms:modified>
</cp:coreProperties>
</file>